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kinsoku/>
        <w:wordWrap/>
        <w:overflowPunct/>
        <w:topLinePunct w:val="0"/>
        <w:autoSpaceDE/>
        <w:autoSpaceDN/>
        <w:bidi w:val="0"/>
        <w:adjustRightInd/>
        <w:snapToGrid/>
        <w:jc w:val="center"/>
        <w:textAlignment w:val="auto"/>
      </w:pPr>
      <w:bookmarkStart w:id="0" w:name="_GoBack"/>
      <w:bookmarkEnd w:id="0"/>
      <w:r>
        <w:t>呈贡区总工会2026年度职工文化</w:t>
      </w:r>
      <w:r>
        <w:rPr>
          <w:rFonts w:hint="eastAsia"/>
          <w:lang w:eastAsia="zh-CN"/>
        </w:rPr>
        <w:t>服务</w:t>
      </w:r>
      <w:r>
        <w:rPr>
          <w:rFonts w:hint="eastAsia"/>
          <w:lang w:val="en-US" w:eastAsia="zh-CN"/>
        </w:rPr>
        <w:t>项目活动</w:t>
      </w:r>
      <w:r>
        <w:t>方案</w:t>
      </w:r>
    </w:p>
    <w:p/>
    <w:p>
      <w:pPr>
        <w:ind w:firstLine="640" w:firstLineChars="200"/>
        <w:rPr>
          <w:rFonts w:hint="eastAsia"/>
        </w:rPr>
      </w:pPr>
      <w:r>
        <w:rPr>
          <w:rFonts w:hint="eastAsia"/>
        </w:rPr>
        <w:t>为贯彻</w:t>
      </w:r>
      <w:r>
        <w:rPr>
          <w:rFonts w:hint="eastAsia"/>
          <w:lang w:eastAsia="zh-CN"/>
        </w:rPr>
        <w:t>落实党的二十届四中全会精神</w:t>
      </w:r>
      <w:r>
        <w:rPr>
          <w:rFonts w:hint="eastAsia"/>
        </w:rPr>
        <w:t>，打造健康文明、昂扬向上、全员参与的职工文化，深入挖掘和打造具有时代特征、工会特色、职工味道的文艺作品，充分展现</w:t>
      </w:r>
      <w:r>
        <w:rPr>
          <w:rFonts w:hint="eastAsia"/>
          <w:lang w:val="en-US" w:eastAsia="zh-CN"/>
        </w:rPr>
        <w:t>呈贡区广大</w:t>
      </w:r>
      <w:r>
        <w:rPr>
          <w:rFonts w:hint="eastAsia"/>
        </w:rPr>
        <w:t>工人阶级团结奋进的新篇章新风貌，进一步激发全区职工群众</w:t>
      </w:r>
      <w:r>
        <w:rPr>
          <w:rFonts w:hint="eastAsia"/>
          <w:lang w:val="en-US" w:eastAsia="zh-CN"/>
        </w:rPr>
        <w:t>推进</w:t>
      </w:r>
      <w:r>
        <w:rPr>
          <w:rFonts w:hint="eastAsia"/>
        </w:rPr>
        <w:t>高质量发展的</w:t>
      </w:r>
      <w:r>
        <w:rPr>
          <w:rFonts w:hint="eastAsia"/>
          <w:lang w:val="en-US" w:eastAsia="zh-CN"/>
        </w:rPr>
        <w:t>建功</w:t>
      </w:r>
      <w:r>
        <w:rPr>
          <w:rFonts w:hint="eastAsia"/>
        </w:rPr>
        <w:t>热情。</w:t>
      </w:r>
      <w:r>
        <w:rPr>
          <w:rFonts w:hint="eastAsia"/>
          <w:lang w:eastAsia="zh-CN"/>
        </w:rPr>
        <w:t>根据《</w:t>
      </w:r>
      <w:r>
        <w:rPr>
          <w:rFonts w:hint="eastAsia"/>
        </w:rPr>
        <w:t>中华全国总工会 文化和旅游部 国家电影局国家体育总局关于深入推进新时代职工文体工作高质量发展 扩大职工文体消费的意见</w:t>
      </w:r>
      <w:r>
        <w:rPr>
          <w:rFonts w:hint="eastAsia"/>
          <w:lang w:eastAsia="zh-CN"/>
        </w:rPr>
        <w:t>》要求，</w:t>
      </w:r>
      <w:r>
        <w:rPr>
          <w:rFonts w:hint="eastAsia"/>
        </w:rPr>
        <w:t>结合我区职工实际需求，拟于2026年度组织开展2026年度职工文化服务项目。</w:t>
      </w:r>
      <w:r>
        <w:rPr>
          <w:rFonts w:hint="eastAsia"/>
          <w:lang w:val="en-US" w:eastAsia="zh-CN"/>
        </w:rPr>
        <w:t>为保障项目顺利开展，</w:t>
      </w:r>
      <w:r>
        <w:rPr>
          <w:rFonts w:hint="eastAsia"/>
        </w:rPr>
        <w:t>现制定方案如下：</w:t>
      </w:r>
    </w:p>
    <w:p>
      <w:pPr>
        <w:pStyle w:val="3"/>
        <w:pageBreakBefore w:val="0"/>
        <w:widowControl w:val="0"/>
        <w:kinsoku/>
        <w:wordWrap/>
        <w:overflowPunct/>
        <w:topLinePunct w:val="0"/>
        <w:autoSpaceDE/>
        <w:autoSpaceDN/>
        <w:bidi w:val="0"/>
        <w:adjustRightInd/>
        <w:snapToGrid/>
        <w:ind w:left="0" w:leftChars="0" w:firstLine="640" w:firstLineChars="200"/>
        <w:textAlignment w:val="auto"/>
        <w:rPr>
          <w:rFonts w:hint="default" w:eastAsia="黑体"/>
          <w:lang w:val="en-US" w:eastAsia="zh-CN"/>
        </w:rPr>
      </w:pPr>
      <w:r>
        <w:rPr>
          <w:rFonts w:hint="eastAsia"/>
        </w:rPr>
        <w:t>一、</w:t>
      </w:r>
      <w:r>
        <w:rPr>
          <w:rFonts w:hint="eastAsia"/>
          <w:lang w:val="en-US" w:eastAsia="zh-CN"/>
        </w:rPr>
        <w:t>总体要求</w:t>
      </w:r>
    </w:p>
    <w:p>
      <w:pPr>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lang w:eastAsia="zh-CN"/>
        </w:rPr>
        <w:t>坚持</w:t>
      </w:r>
      <w:r>
        <w:rPr>
          <w:rFonts w:hint="eastAsia"/>
        </w:rPr>
        <w:t>以习近平新时代中国特色社会主义思想为指导，弘扬和践行社会主义核心价值观</w:t>
      </w:r>
      <w:r>
        <w:rPr>
          <w:rFonts w:hint="eastAsia"/>
          <w:lang w:eastAsia="zh-CN"/>
        </w:rPr>
        <w:t>，</w:t>
      </w:r>
      <w:r>
        <w:rPr>
          <w:rFonts w:hint="eastAsia"/>
        </w:rPr>
        <w:t xml:space="preserve"> 大力繁荣和发展职工文化</w:t>
      </w:r>
      <w:r>
        <w:rPr>
          <w:rFonts w:hint="eastAsia"/>
          <w:lang w:eastAsia="zh-CN"/>
        </w:rPr>
        <w:t>，</w:t>
      </w:r>
      <w:r>
        <w:rPr>
          <w:rFonts w:hint="eastAsia"/>
        </w:rPr>
        <w:t>以“中国梦·劳动美”为主题，以满足职工群众精神文化需求为中心，着力增强职工文化的政治性、先进性、群众性，坚持“工会引导、社会参与、职工受益”的原则，打造具有呈贡特色、可持续</w:t>
      </w:r>
      <w:r>
        <w:rPr>
          <w:rFonts w:hint="eastAsia"/>
          <w:lang w:eastAsia="zh-CN"/>
        </w:rPr>
        <w:t>、具</w:t>
      </w:r>
      <w:r>
        <w:rPr>
          <w:rFonts w:hint="eastAsia"/>
        </w:rPr>
        <w:t>有影响力的职工文化品牌，增强工会组织的吸引力、凝聚力，持续优化服务体系，精准对接职工需求，不断创新服务形式与内容，让工会服务更贴心、更高效，真正成为职工信赖的“娘家人”</w:t>
      </w:r>
      <w:r>
        <w:rPr>
          <w:rFonts w:hint="eastAsia"/>
          <w:lang w:eastAsia="zh-CN"/>
        </w:rPr>
        <w:t>，</w:t>
      </w:r>
      <w:r>
        <w:rPr>
          <w:rFonts w:hint="eastAsia"/>
        </w:rPr>
        <w:t>团结动员广大职工为呈贡高质量发展贡献力量。</w:t>
      </w:r>
    </w:p>
    <w:p>
      <w:pPr>
        <w:pStyle w:val="3"/>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rPr>
      </w:pPr>
      <w:r>
        <w:rPr>
          <w:rFonts w:hint="eastAsia"/>
          <w:lang w:val="en-US" w:eastAsia="zh-CN"/>
        </w:rPr>
        <w:t>二、项目</w:t>
      </w:r>
      <w:r>
        <w:rPr>
          <w:rFonts w:hint="eastAsia"/>
        </w:rPr>
        <w:t>主题</w:t>
      </w:r>
    </w:p>
    <w:p>
      <w:pPr>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lang w:val="en-US" w:eastAsia="zh-CN"/>
        </w:rPr>
      </w:pPr>
      <w:r>
        <w:rPr>
          <w:rFonts w:hint="eastAsia"/>
          <w:lang w:val="en-US" w:eastAsia="zh-CN"/>
        </w:rPr>
        <w:t xml:space="preserve">“中国梦·劳动美”——  </w:t>
      </w:r>
    </w:p>
    <w:p>
      <w:pPr>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lang w:val="en-US" w:eastAsia="zh-CN"/>
        </w:rPr>
      </w:pPr>
      <w:r>
        <w:rPr>
          <w:rFonts w:hint="eastAsia"/>
          <w:lang w:val="en-US" w:eastAsia="zh-CN"/>
        </w:rPr>
        <w:t>精彩纷“呈”凝聚职工力量</w:t>
      </w:r>
    </w:p>
    <w:p>
      <w:pPr>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eastAsia="仿宋_GB2312"/>
          <w:lang w:val="en-US" w:eastAsia="zh-CN"/>
        </w:rPr>
      </w:pPr>
      <w:r>
        <w:rPr>
          <w:rFonts w:hint="eastAsia"/>
          <w:lang w:val="en-US" w:eastAsia="zh-CN"/>
        </w:rPr>
        <w:t>“贡”享花都赋能美好生活</w:t>
      </w:r>
    </w:p>
    <w:p>
      <w:pPr>
        <w:pStyle w:val="3"/>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eastAsia="黑体"/>
          <w:lang w:val="en-US" w:eastAsia="zh-CN"/>
        </w:rPr>
      </w:pPr>
      <w:r>
        <w:rPr>
          <w:rFonts w:hint="eastAsia"/>
          <w:lang w:val="en-US" w:eastAsia="zh-CN"/>
        </w:rPr>
        <w:t>三、项目</w:t>
      </w:r>
      <w:r>
        <w:rPr>
          <w:rFonts w:hint="eastAsia"/>
        </w:rPr>
        <w:t>总体目标</w:t>
      </w:r>
      <w:r>
        <w:rPr>
          <w:rFonts w:hint="eastAsia"/>
          <w:lang w:val="en-US" w:eastAsia="zh-CN"/>
        </w:rPr>
        <w:t>和效果</w:t>
      </w:r>
    </w:p>
    <w:p>
      <w:pPr>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lang w:val="en-US" w:eastAsia="zh-CN"/>
        </w:rPr>
      </w:pPr>
      <w:r>
        <w:rPr>
          <w:rFonts w:hint="eastAsia"/>
          <w:lang w:val="en-US" w:eastAsia="zh-CN"/>
        </w:rPr>
        <w:t>通过项目开展，培育一批优秀职工文艺人才，组建一批特色职工文艺团队，孵化一批优质职工文艺节目，搭建一个广阔职工文艺舞台，开展一批特色职工文艺赛事、举办一场精彩职工文艺汇演，全力打造呈贡区职工文艺人才库。</w:t>
      </w:r>
    </w:p>
    <w:p>
      <w:pPr>
        <w:pageBreakBefore w:val="0"/>
        <w:widowControl w:val="0"/>
        <w:kinsoku/>
        <w:wordWrap/>
        <w:overflowPunct/>
        <w:topLinePunct w:val="0"/>
        <w:autoSpaceDE/>
        <w:autoSpaceDN/>
        <w:bidi w:val="0"/>
        <w:adjustRightInd/>
        <w:snapToGrid/>
        <w:ind w:firstLine="640" w:firstLineChars="200"/>
        <w:textAlignment w:val="auto"/>
        <w:rPr>
          <w:rFonts w:hint="eastAsia"/>
        </w:rPr>
      </w:pPr>
      <w:r>
        <w:rPr>
          <w:rStyle w:val="13"/>
          <w:rFonts w:hint="eastAsia"/>
          <w:lang w:eastAsia="zh-CN"/>
        </w:rPr>
        <w:t>（</w:t>
      </w:r>
      <w:r>
        <w:rPr>
          <w:rStyle w:val="13"/>
          <w:rFonts w:hint="eastAsia"/>
          <w:lang w:val="en-US" w:eastAsia="zh-CN"/>
        </w:rPr>
        <w:t>一</w:t>
      </w:r>
      <w:r>
        <w:rPr>
          <w:rStyle w:val="13"/>
          <w:rFonts w:hint="eastAsia"/>
          <w:lang w:eastAsia="zh-CN"/>
        </w:rPr>
        <w:t>）</w:t>
      </w:r>
      <w:r>
        <w:rPr>
          <w:rStyle w:val="13"/>
          <w:rFonts w:hint="eastAsia"/>
        </w:rPr>
        <w:t>品牌化打造</w:t>
      </w:r>
      <w:r>
        <w:rPr>
          <w:rStyle w:val="13"/>
          <w:rFonts w:hint="eastAsia"/>
          <w:lang w:eastAsia="zh-CN"/>
        </w:rPr>
        <w:t>：</w:t>
      </w:r>
      <w:r>
        <w:rPr>
          <w:rFonts w:hint="eastAsia"/>
        </w:rPr>
        <w:t>形成贯穿全年的职工文化服务活动体系，提升区总工会文化服务工作的辨识度和影响力。</w:t>
      </w:r>
    </w:p>
    <w:p>
      <w:pPr>
        <w:pageBreakBefore w:val="0"/>
        <w:widowControl w:val="0"/>
        <w:kinsoku/>
        <w:wordWrap/>
        <w:overflowPunct/>
        <w:topLinePunct w:val="0"/>
        <w:autoSpaceDE/>
        <w:autoSpaceDN/>
        <w:bidi w:val="0"/>
        <w:adjustRightInd/>
        <w:snapToGrid/>
        <w:ind w:firstLine="640" w:firstLineChars="200"/>
        <w:textAlignment w:val="auto"/>
        <w:rPr>
          <w:rFonts w:hint="eastAsia"/>
        </w:rPr>
      </w:pPr>
      <w:r>
        <w:rPr>
          <w:rStyle w:val="13"/>
          <w:rFonts w:hint="eastAsia"/>
          <w:lang w:eastAsia="zh-CN"/>
        </w:rPr>
        <w:t>（</w:t>
      </w:r>
      <w:r>
        <w:rPr>
          <w:rStyle w:val="13"/>
          <w:rFonts w:hint="eastAsia"/>
          <w:lang w:val="en-US" w:eastAsia="zh-CN"/>
        </w:rPr>
        <w:t>二</w:t>
      </w:r>
      <w:r>
        <w:rPr>
          <w:rStyle w:val="13"/>
          <w:rFonts w:hint="eastAsia"/>
          <w:lang w:eastAsia="zh-CN"/>
        </w:rPr>
        <w:t>）</w:t>
      </w:r>
      <w:r>
        <w:rPr>
          <w:rStyle w:val="13"/>
          <w:rFonts w:hint="eastAsia" w:eastAsia="楷体_GB2312"/>
          <w:lang w:val="en-US" w:eastAsia="zh-CN"/>
        </w:rPr>
        <w:t>个性</w:t>
      </w:r>
      <w:r>
        <w:rPr>
          <w:rStyle w:val="13"/>
          <w:rFonts w:hint="eastAsia"/>
        </w:rPr>
        <w:t>化服务：</w:t>
      </w:r>
      <w:r>
        <w:rPr>
          <w:rFonts w:hint="eastAsia"/>
        </w:rPr>
        <w:t>扩大活动覆盖面，满足不同年龄段、不同兴趣爱好的职工多元化、多层次的文化艺术需求。</w:t>
      </w:r>
    </w:p>
    <w:p>
      <w:pPr>
        <w:pageBreakBefore w:val="0"/>
        <w:widowControl w:val="0"/>
        <w:kinsoku/>
        <w:wordWrap/>
        <w:overflowPunct/>
        <w:topLinePunct w:val="0"/>
        <w:autoSpaceDE/>
        <w:autoSpaceDN/>
        <w:bidi w:val="0"/>
        <w:adjustRightInd/>
        <w:snapToGrid/>
        <w:ind w:firstLine="640" w:firstLineChars="200"/>
        <w:textAlignment w:val="auto"/>
        <w:rPr>
          <w:rFonts w:hint="eastAsia"/>
        </w:rPr>
      </w:pPr>
      <w:r>
        <w:rPr>
          <w:rStyle w:val="13"/>
          <w:rFonts w:hint="eastAsia"/>
          <w:lang w:eastAsia="zh-CN"/>
        </w:rPr>
        <w:t>（</w:t>
      </w:r>
      <w:r>
        <w:rPr>
          <w:rStyle w:val="13"/>
          <w:rFonts w:hint="eastAsia"/>
          <w:lang w:val="en-US" w:eastAsia="zh-CN"/>
        </w:rPr>
        <w:t>三</w:t>
      </w:r>
      <w:r>
        <w:rPr>
          <w:rStyle w:val="13"/>
          <w:rFonts w:hint="eastAsia"/>
          <w:lang w:eastAsia="zh-CN"/>
        </w:rPr>
        <w:t>）</w:t>
      </w:r>
      <w:r>
        <w:rPr>
          <w:rStyle w:val="13"/>
          <w:rFonts w:hint="eastAsia"/>
        </w:rPr>
        <w:t>素养化提升：</w:t>
      </w:r>
      <w:r>
        <w:rPr>
          <w:rFonts w:hint="eastAsia"/>
        </w:rPr>
        <w:t>通过培训、</w:t>
      </w:r>
      <w:r>
        <w:rPr>
          <w:rFonts w:hint="eastAsia"/>
          <w:lang w:val="en-US" w:eastAsia="zh-CN"/>
        </w:rPr>
        <w:t>孵化、</w:t>
      </w:r>
      <w:r>
        <w:rPr>
          <w:rFonts w:hint="eastAsia"/>
        </w:rPr>
        <w:t>体验</w:t>
      </w:r>
      <w:r>
        <w:rPr>
          <w:rFonts w:hint="eastAsia"/>
          <w:lang w:eastAsia="zh-CN"/>
        </w:rPr>
        <w:t>、</w:t>
      </w:r>
      <w:r>
        <w:rPr>
          <w:rFonts w:hint="eastAsia"/>
          <w:lang w:val="en-US" w:eastAsia="zh-CN"/>
        </w:rPr>
        <w:t>竞赛、</w:t>
      </w:r>
      <w:r>
        <w:rPr>
          <w:rFonts w:hint="eastAsia"/>
        </w:rPr>
        <w:t>展示等多种形式，切实提升职工的艺术鉴赏能力、技能水平和综合素养。</w:t>
      </w:r>
    </w:p>
    <w:p>
      <w:pPr>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lang w:val="en-US" w:eastAsia="zh-CN"/>
        </w:rPr>
      </w:pPr>
      <w:r>
        <w:rPr>
          <w:rFonts w:hint="eastAsia" w:ascii="黑体" w:hAnsi="黑体" w:eastAsia="黑体" w:cs="黑体"/>
          <w:lang w:val="en-US" w:eastAsia="zh-CN"/>
        </w:rPr>
        <w:t>四、项目时间</w:t>
      </w:r>
    </w:p>
    <w:p>
      <w:pPr>
        <w:pageBreakBefore w:val="0"/>
        <w:widowControl w:val="0"/>
        <w:kinsoku/>
        <w:wordWrap/>
        <w:overflowPunct/>
        <w:topLinePunct w:val="0"/>
        <w:autoSpaceDE/>
        <w:autoSpaceDN/>
        <w:bidi w:val="0"/>
        <w:adjustRightInd/>
        <w:snapToGrid/>
        <w:ind w:firstLine="640" w:firstLineChars="200"/>
        <w:textAlignment w:val="auto"/>
        <w:rPr>
          <w:rFonts w:hint="default"/>
          <w:lang w:val="en-US" w:eastAsia="zh-CN"/>
        </w:rPr>
      </w:pPr>
      <w:r>
        <w:rPr>
          <w:rFonts w:hint="eastAsia"/>
          <w:lang w:val="en-US" w:eastAsia="zh-CN"/>
        </w:rPr>
        <w:t>2026年1月——2026年10月</w:t>
      </w:r>
    </w:p>
    <w:p>
      <w:pPr>
        <w:pStyle w:val="3"/>
        <w:pageBreakBefore w:val="0"/>
        <w:widowControl w:val="0"/>
        <w:kinsoku/>
        <w:wordWrap/>
        <w:overflowPunct/>
        <w:topLinePunct w:val="0"/>
        <w:autoSpaceDE/>
        <w:autoSpaceDN/>
        <w:bidi w:val="0"/>
        <w:adjustRightInd/>
        <w:snapToGrid/>
        <w:ind w:left="0" w:leftChars="0" w:firstLine="640" w:firstLineChars="200"/>
        <w:textAlignment w:val="auto"/>
        <w:rPr>
          <w:rFonts w:hint="eastAsia" w:eastAsia="黑体"/>
          <w:lang w:eastAsia="zh-CN"/>
        </w:rPr>
      </w:pPr>
      <w:r>
        <w:rPr>
          <w:rFonts w:hint="eastAsia"/>
          <w:lang w:val="en-US" w:eastAsia="zh-CN"/>
        </w:rPr>
        <w:t>五</w:t>
      </w:r>
      <w:r>
        <w:rPr>
          <w:rFonts w:hint="eastAsia"/>
        </w:rPr>
        <w:t>、</w:t>
      </w:r>
      <w:r>
        <w:rPr>
          <w:rFonts w:hint="eastAsia"/>
          <w:lang w:val="en-US" w:eastAsia="zh-CN"/>
        </w:rPr>
        <w:t>项目内容</w:t>
      </w:r>
    </w:p>
    <w:p>
      <w:pPr>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本</w:t>
      </w:r>
      <w:r>
        <w:rPr>
          <w:rFonts w:hint="eastAsia"/>
          <w:lang w:val="en-US" w:eastAsia="zh-CN"/>
        </w:rPr>
        <w:t>项目</w:t>
      </w:r>
      <w:r>
        <w:rPr>
          <w:rFonts w:hint="eastAsia"/>
        </w:rPr>
        <w:t>将重点围绕培训</w:t>
      </w:r>
      <w:r>
        <w:rPr>
          <w:rFonts w:hint="eastAsia"/>
          <w:lang w:val="en-US" w:eastAsia="zh-CN"/>
        </w:rPr>
        <w:t>培育</w:t>
      </w:r>
      <w:r>
        <w:rPr>
          <w:rFonts w:hint="eastAsia"/>
          <w:lang w:eastAsia="zh-CN"/>
        </w:rPr>
        <w:t>、</w:t>
      </w:r>
      <w:r>
        <w:rPr>
          <w:rFonts w:hint="eastAsia"/>
          <w:lang w:val="en-US" w:eastAsia="zh-CN"/>
        </w:rPr>
        <w:t>孵化指导、搭建展演等</w:t>
      </w:r>
      <w:r>
        <w:rPr>
          <w:rFonts w:hint="eastAsia"/>
        </w:rPr>
        <w:t>核心板块展开，并</w:t>
      </w:r>
      <w:r>
        <w:rPr>
          <w:rFonts w:hint="eastAsia"/>
          <w:lang w:val="en-US" w:eastAsia="zh-CN"/>
        </w:rPr>
        <w:t>结合职工实际需求，增加</w:t>
      </w:r>
      <w:r>
        <w:rPr>
          <w:rFonts w:hint="eastAsia"/>
        </w:rPr>
        <w:t>特色创新活动。</w:t>
      </w:r>
    </w:p>
    <w:p>
      <w:pPr>
        <w:pStyle w:val="4"/>
        <w:pageBreakBefore w:val="0"/>
        <w:widowControl w:val="0"/>
        <w:kinsoku/>
        <w:wordWrap/>
        <w:overflowPunct/>
        <w:topLinePunct w:val="0"/>
        <w:autoSpaceDE/>
        <w:autoSpaceDN/>
        <w:bidi w:val="0"/>
        <w:adjustRightInd/>
        <w:snapToGrid/>
        <w:ind w:left="0" w:leftChars="0" w:firstLine="640" w:firstLineChars="200"/>
        <w:textAlignment w:val="auto"/>
        <w:rPr>
          <w:rFonts w:hint="default" w:eastAsia="楷体_GB2312"/>
          <w:lang w:val="en-US" w:eastAsia="zh-CN"/>
        </w:rPr>
      </w:pPr>
      <w:r>
        <w:rPr>
          <w:rFonts w:hint="eastAsia"/>
          <w:lang w:eastAsia="zh-CN"/>
        </w:rPr>
        <w:t>（</w:t>
      </w:r>
      <w:r>
        <w:rPr>
          <w:rFonts w:hint="eastAsia"/>
          <w:lang w:val="en-US" w:eastAsia="zh-CN"/>
        </w:rPr>
        <w:t>一</w:t>
      </w:r>
      <w:r>
        <w:rPr>
          <w:rFonts w:hint="eastAsia"/>
          <w:lang w:eastAsia="zh-CN"/>
        </w:rPr>
        <w:t>）</w:t>
      </w:r>
      <w:r>
        <w:rPr>
          <w:rFonts w:hint="eastAsia"/>
          <w:lang w:val="en-US" w:eastAsia="zh-CN"/>
        </w:rPr>
        <w:t>开展</w:t>
      </w:r>
      <w:r>
        <w:rPr>
          <w:rFonts w:hint="eastAsia"/>
        </w:rPr>
        <w:t>职工</w:t>
      </w:r>
      <w:r>
        <w:rPr>
          <w:rFonts w:hint="eastAsia"/>
          <w:lang w:val="en-US" w:eastAsia="zh-CN"/>
        </w:rPr>
        <w:t>文艺实训</w:t>
      </w:r>
    </w:p>
    <w:p>
      <w:pPr>
        <w:pageBreakBefore w:val="0"/>
        <w:widowControl w:val="0"/>
        <w:kinsoku/>
        <w:wordWrap/>
        <w:overflowPunct/>
        <w:topLinePunct w:val="0"/>
        <w:autoSpaceDE/>
        <w:autoSpaceDN/>
        <w:bidi w:val="0"/>
        <w:adjustRightInd/>
        <w:snapToGrid/>
        <w:ind w:firstLine="640" w:firstLineChars="200"/>
        <w:textAlignment w:val="auto"/>
        <w:rPr>
          <w:rFonts w:hint="default" w:eastAsia="仿宋_GB2312"/>
          <w:lang w:val="en-US" w:eastAsia="zh-CN"/>
        </w:rPr>
      </w:pPr>
      <w:r>
        <w:rPr>
          <w:rFonts w:hint="eastAsia"/>
        </w:rPr>
        <w:t>面向全区职工</w:t>
      </w:r>
      <w:r>
        <w:rPr>
          <w:rFonts w:hint="eastAsia"/>
          <w:lang w:val="en-US" w:eastAsia="zh-CN"/>
        </w:rPr>
        <w:t>及其子女</w:t>
      </w:r>
      <w:r>
        <w:rPr>
          <w:rFonts w:hint="eastAsia"/>
        </w:rPr>
        <w:t>，开设</w:t>
      </w:r>
      <w:r>
        <w:rPr>
          <w:rFonts w:hint="eastAsia"/>
          <w:lang w:val="en-US" w:eastAsia="zh-CN"/>
        </w:rPr>
        <w:t>职工公益文化课堂、职工</w:t>
      </w:r>
      <w:r>
        <w:rPr>
          <w:rFonts w:hint="eastAsia"/>
        </w:rPr>
        <w:t>普惠</w:t>
      </w:r>
      <w:r>
        <w:rPr>
          <w:rFonts w:hint="eastAsia"/>
          <w:lang w:val="en-US" w:eastAsia="zh-CN"/>
        </w:rPr>
        <w:t>文化课堂等</w:t>
      </w:r>
      <w:r>
        <w:rPr>
          <w:rFonts w:hint="eastAsia"/>
        </w:rPr>
        <w:t>艺术入门及提升类培训课程</w:t>
      </w:r>
      <w:r>
        <w:rPr>
          <w:rFonts w:hint="eastAsia"/>
          <w:lang w:eastAsia="zh-CN"/>
        </w:rPr>
        <w:t>，</w:t>
      </w:r>
      <w:r>
        <w:rPr>
          <w:rFonts w:hint="eastAsia"/>
        </w:rPr>
        <w:t>重点围绕合唱、绘画、摄影、声乐等职工喜闻乐见的项目进行设置。</w:t>
      </w:r>
    </w:p>
    <w:p>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rPr>
      </w:pPr>
      <w:r>
        <w:rPr>
          <w:rFonts w:hint="eastAsia"/>
          <w:lang w:val="en-US" w:eastAsia="zh-CN"/>
        </w:rPr>
        <w:t>1.</w:t>
      </w:r>
      <w:r>
        <w:rPr>
          <w:rFonts w:hint="eastAsia"/>
        </w:rPr>
        <w:t>职工</w:t>
      </w:r>
      <w:r>
        <w:rPr>
          <w:rFonts w:hint="eastAsia"/>
          <w:lang w:val="en-US" w:eastAsia="zh-CN"/>
        </w:rPr>
        <w:t>公益文艺</w:t>
      </w:r>
      <w:r>
        <w:rPr>
          <w:rFonts w:hint="eastAsia"/>
        </w:rPr>
        <w:t>课堂</w:t>
      </w:r>
    </w:p>
    <w:tbl>
      <w:tblPr>
        <w:tblStyle w:val="10"/>
        <w:tblpPr w:leftFromText="180" w:rightFromText="180" w:vertAnchor="text" w:horzAnchor="page" w:tblpX="1022" w:tblpY="278"/>
        <w:tblOverlap w:val="never"/>
        <w:tblW w:w="97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2"/>
        <w:gridCol w:w="2166"/>
        <w:gridCol w:w="2292"/>
        <w:gridCol w:w="2004"/>
        <w:gridCol w:w="1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2" w:type="dxa"/>
            <w:vAlign w:val="center"/>
          </w:tcPr>
          <w:p>
            <w:pPr>
              <w:jc w:val="center"/>
              <w:rPr>
                <w:rFonts w:hint="eastAsia" w:ascii="黑体" w:hAnsi="黑体" w:eastAsia="黑体" w:cs="黑体"/>
                <w:sz w:val="28"/>
                <w:szCs w:val="22"/>
                <w:vertAlign w:val="baseline"/>
              </w:rPr>
            </w:pPr>
            <w:r>
              <w:rPr>
                <w:rFonts w:hint="eastAsia" w:ascii="黑体" w:hAnsi="黑体" w:eastAsia="黑体" w:cs="黑体"/>
                <w:sz w:val="28"/>
                <w:szCs w:val="22"/>
              </w:rPr>
              <w:t>项目名称</w:t>
            </w:r>
          </w:p>
        </w:tc>
        <w:tc>
          <w:tcPr>
            <w:tcW w:w="2166" w:type="dxa"/>
            <w:vAlign w:val="center"/>
          </w:tcPr>
          <w:p>
            <w:pPr>
              <w:jc w:val="center"/>
              <w:rPr>
                <w:rFonts w:hint="eastAsia" w:ascii="黑体" w:hAnsi="黑体" w:eastAsia="黑体" w:cs="黑体"/>
                <w:sz w:val="28"/>
                <w:szCs w:val="22"/>
                <w:vertAlign w:val="baseline"/>
                <w:lang w:val="en-US" w:eastAsia="zh-CN"/>
              </w:rPr>
            </w:pPr>
            <w:r>
              <w:rPr>
                <w:rFonts w:hint="eastAsia" w:ascii="黑体" w:hAnsi="黑体" w:eastAsia="黑体" w:cs="黑体"/>
                <w:sz w:val="28"/>
                <w:szCs w:val="22"/>
                <w:vertAlign w:val="baseline"/>
                <w:lang w:val="en-US" w:eastAsia="zh-CN"/>
              </w:rPr>
              <w:t>类型</w:t>
            </w:r>
          </w:p>
        </w:tc>
        <w:tc>
          <w:tcPr>
            <w:tcW w:w="2292" w:type="dxa"/>
            <w:vAlign w:val="center"/>
          </w:tcPr>
          <w:p>
            <w:pPr>
              <w:jc w:val="center"/>
              <w:rPr>
                <w:rFonts w:hint="eastAsia" w:ascii="黑体" w:hAnsi="黑体" w:eastAsia="黑体" w:cs="黑体"/>
                <w:sz w:val="28"/>
                <w:szCs w:val="22"/>
                <w:vertAlign w:val="baseline"/>
                <w:lang w:val="en-US" w:eastAsia="zh-CN"/>
              </w:rPr>
            </w:pPr>
            <w:r>
              <w:rPr>
                <w:rFonts w:hint="eastAsia" w:ascii="黑体" w:hAnsi="黑体" w:eastAsia="黑体" w:cs="黑体"/>
                <w:sz w:val="28"/>
                <w:szCs w:val="22"/>
                <w:vertAlign w:val="baseline"/>
                <w:lang w:val="en-US" w:eastAsia="zh-CN"/>
              </w:rPr>
              <w:t>内容</w:t>
            </w:r>
          </w:p>
        </w:tc>
        <w:tc>
          <w:tcPr>
            <w:tcW w:w="2004" w:type="dxa"/>
            <w:vAlign w:val="center"/>
          </w:tcPr>
          <w:p>
            <w:pPr>
              <w:jc w:val="center"/>
              <w:rPr>
                <w:rFonts w:hint="eastAsia" w:ascii="黑体" w:hAnsi="黑体" w:eastAsia="黑体" w:cs="黑体"/>
                <w:sz w:val="28"/>
                <w:szCs w:val="22"/>
                <w:vertAlign w:val="baseline"/>
                <w:lang w:val="en-US" w:eastAsia="zh-CN"/>
              </w:rPr>
            </w:pPr>
            <w:r>
              <w:rPr>
                <w:rFonts w:hint="eastAsia" w:ascii="黑体" w:hAnsi="黑体" w:eastAsia="黑体" w:cs="黑体"/>
                <w:sz w:val="28"/>
                <w:szCs w:val="22"/>
                <w:vertAlign w:val="baseline"/>
                <w:lang w:val="en-US" w:eastAsia="zh-CN"/>
              </w:rPr>
              <w:t>活动时间</w:t>
            </w:r>
          </w:p>
        </w:tc>
        <w:tc>
          <w:tcPr>
            <w:tcW w:w="1404" w:type="dxa"/>
            <w:vAlign w:val="center"/>
          </w:tcPr>
          <w:p>
            <w:pPr>
              <w:jc w:val="center"/>
              <w:rPr>
                <w:rFonts w:hint="eastAsia" w:ascii="黑体" w:hAnsi="黑体" w:eastAsia="黑体" w:cs="黑体"/>
                <w:sz w:val="28"/>
                <w:szCs w:val="22"/>
                <w:vertAlign w:val="baseline"/>
                <w:lang w:val="en-US" w:eastAsia="zh-CN"/>
              </w:rPr>
            </w:pPr>
            <w:r>
              <w:rPr>
                <w:rFonts w:hint="eastAsia" w:ascii="黑体" w:hAnsi="黑体" w:eastAsia="黑体" w:cs="黑体"/>
                <w:sz w:val="28"/>
                <w:szCs w:val="22"/>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2" w:type="dxa"/>
            <w:vMerge w:val="restart"/>
            <w:vAlign w:val="center"/>
          </w:tcPr>
          <w:p>
            <w:pPr>
              <w:jc w:val="center"/>
              <w:rPr>
                <w:rFonts w:hint="default" w:eastAsia="仿宋_GB2312"/>
                <w:sz w:val="28"/>
                <w:szCs w:val="22"/>
                <w:vertAlign w:val="baseline"/>
                <w:lang w:val="en-US" w:eastAsia="zh-CN"/>
              </w:rPr>
            </w:pPr>
            <w:r>
              <w:rPr>
                <w:rFonts w:hint="eastAsia"/>
                <w:sz w:val="28"/>
                <w:szCs w:val="22"/>
                <w:vertAlign w:val="baseline"/>
                <w:lang w:val="en-US" w:eastAsia="zh-CN"/>
              </w:rPr>
              <w:t>职工公益文艺课堂</w:t>
            </w:r>
          </w:p>
        </w:tc>
        <w:tc>
          <w:tcPr>
            <w:tcW w:w="2166"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eastAsia="仿宋_GB2312"/>
                <w:sz w:val="28"/>
                <w:szCs w:val="22"/>
                <w:lang w:val="en-US" w:eastAsia="zh-CN"/>
              </w:rPr>
            </w:pPr>
            <w:r>
              <w:rPr>
                <w:rFonts w:hint="eastAsia"/>
                <w:sz w:val="28"/>
                <w:szCs w:val="22"/>
              </w:rPr>
              <w:t>宣讲讲座</w:t>
            </w:r>
            <w:r>
              <w:rPr>
                <w:rFonts w:hint="eastAsia"/>
                <w:sz w:val="28"/>
                <w:szCs w:val="22"/>
                <w:lang w:val="en-US" w:eastAsia="zh-CN"/>
              </w:rPr>
              <w:t>类</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sz w:val="28"/>
                <w:szCs w:val="22"/>
                <w:vertAlign w:val="baseline"/>
              </w:rPr>
            </w:pPr>
          </w:p>
        </w:tc>
        <w:tc>
          <w:tcPr>
            <w:tcW w:w="2292"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eastAsia="仿宋_GB2312"/>
                <w:sz w:val="28"/>
                <w:szCs w:val="22"/>
                <w:vertAlign w:val="baseline"/>
                <w:lang w:val="en-US" w:eastAsia="zh-CN"/>
              </w:rPr>
            </w:pPr>
            <w:r>
              <w:rPr>
                <w:rFonts w:hint="eastAsia"/>
                <w:sz w:val="28"/>
                <w:szCs w:val="22"/>
                <w:vertAlign w:val="baseline"/>
                <w:lang w:val="en-US" w:eastAsia="zh-CN"/>
              </w:rPr>
              <w:t>开展职工大思政课堂</w:t>
            </w:r>
          </w:p>
        </w:tc>
        <w:tc>
          <w:tcPr>
            <w:tcW w:w="2004" w:type="dxa"/>
            <w:vMerge w:val="restart"/>
            <w:vAlign w:val="center"/>
          </w:tcPr>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imes New Roman" w:hAnsi="Times New Roman" w:eastAsia="仿宋_GB2312" w:cstheme="minorBidi"/>
                <w:kern w:val="2"/>
                <w:sz w:val="28"/>
                <w:szCs w:val="22"/>
                <w:lang w:val="en-US" w:eastAsia="zh-CN" w:bidi="ar-SA"/>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sz w:val="28"/>
                <w:szCs w:val="22"/>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sz w:val="28"/>
                <w:szCs w:val="22"/>
                <w:lang w:val="en-US" w:eastAsia="zh-CN"/>
              </w:rPr>
            </w:pPr>
            <w:r>
              <w:rPr>
                <w:rFonts w:hint="eastAsia"/>
                <w:sz w:val="28"/>
                <w:szCs w:val="22"/>
                <w:lang w:val="en-US" w:eastAsia="zh-CN"/>
              </w:rPr>
              <w:t>每月选取1个类型开展单次体验活动，时间以具体通知为准</w:t>
            </w:r>
          </w:p>
        </w:tc>
        <w:tc>
          <w:tcPr>
            <w:tcW w:w="1404" w:type="dxa"/>
            <w:vMerge w:val="restart"/>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eastAsia="仿宋_GB2312"/>
                <w:sz w:val="28"/>
                <w:szCs w:val="22"/>
                <w:vertAlign w:val="baseline"/>
                <w:lang w:val="en-US" w:eastAsia="zh-CN"/>
              </w:rPr>
            </w:pPr>
            <w:r>
              <w:rPr>
                <w:rFonts w:hint="eastAsia"/>
                <w:sz w:val="28"/>
                <w:szCs w:val="22"/>
                <w:vertAlign w:val="baseline"/>
              </w:rPr>
              <w:t>面向全</w:t>
            </w:r>
            <w:r>
              <w:rPr>
                <w:rFonts w:hint="eastAsia"/>
                <w:sz w:val="28"/>
                <w:szCs w:val="22"/>
                <w:vertAlign w:val="baseline"/>
                <w:lang w:val="en-US" w:eastAsia="zh-CN"/>
              </w:rPr>
              <w:t>区</w:t>
            </w:r>
            <w:r>
              <w:rPr>
                <w:rFonts w:hint="eastAsia"/>
                <w:sz w:val="28"/>
                <w:szCs w:val="22"/>
                <w:vertAlign w:val="baseline"/>
              </w:rPr>
              <w:t>广大职工及其子女免费</w:t>
            </w:r>
            <w:r>
              <w:rPr>
                <w:rFonts w:hint="eastAsia"/>
                <w:sz w:val="28"/>
                <w:szCs w:val="22"/>
                <w:vertAlign w:val="baseline"/>
                <w:lang w:val="en-US" w:eastAsia="zh-CN"/>
              </w:rPr>
              <w:t>开放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5" w:hRule="atLeast"/>
        </w:trPr>
        <w:tc>
          <w:tcPr>
            <w:tcW w:w="1932" w:type="dxa"/>
            <w:vMerge w:val="continue"/>
          </w:tcPr>
          <w:p>
            <w:pPr>
              <w:rPr>
                <w:rFonts w:hint="eastAsia"/>
                <w:sz w:val="28"/>
                <w:szCs w:val="22"/>
                <w:vertAlign w:val="baseline"/>
              </w:rPr>
            </w:pPr>
          </w:p>
        </w:tc>
        <w:tc>
          <w:tcPr>
            <w:tcW w:w="2166"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sz w:val="28"/>
                <w:szCs w:val="22"/>
              </w:rPr>
            </w:pPr>
            <w:r>
              <w:rPr>
                <w:rFonts w:hint="eastAsia"/>
                <w:sz w:val="28"/>
                <w:szCs w:val="22"/>
              </w:rPr>
              <w:t>传统文化类</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sz w:val="28"/>
                <w:szCs w:val="22"/>
                <w:vertAlign w:val="baseline"/>
              </w:rPr>
            </w:pPr>
          </w:p>
        </w:tc>
        <w:tc>
          <w:tcPr>
            <w:tcW w:w="2292"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sz w:val="28"/>
                <w:szCs w:val="22"/>
                <w:vertAlign w:val="baseline"/>
              </w:rPr>
            </w:pPr>
            <w:r>
              <w:rPr>
                <w:rFonts w:hint="eastAsia"/>
                <w:sz w:val="28"/>
                <w:szCs w:val="22"/>
              </w:rPr>
              <w:t>掐丝珐琅、螺铜镶嵌</w:t>
            </w:r>
            <w:r>
              <w:rPr>
                <w:rFonts w:hint="eastAsia"/>
                <w:sz w:val="28"/>
                <w:szCs w:val="22"/>
                <w:lang w:eastAsia="zh-CN"/>
              </w:rPr>
              <w:t>、</w:t>
            </w:r>
            <w:r>
              <w:rPr>
                <w:rFonts w:hint="eastAsia"/>
                <w:sz w:val="28"/>
                <w:szCs w:val="22"/>
              </w:rPr>
              <w:t>茶艺、香道、插花、</w:t>
            </w:r>
            <w:r>
              <w:rPr>
                <w:rFonts w:hint="eastAsia"/>
                <w:sz w:val="28"/>
                <w:szCs w:val="22"/>
                <w:lang w:val="en-US" w:eastAsia="zh-CN"/>
              </w:rPr>
              <w:t>编织、刺</w:t>
            </w:r>
            <w:r>
              <w:rPr>
                <w:rFonts w:hint="eastAsia"/>
                <w:sz w:val="28"/>
                <w:szCs w:val="22"/>
              </w:rPr>
              <w:t>绣等。</w:t>
            </w:r>
          </w:p>
        </w:tc>
        <w:tc>
          <w:tcPr>
            <w:tcW w:w="2004" w:type="dxa"/>
            <w:vMerge w:val="continue"/>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sz w:val="28"/>
                <w:szCs w:val="22"/>
                <w:vertAlign w:val="baseline"/>
              </w:rPr>
            </w:pPr>
          </w:p>
        </w:tc>
        <w:tc>
          <w:tcPr>
            <w:tcW w:w="1404" w:type="dxa"/>
            <w:vMerge w:val="continue"/>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sz w:val="28"/>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2" w:type="dxa"/>
            <w:vMerge w:val="continue"/>
          </w:tcPr>
          <w:p>
            <w:pPr>
              <w:rPr>
                <w:rFonts w:hint="eastAsia"/>
                <w:sz w:val="28"/>
                <w:szCs w:val="22"/>
                <w:vertAlign w:val="baseline"/>
              </w:rPr>
            </w:pPr>
          </w:p>
        </w:tc>
        <w:tc>
          <w:tcPr>
            <w:tcW w:w="2166"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sz w:val="28"/>
                <w:szCs w:val="22"/>
              </w:rPr>
            </w:pPr>
            <w:r>
              <w:rPr>
                <w:rFonts w:hint="eastAsia"/>
                <w:sz w:val="28"/>
                <w:szCs w:val="22"/>
              </w:rPr>
              <w:t>兴</w:t>
            </w:r>
            <w:r>
              <w:rPr>
                <w:rFonts w:hint="eastAsia"/>
                <w:sz w:val="28"/>
                <w:szCs w:val="22"/>
                <w:lang w:val="en-US" w:eastAsia="zh-CN"/>
              </w:rPr>
              <w:t>趣爱好</w:t>
            </w:r>
            <w:r>
              <w:rPr>
                <w:rFonts w:hint="eastAsia"/>
                <w:sz w:val="28"/>
                <w:szCs w:val="22"/>
              </w:rPr>
              <w:t>类</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sz w:val="28"/>
                <w:szCs w:val="22"/>
                <w:vertAlign w:val="baseline"/>
              </w:rPr>
            </w:pPr>
          </w:p>
        </w:tc>
        <w:tc>
          <w:tcPr>
            <w:tcW w:w="2292"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eastAsia="仿宋_GB2312"/>
                <w:sz w:val="28"/>
                <w:szCs w:val="22"/>
                <w:vertAlign w:val="baseline"/>
                <w:lang w:val="en-US" w:eastAsia="zh-CN"/>
              </w:rPr>
            </w:pPr>
            <w:r>
              <w:rPr>
                <w:rFonts w:hint="eastAsia"/>
                <w:sz w:val="28"/>
                <w:szCs w:val="22"/>
                <w:lang w:val="en-US" w:eastAsia="zh-CN"/>
              </w:rPr>
              <w:t>摄影</w:t>
            </w:r>
            <w:r>
              <w:rPr>
                <w:rFonts w:hint="eastAsia"/>
                <w:sz w:val="28"/>
                <w:szCs w:val="22"/>
              </w:rPr>
              <w:t>、彩妆、手工、烘焙</w:t>
            </w:r>
            <w:r>
              <w:rPr>
                <w:rFonts w:hint="eastAsia"/>
                <w:sz w:val="28"/>
                <w:szCs w:val="22"/>
                <w:lang w:val="en-US" w:eastAsia="zh-CN"/>
              </w:rPr>
              <w:t>等</w:t>
            </w:r>
          </w:p>
        </w:tc>
        <w:tc>
          <w:tcPr>
            <w:tcW w:w="2004" w:type="dxa"/>
            <w:vMerge w:val="continue"/>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sz w:val="28"/>
                <w:szCs w:val="22"/>
                <w:vertAlign w:val="baseline"/>
              </w:rPr>
            </w:pPr>
          </w:p>
        </w:tc>
        <w:tc>
          <w:tcPr>
            <w:tcW w:w="1404" w:type="dxa"/>
            <w:vMerge w:val="continue"/>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sz w:val="28"/>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trPr>
        <w:tc>
          <w:tcPr>
            <w:tcW w:w="1932" w:type="dxa"/>
            <w:vMerge w:val="continue"/>
          </w:tcPr>
          <w:p>
            <w:pPr>
              <w:rPr>
                <w:rFonts w:hint="eastAsia"/>
                <w:sz w:val="28"/>
                <w:szCs w:val="22"/>
                <w:vertAlign w:val="baseline"/>
              </w:rPr>
            </w:pPr>
          </w:p>
        </w:tc>
        <w:tc>
          <w:tcPr>
            <w:tcW w:w="2166"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sz w:val="28"/>
                <w:szCs w:val="22"/>
              </w:rPr>
            </w:pPr>
            <w:r>
              <w:rPr>
                <w:rFonts w:hint="eastAsia"/>
                <w:sz w:val="28"/>
                <w:szCs w:val="22"/>
              </w:rPr>
              <w:t>生活</w:t>
            </w:r>
            <w:r>
              <w:rPr>
                <w:rFonts w:hint="eastAsia"/>
                <w:sz w:val="28"/>
                <w:szCs w:val="22"/>
                <w:lang w:val="en-US" w:eastAsia="zh-CN"/>
              </w:rPr>
              <w:t>健康</w:t>
            </w:r>
            <w:r>
              <w:rPr>
                <w:rFonts w:hint="eastAsia"/>
                <w:sz w:val="28"/>
                <w:szCs w:val="22"/>
              </w:rPr>
              <w:t>类</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sz w:val="28"/>
                <w:szCs w:val="22"/>
                <w:vertAlign w:val="baseline"/>
              </w:rPr>
            </w:pPr>
          </w:p>
        </w:tc>
        <w:tc>
          <w:tcPr>
            <w:tcW w:w="2292"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sz w:val="28"/>
                <w:szCs w:val="22"/>
                <w:vertAlign w:val="baseline"/>
              </w:rPr>
            </w:pPr>
            <w:r>
              <w:rPr>
                <w:rFonts w:hint="eastAsia"/>
                <w:sz w:val="28"/>
                <w:szCs w:val="22"/>
              </w:rPr>
              <w:t>健康养生、心理健康、家庭亲子教育等。</w:t>
            </w:r>
          </w:p>
        </w:tc>
        <w:tc>
          <w:tcPr>
            <w:tcW w:w="2004" w:type="dxa"/>
            <w:vMerge w:val="continue"/>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sz w:val="28"/>
                <w:szCs w:val="22"/>
                <w:vertAlign w:val="baseline"/>
              </w:rPr>
            </w:pPr>
          </w:p>
        </w:tc>
        <w:tc>
          <w:tcPr>
            <w:tcW w:w="1404" w:type="dxa"/>
            <w:vMerge w:val="continue"/>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sz w:val="28"/>
                <w:szCs w:val="22"/>
                <w:vertAlign w:val="baseline"/>
              </w:rPr>
            </w:pPr>
          </w:p>
        </w:tc>
      </w:tr>
    </w:tbl>
    <w:p>
      <w:pPr>
        <w:rPr>
          <w:rFonts w:hint="eastAsia"/>
          <w:lang w:val="en-US" w:eastAsia="zh-CN"/>
        </w:rPr>
      </w:pPr>
    </w:p>
    <w:p>
      <w:pPr>
        <w:rPr>
          <w:rFonts w:hint="eastAsia"/>
        </w:rPr>
      </w:pPr>
      <w:r>
        <w:rPr>
          <w:rFonts w:hint="eastAsia"/>
          <w:lang w:val="en-US" w:eastAsia="zh-CN"/>
        </w:rPr>
        <w:t>2.</w:t>
      </w:r>
      <w:r>
        <w:rPr>
          <w:rFonts w:hint="eastAsia"/>
        </w:rPr>
        <w:t>职工</w:t>
      </w:r>
      <w:r>
        <w:rPr>
          <w:rFonts w:hint="eastAsia"/>
          <w:lang w:val="en-US" w:eastAsia="zh-CN"/>
        </w:rPr>
        <w:t>普惠文艺</w:t>
      </w:r>
      <w:r>
        <w:rPr>
          <w:rFonts w:hint="eastAsia"/>
        </w:rPr>
        <w:t>课堂</w:t>
      </w:r>
    </w:p>
    <w:tbl>
      <w:tblPr>
        <w:tblStyle w:val="10"/>
        <w:tblW w:w="10033" w:type="dxa"/>
        <w:tblInd w:w="-7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6"/>
        <w:gridCol w:w="1416"/>
        <w:gridCol w:w="2353"/>
        <w:gridCol w:w="2357"/>
        <w:gridCol w:w="2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6" w:type="dxa"/>
            <w:shd w:val="clear" w:color="auto" w:fill="auto"/>
            <w:vAlign w:val="center"/>
          </w:tcPr>
          <w:p>
            <w:pPr>
              <w:jc w:val="center"/>
              <w:rPr>
                <w:rFonts w:hint="eastAsia" w:ascii="黑体" w:hAnsi="黑体" w:eastAsia="黑体" w:cs="黑体"/>
                <w:kern w:val="2"/>
                <w:sz w:val="28"/>
                <w:szCs w:val="28"/>
                <w:vertAlign w:val="baseline"/>
                <w:lang w:val="en-US" w:eastAsia="zh-CN" w:bidi="ar-SA"/>
              </w:rPr>
            </w:pPr>
            <w:r>
              <w:rPr>
                <w:rFonts w:hint="eastAsia" w:ascii="黑体" w:hAnsi="黑体" w:eastAsia="黑体" w:cs="黑体"/>
                <w:sz w:val="28"/>
                <w:szCs w:val="28"/>
              </w:rPr>
              <w:t>项目名称</w:t>
            </w:r>
          </w:p>
        </w:tc>
        <w:tc>
          <w:tcPr>
            <w:tcW w:w="1416" w:type="dxa"/>
            <w:shd w:val="clear" w:color="auto" w:fill="auto"/>
            <w:vAlign w:val="center"/>
          </w:tcPr>
          <w:p>
            <w:pPr>
              <w:jc w:val="center"/>
              <w:rPr>
                <w:rFonts w:hint="eastAsia" w:ascii="黑体" w:hAnsi="黑体" w:eastAsia="黑体" w:cs="黑体"/>
                <w:kern w:val="2"/>
                <w:sz w:val="28"/>
                <w:szCs w:val="28"/>
                <w:vertAlign w:val="baseline"/>
                <w:lang w:val="en-US" w:eastAsia="zh-CN" w:bidi="ar-SA"/>
              </w:rPr>
            </w:pPr>
            <w:r>
              <w:rPr>
                <w:rFonts w:hint="eastAsia" w:ascii="黑体" w:hAnsi="黑体" w:eastAsia="黑体" w:cs="黑体"/>
                <w:sz w:val="28"/>
                <w:szCs w:val="28"/>
                <w:vertAlign w:val="baseline"/>
                <w:lang w:val="en-US" w:eastAsia="zh-CN"/>
              </w:rPr>
              <w:t>类型</w:t>
            </w:r>
          </w:p>
        </w:tc>
        <w:tc>
          <w:tcPr>
            <w:tcW w:w="2353" w:type="dxa"/>
            <w:shd w:val="clear" w:color="auto" w:fill="auto"/>
            <w:vAlign w:val="center"/>
          </w:tcPr>
          <w:p>
            <w:pPr>
              <w:jc w:val="center"/>
              <w:rPr>
                <w:rFonts w:hint="eastAsia" w:ascii="黑体" w:hAnsi="黑体" w:eastAsia="黑体" w:cs="黑体"/>
                <w:kern w:val="2"/>
                <w:sz w:val="28"/>
                <w:szCs w:val="28"/>
                <w:vertAlign w:val="baseline"/>
                <w:lang w:val="en-US" w:eastAsia="zh-CN" w:bidi="ar-SA"/>
              </w:rPr>
            </w:pPr>
            <w:r>
              <w:rPr>
                <w:rFonts w:hint="eastAsia" w:ascii="黑体" w:hAnsi="黑体" w:eastAsia="黑体" w:cs="黑体"/>
                <w:sz w:val="28"/>
                <w:szCs w:val="28"/>
                <w:vertAlign w:val="baseline"/>
                <w:lang w:val="en-US" w:eastAsia="zh-CN"/>
              </w:rPr>
              <w:t>内容</w:t>
            </w:r>
          </w:p>
        </w:tc>
        <w:tc>
          <w:tcPr>
            <w:tcW w:w="2357" w:type="dxa"/>
            <w:shd w:val="clear" w:color="auto" w:fill="auto"/>
            <w:vAlign w:val="center"/>
          </w:tcPr>
          <w:p>
            <w:pPr>
              <w:jc w:val="center"/>
              <w:rPr>
                <w:rFonts w:hint="eastAsia" w:ascii="黑体" w:hAnsi="黑体" w:eastAsia="黑体" w:cs="黑体"/>
                <w:kern w:val="2"/>
                <w:sz w:val="28"/>
                <w:szCs w:val="28"/>
                <w:vertAlign w:val="baseline"/>
                <w:lang w:val="en-US" w:eastAsia="zh-CN" w:bidi="ar-SA"/>
              </w:rPr>
            </w:pPr>
            <w:r>
              <w:rPr>
                <w:rFonts w:hint="eastAsia" w:ascii="黑体" w:hAnsi="黑体" w:eastAsia="黑体" w:cs="黑体"/>
                <w:sz w:val="28"/>
                <w:szCs w:val="28"/>
                <w:vertAlign w:val="baseline"/>
                <w:lang w:val="en-US" w:eastAsia="zh-CN"/>
              </w:rPr>
              <w:t>活动时间</w:t>
            </w:r>
          </w:p>
        </w:tc>
        <w:tc>
          <w:tcPr>
            <w:tcW w:w="2371" w:type="dxa"/>
            <w:shd w:val="clear" w:color="auto" w:fill="auto"/>
            <w:vAlign w:val="center"/>
          </w:tcPr>
          <w:p>
            <w:pPr>
              <w:jc w:val="center"/>
              <w:rPr>
                <w:rFonts w:hint="eastAsia" w:ascii="黑体" w:hAnsi="黑体" w:eastAsia="黑体" w:cs="黑体"/>
                <w:kern w:val="2"/>
                <w:sz w:val="28"/>
                <w:szCs w:val="28"/>
                <w:vertAlign w:val="baseline"/>
                <w:lang w:val="en-US" w:eastAsia="zh-CN" w:bidi="ar-SA"/>
              </w:rPr>
            </w:pPr>
            <w:r>
              <w:rPr>
                <w:rFonts w:hint="eastAsia" w:ascii="黑体" w:hAnsi="黑体" w:eastAsia="黑体" w:cs="黑体"/>
                <w:sz w:val="28"/>
                <w:szCs w:val="2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6" w:type="dxa"/>
            <w:vMerge w:val="restart"/>
            <w:vAlign w:val="center"/>
          </w:tcPr>
          <w:p>
            <w:pPr>
              <w:jc w:val="center"/>
              <w:rPr>
                <w:rFonts w:hint="default" w:eastAsia="仿宋_GB2312"/>
                <w:sz w:val="28"/>
                <w:szCs w:val="22"/>
                <w:vertAlign w:val="baseline"/>
                <w:lang w:val="en-US" w:eastAsia="zh-CN"/>
              </w:rPr>
            </w:pPr>
            <w:r>
              <w:rPr>
                <w:rFonts w:hint="eastAsia"/>
                <w:sz w:val="28"/>
                <w:szCs w:val="22"/>
                <w:vertAlign w:val="baseline"/>
                <w:lang w:val="en-US" w:eastAsia="zh-CN"/>
              </w:rPr>
              <w:t>职工普惠文艺课堂</w:t>
            </w:r>
          </w:p>
        </w:tc>
        <w:tc>
          <w:tcPr>
            <w:tcW w:w="141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sz w:val="28"/>
                <w:szCs w:val="22"/>
              </w:rPr>
            </w:pPr>
            <w:r>
              <w:rPr>
                <w:rFonts w:hint="eastAsia"/>
                <w:sz w:val="28"/>
                <w:szCs w:val="22"/>
              </w:rPr>
              <w:t>美术类</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imes New Roman" w:hAnsi="Times New Roman" w:eastAsia="仿宋_GB2312" w:cstheme="minorBidi"/>
                <w:kern w:val="2"/>
                <w:sz w:val="28"/>
                <w:szCs w:val="22"/>
                <w:vertAlign w:val="baseline"/>
                <w:lang w:val="en-US" w:eastAsia="zh-CN" w:bidi="ar-SA"/>
              </w:rPr>
            </w:pPr>
          </w:p>
        </w:tc>
        <w:tc>
          <w:tcPr>
            <w:tcW w:w="235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imes New Roman" w:hAnsi="Times New Roman" w:eastAsia="仿宋_GB2312" w:cstheme="minorBidi"/>
                <w:kern w:val="2"/>
                <w:sz w:val="28"/>
                <w:szCs w:val="22"/>
                <w:vertAlign w:val="baseline"/>
                <w:lang w:val="en-US" w:eastAsia="zh-CN" w:bidi="ar-SA"/>
              </w:rPr>
            </w:pPr>
            <w:r>
              <w:rPr>
                <w:rFonts w:hint="eastAsia"/>
                <w:sz w:val="28"/>
                <w:szCs w:val="22"/>
                <w:lang w:val="en-US" w:eastAsia="zh-CN"/>
              </w:rPr>
              <w:t>书法、绘画、</w:t>
            </w:r>
            <w:r>
              <w:rPr>
                <w:rFonts w:hint="eastAsia"/>
                <w:sz w:val="28"/>
                <w:szCs w:val="22"/>
              </w:rPr>
              <w:t>陶艺、雕刻、剪纸</w:t>
            </w:r>
            <w:r>
              <w:rPr>
                <w:rFonts w:hint="eastAsia"/>
                <w:sz w:val="28"/>
                <w:szCs w:val="22"/>
                <w:lang w:val="en-US" w:eastAsia="zh-CN"/>
              </w:rPr>
              <w:t>等</w:t>
            </w:r>
          </w:p>
        </w:tc>
        <w:tc>
          <w:tcPr>
            <w:tcW w:w="2357" w:type="dxa"/>
            <w:shd w:val="clear" w:color="auto" w:fill="auto"/>
            <w:vAlign w:val="top"/>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仿宋_GB2312" w:cstheme="minorBidi"/>
                <w:kern w:val="2"/>
                <w:sz w:val="28"/>
                <w:szCs w:val="22"/>
                <w:vertAlign w:val="baseline"/>
                <w:lang w:val="en-US" w:eastAsia="zh-CN" w:bidi="ar-SA"/>
              </w:rPr>
            </w:pPr>
            <w:r>
              <w:rPr>
                <w:rFonts w:hint="eastAsia" w:cstheme="minorBidi"/>
                <w:kern w:val="2"/>
                <w:sz w:val="28"/>
                <w:szCs w:val="22"/>
                <w:vertAlign w:val="baseline"/>
                <w:lang w:val="en-US" w:eastAsia="zh-CN" w:bidi="ar-SA"/>
              </w:rPr>
              <w:t>选取其中一个项目，15次课程</w:t>
            </w:r>
          </w:p>
        </w:tc>
        <w:tc>
          <w:tcPr>
            <w:tcW w:w="2371" w:type="dxa"/>
            <w:vMerge w:val="restart"/>
            <w:shd w:val="clear" w:color="auto" w:fill="auto"/>
            <w:vAlign w:val="center"/>
          </w:tcPr>
          <w:p>
            <w:pPr>
              <w:jc w:val="center"/>
              <w:rPr>
                <w:rFonts w:hint="eastAsia" w:ascii="Times New Roman" w:hAnsi="Times New Roman" w:eastAsia="仿宋_GB2312" w:cstheme="minorBidi"/>
                <w:kern w:val="2"/>
                <w:sz w:val="28"/>
                <w:szCs w:val="22"/>
                <w:vertAlign w:val="baseline"/>
                <w:lang w:val="en-US" w:eastAsia="zh-CN" w:bidi="ar-SA"/>
              </w:rPr>
            </w:pPr>
            <w:r>
              <w:rPr>
                <w:rFonts w:hint="eastAsia"/>
                <w:sz w:val="28"/>
                <w:szCs w:val="22"/>
                <w:vertAlign w:val="baseline"/>
                <w:lang w:val="en-US" w:eastAsia="zh-CN"/>
              </w:rPr>
              <w:t>首堂课程免费体验，其余按照课程分类价格收费，采取工会补贴一部分，职工自己承担较少部分费用的形式开放。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6" w:type="dxa"/>
            <w:vMerge w:val="continue"/>
          </w:tcPr>
          <w:p>
            <w:pPr>
              <w:rPr>
                <w:rFonts w:hint="eastAsia"/>
                <w:sz w:val="28"/>
                <w:szCs w:val="22"/>
                <w:vertAlign w:val="baseline"/>
              </w:rPr>
            </w:pPr>
          </w:p>
        </w:tc>
        <w:tc>
          <w:tcPr>
            <w:tcW w:w="141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sz w:val="28"/>
                <w:szCs w:val="22"/>
              </w:rPr>
            </w:pPr>
            <w:r>
              <w:rPr>
                <w:rFonts w:hint="eastAsia"/>
                <w:sz w:val="28"/>
                <w:szCs w:val="22"/>
              </w:rPr>
              <w:t>音乐类</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imes New Roman" w:hAnsi="Times New Roman" w:eastAsia="仿宋_GB2312" w:cstheme="minorBidi"/>
                <w:kern w:val="2"/>
                <w:sz w:val="28"/>
                <w:szCs w:val="22"/>
                <w:vertAlign w:val="baseline"/>
                <w:lang w:val="en-US" w:eastAsia="zh-CN" w:bidi="ar-SA"/>
              </w:rPr>
            </w:pPr>
          </w:p>
        </w:tc>
        <w:tc>
          <w:tcPr>
            <w:tcW w:w="235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imes New Roman" w:hAnsi="Times New Roman" w:eastAsia="仿宋_GB2312" w:cstheme="minorBidi"/>
                <w:kern w:val="2"/>
                <w:sz w:val="28"/>
                <w:szCs w:val="22"/>
                <w:vertAlign w:val="baseline"/>
                <w:lang w:val="en-US" w:eastAsia="zh-CN" w:bidi="ar-SA"/>
              </w:rPr>
            </w:pPr>
            <w:r>
              <w:rPr>
                <w:rFonts w:hint="eastAsia"/>
                <w:sz w:val="28"/>
                <w:szCs w:val="22"/>
              </w:rPr>
              <w:t>声乐、合唱</w:t>
            </w:r>
            <w:r>
              <w:rPr>
                <w:rFonts w:hint="eastAsia"/>
                <w:sz w:val="28"/>
                <w:szCs w:val="22"/>
                <w:lang w:val="en-US" w:eastAsia="zh-CN"/>
              </w:rPr>
              <w:t>等</w:t>
            </w:r>
          </w:p>
        </w:tc>
        <w:tc>
          <w:tcPr>
            <w:tcW w:w="2357" w:type="dxa"/>
            <w:shd w:val="clear" w:color="auto" w:fill="auto"/>
            <w:vAlign w:val="top"/>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eastAsia="仿宋_GB2312" w:cstheme="minorBidi"/>
                <w:kern w:val="2"/>
                <w:sz w:val="28"/>
                <w:szCs w:val="22"/>
                <w:vertAlign w:val="baseline"/>
                <w:lang w:val="en-US" w:eastAsia="zh-CN" w:bidi="ar-SA"/>
              </w:rPr>
            </w:pPr>
            <w:r>
              <w:rPr>
                <w:rFonts w:hint="eastAsia" w:cstheme="minorBidi"/>
                <w:kern w:val="2"/>
                <w:sz w:val="28"/>
                <w:szCs w:val="22"/>
                <w:vertAlign w:val="baseline"/>
                <w:lang w:val="en-US" w:eastAsia="zh-CN" w:bidi="ar-SA"/>
              </w:rPr>
              <w:t>选取其中一个项目，15次课程</w:t>
            </w:r>
          </w:p>
        </w:tc>
        <w:tc>
          <w:tcPr>
            <w:tcW w:w="2371" w:type="dxa"/>
            <w:vMerge w:val="continue"/>
            <w:shd w:val="clear" w:color="auto" w:fill="auto"/>
            <w:vAlign w:val="top"/>
          </w:tcPr>
          <w:p>
            <w:pPr>
              <w:rPr>
                <w:rFonts w:hint="eastAsia" w:ascii="Times New Roman" w:hAnsi="Times New Roman" w:eastAsia="仿宋_GB2312" w:cstheme="minorBidi"/>
                <w:kern w:val="2"/>
                <w:sz w:val="28"/>
                <w:szCs w:val="22"/>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trPr>
        <w:tc>
          <w:tcPr>
            <w:tcW w:w="1536" w:type="dxa"/>
            <w:vMerge w:val="continue"/>
          </w:tcPr>
          <w:p>
            <w:pPr>
              <w:rPr>
                <w:rFonts w:hint="eastAsia"/>
                <w:sz w:val="28"/>
                <w:szCs w:val="22"/>
                <w:vertAlign w:val="baseline"/>
              </w:rPr>
            </w:pPr>
          </w:p>
        </w:tc>
        <w:tc>
          <w:tcPr>
            <w:tcW w:w="141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sz w:val="28"/>
                <w:szCs w:val="22"/>
              </w:rPr>
            </w:pPr>
            <w:r>
              <w:rPr>
                <w:rFonts w:hint="eastAsia"/>
                <w:sz w:val="28"/>
                <w:szCs w:val="22"/>
              </w:rPr>
              <w:t>语</w:t>
            </w:r>
            <w:r>
              <w:rPr>
                <w:rFonts w:hint="eastAsia"/>
                <w:sz w:val="28"/>
                <w:szCs w:val="22"/>
                <w:lang w:val="en-US" w:eastAsia="zh-CN"/>
              </w:rPr>
              <w:t>言</w:t>
            </w:r>
            <w:r>
              <w:rPr>
                <w:rFonts w:hint="eastAsia"/>
                <w:sz w:val="28"/>
                <w:szCs w:val="22"/>
              </w:rPr>
              <w:t>文学类</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imes New Roman" w:hAnsi="Times New Roman" w:eastAsia="仿宋_GB2312" w:cstheme="minorBidi"/>
                <w:kern w:val="2"/>
                <w:sz w:val="28"/>
                <w:szCs w:val="22"/>
                <w:vertAlign w:val="baseline"/>
                <w:lang w:val="en-US" w:eastAsia="zh-CN" w:bidi="ar-SA"/>
              </w:rPr>
            </w:pPr>
          </w:p>
        </w:tc>
        <w:tc>
          <w:tcPr>
            <w:tcW w:w="235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imes New Roman" w:hAnsi="Times New Roman" w:eastAsia="仿宋_GB2312" w:cstheme="minorBidi"/>
                <w:kern w:val="2"/>
                <w:sz w:val="28"/>
                <w:szCs w:val="22"/>
                <w:vertAlign w:val="baseline"/>
                <w:lang w:val="en-US" w:eastAsia="zh-CN" w:bidi="ar-SA"/>
              </w:rPr>
            </w:pPr>
            <w:r>
              <w:rPr>
                <w:rFonts w:hint="eastAsia"/>
                <w:sz w:val="28"/>
                <w:szCs w:val="22"/>
              </w:rPr>
              <w:t>播音主持、配音、朗诵、英语口语</w:t>
            </w:r>
          </w:p>
        </w:tc>
        <w:tc>
          <w:tcPr>
            <w:tcW w:w="2357" w:type="dxa"/>
            <w:shd w:val="clear" w:color="auto" w:fill="auto"/>
            <w:vAlign w:val="top"/>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eastAsia="仿宋_GB2312" w:cstheme="minorBidi"/>
                <w:kern w:val="2"/>
                <w:sz w:val="28"/>
                <w:szCs w:val="22"/>
                <w:vertAlign w:val="baseline"/>
                <w:lang w:val="en-US" w:eastAsia="zh-CN" w:bidi="ar-SA"/>
              </w:rPr>
            </w:pPr>
            <w:r>
              <w:rPr>
                <w:rFonts w:hint="eastAsia" w:cstheme="minorBidi"/>
                <w:kern w:val="2"/>
                <w:sz w:val="28"/>
                <w:szCs w:val="22"/>
                <w:vertAlign w:val="baseline"/>
                <w:lang w:val="en-US" w:eastAsia="zh-CN" w:bidi="ar-SA"/>
              </w:rPr>
              <w:t>选取其中一个项目，15次课程</w:t>
            </w:r>
          </w:p>
        </w:tc>
        <w:tc>
          <w:tcPr>
            <w:tcW w:w="2371" w:type="dxa"/>
            <w:vMerge w:val="continue"/>
            <w:shd w:val="clear" w:color="auto" w:fill="auto"/>
            <w:vAlign w:val="top"/>
          </w:tcPr>
          <w:p>
            <w:pPr>
              <w:rPr>
                <w:rFonts w:hint="eastAsia" w:ascii="Times New Roman" w:hAnsi="Times New Roman" w:eastAsia="仿宋_GB2312" w:cstheme="minorBidi"/>
                <w:kern w:val="2"/>
                <w:sz w:val="28"/>
                <w:szCs w:val="22"/>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1536" w:type="dxa"/>
            <w:vMerge w:val="continue"/>
          </w:tcPr>
          <w:p>
            <w:pPr>
              <w:rPr>
                <w:rFonts w:hint="eastAsia"/>
                <w:sz w:val="28"/>
                <w:szCs w:val="22"/>
                <w:vertAlign w:val="baseline"/>
              </w:rPr>
            </w:pPr>
          </w:p>
        </w:tc>
        <w:tc>
          <w:tcPr>
            <w:tcW w:w="1416" w:type="dxa"/>
            <w:shd w:val="clear" w:color="auto" w:fill="auto"/>
            <w:vAlign w:val="center"/>
          </w:tcPr>
          <w:p>
            <w:pPr>
              <w:jc w:val="center"/>
              <w:rPr>
                <w:rFonts w:hint="eastAsia"/>
                <w:sz w:val="28"/>
                <w:szCs w:val="22"/>
              </w:rPr>
            </w:pPr>
            <w:r>
              <w:rPr>
                <w:rFonts w:hint="eastAsia"/>
                <w:sz w:val="28"/>
                <w:szCs w:val="22"/>
              </w:rPr>
              <w:t>舞蹈类</w:t>
            </w:r>
          </w:p>
          <w:p>
            <w:pPr>
              <w:jc w:val="center"/>
              <w:rPr>
                <w:rFonts w:hint="eastAsia" w:ascii="Times New Roman" w:hAnsi="Times New Roman" w:eastAsia="仿宋_GB2312" w:cstheme="minorBidi"/>
                <w:kern w:val="2"/>
                <w:sz w:val="28"/>
                <w:szCs w:val="22"/>
                <w:vertAlign w:val="baseline"/>
                <w:lang w:val="en-US" w:eastAsia="zh-CN" w:bidi="ar-SA"/>
              </w:rPr>
            </w:pPr>
          </w:p>
        </w:tc>
        <w:tc>
          <w:tcPr>
            <w:tcW w:w="2353" w:type="dxa"/>
            <w:shd w:val="clear" w:color="auto" w:fill="auto"/>
            <w:vAlign w:val="center"/>
          </w:tcPr>
          <w:p>
            <w:pPr>
              <w:jc w:val="center"/>
              <w:rPr>
                <w:rFonts w:hint="eastAsia"/>
                <w:sz w:val="28"/>
                <w:szCs w:val="22"/>
              </w:rPr>
            </w:pPr>
            <w:r>
              <w:rPr>
                <w:rFonts w:hint="eastAsia"/>
                <w:sz w:val="28"/>
                <w:szCs w:val="22"/>
              </w:rPr>
              <w:t>古典舞、民族舞、现代舞、爵士舞、国际交谊舞</w:t>
            </w:r>
          </w:p>
          <w:p>
            <w:pPr>
              <w:jc w:val="center"/>
              <w:rPr>
                <w:rFonts w:hint="eastAsia" w:ascii="Times New Roman" w:hAnsi="Times New Roman" w:eastAsia="仿宋_GB2312" w:cstheme="minorBidi"/>
                <w:kern w:val="2"/>
                <w:sz w:val="28"/>
                <w:szCs w:val="22"/>
                <w:vertAlign w:val="baseline"/>
                <w:lang w:val="en-US" w:eastAsia="zh-CN" w:bidi="ar-SA"/>
              </w:rPr>
            </w:pPr>
          </w:p>
        </w:tc>
        <w:tc>
          <w:tcPr>
            <w:tcW w:w="2357" w:type="dxa"/>
            <w:shd w:val="clear" w:color="auto" w:fill="auto"/>
            <w:vAlign w:val="top"/>
          </w:tcPr>
          <w:p>
            <w:pPr>
              <w:rPr>
                <w:rFonts w:hint="eastAsia" w:ascii="Times New Roman" w:hAnsi="Times New Roman" w:eastAsia="仿宋_GB2312" w:cstheme="minorBidi"/>
                <w:kern w:val="2"/>
                <w:sz w:val="28"/>
                <w:szCs w:val="22"/>
                <w:vertAlign w:val="baseline"/>
                <w:lang w:val="en-US" w:eastAsia="zh-CN" w:bidi="ar-SA"/>
              </w:rPr>
            </w:pPr>
            <w:r>
              <w:rPr>
                <w:rFonts w:hint="eastAsia" w:cstheme="minorBidi"/>
                <w:kern w:val="2"/>
                <w:sz w:val="28"/>
                <w:szCs w:val="22"/>
                <w:vertAlign w:val="baseline"/>
                <w:lang w:val="en-US" w:eastAsia="zh-CN" w:bidi="ar-SA"/>
              </w:rPr>
              <w:t>选取其中一个项目，15次课程</w:t>
            </w:r>
          </w:p>
        </w:tc>
        <w:tc>
          <w:tcPr>
            <w:tcW w:w="2371" w:type="dxa"/>
            <w:vMerge w:val="continue"/>
            <w:shd w:val="clear" w:color="auto" w:fill="auto"/>
            <w:vAlign w:val="top"/>
          </w:tcPr>
          <w:p>
            <w:pPr>
              <w:rPr>
                <w:rFonts w:hint="eastAsia" w:ascii="Times New Roman" w:hAnsi="Times New Roman" w:eastAsia="仿宋_GB2312" w:cstheme="minorBidi"/>
                <w:kern w:val="2"/>
                <w:sz w:val="28"/>
                <w:szCs w:val="22"/>
                <w:vertAlign w:val="baseline"/>
                <w:lang w:val="en-US" w:eastAsia="zh-CN" w:bidi="ar-SA"/>
              </w:rPr>
            </w:pPr>
          </w:p>
        </w:tc>
      </w:tr>
    </w:tbl>
    <w:p>
      <w:pPr>
        <w:numPr>
          <w:ilvl w:val="0"/>
          <w:numId w:val="1"/>
        </w:numPr>
        <w:ind w:firstLine="640" w:firstLineChars="200"/>
        <w:rPr>
          <w:rFonts w:hint="eastAsia" w:ascii="Times New Roman" w:hAnsi="Times New Roman" w:eastAsia="楷体_GB2312" w:cstheme="minorBidi"/>
          <w:kern w:val="2"/>
          <w:sz w:val="32"/>
          <w:szCs w:val="24"/>
          <w:lang w:val="en-US" w:eastAsia="zh-CN" w:bidi="ar-SA"/>
        </w:rPr>
      </w:pPr>
      <w:r>
        <w:rPr>
          <w:rFonts w:hint="eastAsia" w:ascii="Times New Roman" w:hAnsi="Times New Roman" w:eastAsia="楷体_GB2312" w:cstheme="minorBidi"/>
          <w:kern w:val="2"/>
          <w:sz w:val="32"/>
          <w:szCs w:val="24"/>
          <w:lang w:val="en-US" w:eastAsia="zh-CN" w:bidi="ar-SA"/>
        </w:rPr>
        <w:t>孵化职工文</w:t>
      </w:r>
      <w:r>
        <w:rPr>
          <w:rFonts w:hint="eastAsia" w:eastAsia="楷体_GB2312" w:cstheme="minorBidi"/>
          <w:kern w:val="2"/>
          <w:sz w:val="32"/>
          <w:szCs w:val="24"/>
          <w:lang w:val="en-US" w:eastAsia="zh-CN" w:bidi="ar-SA"/>
        </w:rPr>
        <w:t>化</w:t>
      </w:r>
      <w:r>
        <w:rPr>
          <w:rFonts w:hint="eastAsia" w:ascii="Times New Roman" w:hAnsi="Times New Roman" w:eastAsia="楷体_GB2312" w:cstheme="minorBidi"/>
          <w:kern w:val="2"/>
          <w:sz w:val="32"/>
          <w:szCs w:val="24"/>
          <w:lang w:val="en-US" w:eastAsia="zh-CN" w:bidi="ar-SA"/>
        </w:rPr>
        <w:t>节目</w:t>
      </w:r>
    </w:p>
    <w:p>
      <w:pPr>
        <w:ind w:firstLine="640" w:firstLineChars="200"/>
        <w:rPr>
          <w:rFonts w:hint="default"/>
          <w:lang w:val="en-US" w:eastAsia="zh-CN"/>
        </w:rPr>
      </w:pPr>
      <w:r>
        <w:rPr>
          <w:rFonts w:hint="eastAsia"/>
          <w:lang w:val="en-US" w:eastAsia="zh-CN"/>
        </w:rPr>
        <w:t>对全区现有职工文艺项目进行大摸底，对“好创意、好题材、好本子、好苗子”四位一体的职工文艺创作项目，邀请专业人员给予针对性指导。鼓励引导广大职工文艺工作者聚焦产业工人、新就业形态劳动者、一线职工等群体，广泛创作出一大批歌颂工人阶级伟大品格、反映职工群众生产生活的优秀文艺作品，讲好工会故事和呈贡故事，推出更多精品力作。</w:t>
      </w:r>
    </w:p>
    <w:p>
      <w:pPr>
        <w:numPr>
          <w:ilvl w:val="0"/>
          <w:numId w:val="1"/>
        </w:numPr>
        <w:ind w:firstLine="640" w:firstLineChars="200"/>
        <w:rPr>
          <w:rFonts w:hint="eastAsia" w:ascii="Times New Roman" w:hAnsi="Times New Roman" w:eastAsia="楷体_GB2312" w:cstheme="minorBidi"/>
          <w:kern w:val="2"/>
          <w:sz w:val="32"/>
          <w:szCs w:val="24"/>
          <w:lang w:val="en-US" w:eastAsia="zh-CN" w:bidi="ar-SA"/>
        </w:rPr>
      </w:pPr>
      <w:r>
        <w:rPr>
          <w:rFonts w:hint="eastAsia" w:ascii="Times New Roman" w:hAnsi="Times New Roman" w:eastAsia="楷体_GB2312" w:cstheme="minorBidi"/>
          <w:kern w:val="2"/>
          <w:sz w:val="32"/>
          <w:szCs w:val="24"/>
          <w:lang w:val="en-US" w:eastAsia="zh-CN" w:bidi="ar-SA"/>
        </w:rPr>
        <w:t>搭建职工文</w:t>
      </w:r>
      <w:r>
        <w:rPr>
          <w:rFonts w:hint="eastAsia" w:eastAsia="楷体_GB2312" w:cstheme="minorBidi"/>
          <w:kern w:val="2"/>
          <w:sz w:val="32"/>
          <w:szCs w:val="24"/>
          <w:lang w:val="en-US" w:eastAsia="zh-CN" w:bidi="ar-SA"/>
        </w:rPr>
        <w:t>化</w:t>
      </w:r>
      <w:r>
        <w:rPr>
          <w:rFonts w:hint="eastAsia" w:ascii="Times New Roman" w:hAnsi="Times New Roman" w:eastAsia="楷体_GB2312" w:cstheme="minorBidi"/>
          <w:kern w:val="2"/>
          <w:sz w:val="32"/>
          <w:szCs w:val="24"/>
          <w:lang w:val="en-US" w:eastAsia="zh-CN" w:bidi="ar-SA"/>
        </w:rPr>
        <w:t>舞台</w:t>
      </w:r>
    </w:p>
    <w:p>
      <w:pPr>
        <w:numPr>
          <w:ilvl w:val="0"/>
          <w:numId w:val="0"/>
        </w:numPr>
        <w:ind w:firstLine="640" w:firstLineChars="200"/>
        <w:rPr>
          <w:rFonts w:hint="default"/>
          <w:lang w:val="en-US" w:eastAsia="zh-CN"/>
        </w:rPr>
      </w:pPr>
      <w:r>
        <w:rPr>
          <w:rFonts w:hint="eastAsia"/>
          <w:lang w:val="en-US" w:eastAsia="zh-CN"/>
        </w:rPr>
        <w:t>充分整合各方资源，对区文体活动中心三楼职工服务阵地进行提升改造，为普通职工搭建展示才艺的舞台，让有特长的职工发挥个人优势，让职工由观众变身为演员，常态化开展职工才艺展示、文艺展演等活动，充分展示职工才艺和风采，带动更多职工受教育、得鼓舞、勇担当、做贡献，逐步将其打造成为集</w:t>
      </w:r>
      <w:r>
        <w:rPr>
          <w:rFonts w:hint="default"/>
          <w:lang w:val="en-US" w:eastAsia="zh-CN"/>
        </w:rPr>
        <w:t>思想引领</w:t>
      </w:r>
      <w:r>
        <w:rPr>
          <w:rFonts w:hint="eastAsia"/>
          <w:lang w:val="en-US" w:eastAsia="zh-CN"/>
        </w:rPr>
        <w:t>阵地、</w:t>
      </w:r>
      <w:r>
        <w:rPr>
          <w:rFonts w:hint="default"/>
          <w:lang w:val="en-US" w:eastAsia="zh-CN"/>
        </w:rPr>
        <w:t>素质提升</w:t>
      </w:r>
      <w:r>
        <w:rPr>
          <w:rFonts w:hint="eastAsia"/>
          <w:lang w:val="en-US" w:eastAsia="zh-CN"/>
        </w:rPr>
        <w:t>平台</w:t>
      </w:r>
      <w:r>
        <w:rPr>
          <w:rFonts w:hint="default"/>
          <w:lang w:val="en-US" w:eastAsia="zh-CN"/>
        </w:rPr>
        <w:t>、文化生活空间、综合服务场所</w:t>
      </w:r>
      <w:r>
        <w:rPr>
          <w:rFonts w:hint="eastAsia"/>
          <w:lang w:val="en-US" w:eastAsia="zh-CN"/>
        </w:rPr>
        <w:t>等功能为一体的职工多元文化服务阵地。</w:t>
      </w:r>
    </w:p>
    <w:p>
      <w:pPr>
        <w:pStyle w:val="4"/>
        <w:bidi w:val="0"/>
        <w:ind w:left="0" w:leftChars="0" w:firstLine="640" w:firstLineChars="200"/>
        <w:rPr>
          <w:rFonts w:hint="default"/>
          <w:lang w:val="en-US"/>
        </w:rPr>
      </w:pPr>
      <w:r>
        <w:rPr>
          <w:rFonts w:hint="eastAsia"/>
          <w:lang w:eastAsia="zh-CN"/>
        </w:rPr>
        <w:t>（</w:t>
      </w:r>
      <w:r>
        <w:rPr>
          <w:rFonts w:hint="eastAsia"/>
          <w:lang w:val="en-US" w:eastAsia="zh-CN"/>
        </w:rPr>
        <w:t>四</w:t>
      </w:r>
      <w:r>
        <w:rPr>
          <w:rFonts w:hint="eastAsia"/>
          <w:lang w:eastAsia="zh-CN"/>
        </w:rPr>
        <w:t>）</w:t>
      </w:r>
      <w:r>
        <w:rPr>
          <w:rFonts w:hint="eastAsia"/>
          <w:lang w:val="en-US" w:eastAsia="zh-CN"/>
        </w:rPr>
        <w:t>展示文化培育成果</w:t>
      </w:r>
    </w:p>
    <w:p>
      <w:pPr>
        <w:ind w:firstLine="640" w:firstLineChars="200"/>
        <w:rPr>
          <w:rFonts w:hint="eastAsia"/>
        </w:rPr>
      </w:pPr>
      <w:r>
        <w:rPr>
          <w:rFonts w:hint="eastAsia"/>
        </w:rPr>
        <w:t>根据</w:t>
      </w:r>
      <w:r>
        <w:rPr>
          <w:rFonts w:hint="eastAsia"/>
          <w:lang w:val="en-US" w:eastAsia="zh-CN"/>
        </w:rPr>
        <w:t>各阶段</w:t>
      </w:r>
      <w:r>
        <w:rPr>
          <w:rFonts w:hint="eastAsia"/>
        </w:rPr>
        <w:t>培训成果，</w:t>
      </w:r>
      <w:r>
        <w:rPr>
          <w:rFonts w:hint="eastAsia"/>
          <w:lang w:val="en-US" w:eastAsia="zh-CN"/>
        </w:rPr>
        <w:t>分批分类</w:t>
      </w:r>
      <w:r>
        <w:rPr>
          <w:rFonts w:hint="eastAsia"/>
        </w:rPr>
        <w:t>策划</w:t>
      </w:r>
      <w:r>
        <w:rPr>
          <w:rFonts w:hint="eastAsia"/>
          <w:lang w:val="en-US" w:eastAsia="zh-CN"/>
        </w:rPr>
        <w:t>小型汇报演出</w:t>
      </w:r>
      <w:r>
        <w:rPr>
          <w:rFonts w:hint="eastAsia"/>
          <w:lang w:eastAsia="zh-CN"/>
        </w:rPr>
        <w:t>，</w:t>
      </w:r>
      <w:r>
        <w:rPr>
          <w:rFonts w:hint="eastAsia"/>
          <w:lang w:val="en-US" w:eastAsia="zh-CN"/>
        </w:rPr>
        <w:t>年底争取举办年度综合文艺汇演。同时选取优秀职工文艺人才打造呈贡区职工文艺人才库，选取优秀节目打造呈贡区职工文艺作品库，遴选优秀作品参加市总、省总职工文艺汇演，开展优秀文化演出进基层、进企业等，将职工思想政治工作融入优质文化活动，实现“软性渗透传理念、情感共鸣强认同”，切实提升了基层职工群众的获得感、幸福感和认同感</w:t>
      </w:r>
      <w:r>
        <w:rPr>
          <w:rFonts w:hint="eastAsia"/>
        </w:rPr>
        <w:t>。</w:t>
      </w:r>
    </w:p>
    <w:p>
      <w:pPr>
        <w:ind w:firstLine="640" w:firstLineChars="200"/>
        <w:rPr>
          <w:rFonts w:hint="eastAsia"/>
        </w:rPr>
      </w:pPr>
      <w:r>
        <w:rPr>
          <w:rStyle w:val="13"/>
          <w:rFonts w:hint="eastAsia"/>
          <w:lang w:eastAsia="zh-CN"/>
        </w:rPr>
        <w:t>（</w:t>
      </w:r>
      <w:r>
        <w:rPr>
          <w:rStyle w:val="13"/>
          <w:rFonts w:hint="eastAsia"/>
          <w:lang w:val="en-US" w:eastAsia="zh-CN"/>
        </w:rPr>
        <w:t>五</w:t>
      </w:r>
      <w:r>
        <w:rPr>
          <w:rStyle w:val="13"/>
          <w:rFonts w:hint="eastAsia"/>
          <w:lang w:eastAsia="zh-CN"/>
        </w:rPr>
        <w:t>）</w:t>
      </w:r>
      <w:r>
        <w:rPr>
          <w:rStyle w:val="13"/>
          <w:rFonts w:hint="eastAsia"/>
          <w:lang w:val="en-US" w:eastAsia="zh-CN"/>
        </w:rPr>
        <w:t>拓展</w:t>
      </w:r>
      <w:r>
        <w:rPr>
          <w:rStyle w:val="13"/>
          <w:rFonts w:hint="eastAsia"/>
        </w:rPr>
        <w:t>特色创新活动</w:t>
      </w:r>
    </w:p>
    <w:p>
      <w:pPr>
        <w:ind w:firstLine="640" w:firstLineChars="200"/>
        <w:rPr>
          <w:rFonts w:hint="default"/>
          <w:sz w:val="28"/>
          <w:szCs w:val="22"/>
          <w:lang w:val="en-US" w:eastAsia="zh-CN"/>
        </w:rPr>
      </w:pPr>
      <w:r>
        <w:rPr>
          <w:rFonts w:hint="eastAsia"/>
        </w:rPr>
        <w:t>在确保上述核心板块有效实施的前提下，结合重要时间节点（如国庆、元旦等）和职工实际需求，</w:t>
      </w:r>
      <w:r>
        <w:rPr>
          <w:rFonts w:hint="eastAsia"/>
          <w:lang w:val="en-US" w:eastAsia="zh-CN"/>
        </w:rPr>
        <w:t>开展</w:t>
      </w:r>
      <w:r>
        <w:rPr>
          <w:rFonts w:hint="eastAsia"/>
        </w:rPr>
        <w:t>“国庆主题艺术开放日</w:t>
      </w:r>
      <w:r>
        <w:rPr>
          <w:rFonts w:hint="eastAsia"/>
          <w:lang w:eastAsia="zh-CN"/>
        </w:rPr>
        <w:t>”“</w:t>
      </w:r>
      <w:r>
        <w:rPr>
          <w:rFonts w:hint="eastAsia"/>
        </w:rPr>
        <w:t>冬日暖阳”减压疗愈工作坊、职工才艺快闪活动、主题摄影采风、艺术鉴赏沙龙等</w:t>
      </w:r>
      <w:r>
        <w:rPr>
          <w:rFonts w:hint="eastAsia"/>
          <w:lang w:val="en-US" w:eastAsia="zh-CN"/>
        </w:rPr>
        <w:t>活动</w:t>
      </w:r>
      <w:r>
        <w:rPr>
          <w:rFonts w:hint="eastAsia"/>
        </w:rPr>
        <w:t>。</w:t>
      </w:r>
    </w:p>
    <w:p>
      <w:pPr>
        <w:numPr>
          <w:ilvl w:val="0"/>
          <w:numId w:val="0"/>
        </w:numPr>
        <w:ind w:leftChars="0" w:firstLine="640" w:firstLineChars="200"/>
        <w:rPr>
          <w:rFonts w:hint="eastAsia" w:ascii="Arial" w:hAnsi="Arial" w:eastAsia="黑体" w:cstheme="minorBidi"/>
          <w:kern w:val="2"/>
          <w:sz w:val="32"/>
          <w:szCs w:val="24"/>
          <w:lang w:val="en-US" w:eastAsia="zh-CN" w:bidi="ar-SA"/>
        </w:rPr>
      </w:pPr>
      <w:r>
        <w:rPr>
          <w:rFonts w:hint="eastAsia" w:ascii="Arial" w:hAnsi="Arial" w:eastAsia="黑体" w:cstheme="minorBidi"/>
          <w:kern w:val="2"/>
          <w:sz w:val="32"/>
          <w:szCs w:val="24"/>
          <w:lang w:val="en-US" w:eastAsia="zh-CN" w:bidi="ar-SA"/>
        </w:rPr>
        <w:t>六、项目模式</w:t>
      </w:r>
    </w:p>
    <w:p>
      <w:pPr>
        <w:ind w:firstLine="640" w:firstLineChars="200"/>
        <w:rPr>
          <w:rFonts w:hint="eastAsia"/>
        </w:rPr>
      </w:pPr>
      <w:r>
        <w:rPr>
          <w:rFonts w:hint="eastAsia"/>
        </w:rPr>
        <w:t>面向社会公开遴选具备相应资质、专业能力和实践经验的文化艺术类培训机构、社会团体或企业</w:t>
      </w:r>
      <w:r>
        <w:rPr>
          <w:rFonts w:hint="eastAsia"/>
          <w:lang w:val="en-US" w:eastAsia="zh-CN"/>
        </w:rPr>
        <w:t>作为项目</w:t>
      </w:r>
      <w:r>
        <w:rPr>
          <w:rFonts w:hint="eastAsia"/>
        </w:rPr>
        <w:t>服务商</w:t>
      </w:r>
      <w:r>
        <w:rPr>
          <w:rFonts w:hint="eastAsia"/>
          <w:lang w:eastAsia="zh-CN"/>
        </w:rPr>
        <w:t>，</w:t>
      </w:r>
      <w:r>
        <w:rPr>
          <w:rFonts w:hint="eastAsia"/>
          <w:lang w:val="en-US" w:eastAsia="zh-CN"/>
        </w:rPr>
        <w:t>配合开展项目。服务方</w:t>
      </w:r>
      <w:r>
        <w:rPr>
          <w:rFonts w:hint="eastAsia"/>
        </w:rPr>
        <w:t>需根据本框架方案及区总工会具体要求，提供包括但不限于全年活动整体策划、具体项目执行、师资派遣、课程设计、场地协调、物料准备、宣传推广等一站式服务或模块化服务。</w:t>
      </w:r>
    </w:p>
    <w:p>
      <w:pPr>
        <w:pStyle w:val="3"/>
        <w:bidi w:val="0"/>
        <w:rPr>
          <w:rFonts w:hint="eastAsia"/>
        </w:rPr>
      </w:pPr>
      <w:r>
        <w:rPr>
          <w:rFonts w:hint="eastAsia"/>
          <w:lang w:val="en-US" w:eastAsia="zh-CN"/>
        </w:rPr>
        <w:t>七</w:t>
      </w:r>
      <w:r>
        <w:rPr>
          <w:rFonts w:hint="eastAsia"/>
        </w:rPr>
        <w:t>、工作要求</w:t>
      </w:r>
    </w:p>
    <w:p>
      <w:pPr>
        <w:ind w:firstLine="640" w:firstLineChars="200"/>
        <w:rPr>
          <w:rFonts w:hint="eastAsia" w:eastAsia="仿宋_GB2312"/>
          <w:lang w:eastAsia="zh-CN"/>
        </w:rPr>
      </w:pPr>
      <w:r>
        <w:rPr>
          <w:rFonts w:hint="eastAsia"/>
          <w:lang w:val="en-US" w:eastAsia="zh-CN"/>
        </w:rPr>
        <w:t>1.</w:t>
      </w:r>
      <w:r>
        <w:rPr>
          <w:rFonts w:hint="eastAsia"/>
        </w:rPr>
        <w:t>各项活动内容需健康向上，弘扬主旋律，传递正能量，符合相关政策规定</w:t>
      </w:r>
      <w:r>
        <w:rPr>
          <w:rFonts w:hint="eastAsia"/>
          <w:lang w:eastAsia="zh-CN"/>
        </w:rPr>
        <w:t>。</w:t>
      </w:r>
    </w:p>
    <w:p>
      <w:pPr>
        <w:ind w:firstLine="640" w:firstLineChars="200"/>
        <w:rPr>
          <w:rFonts w:hint="eastAsia" w:eastAsia="仿宋_GB2312"/>
          <w:lang w:eastAsia="zh-CN"/>
        </w:rPr>
      </w:pPr>
      <w:r>
        <w:rPr>
          <w:rFonts w:hint="eastAsia"/>
          <w:lang w:val="en-US" w:eastAsia="zh-CN"/>
        </w:rPr>
        <w:t>2.</w:t>
      </w:r>
      <w:r>
        <w:rPr>
          <w:rFonts w:hint="eastAsia"/>
        </w:rPr>
        <w:t>严格落实安全责任制，制定应急预案，确保各项活动安全有序开展</w:t>
      </w:r>
      <w:r>
        <w:rPr>
          <w:rFonts w:hint="eastAsia"/>
          <w:lang w:eastAsia="zh-CN"/>
        </w:rPr>
        <w:t>。</w:t>
      </w:r>
    </w:p>
    <w:p>
      <w:pPr>
        <w:ind w:firstLine="640" w:firstLineChars="200"/>
        <w:rPr>
          <w:rFonts w:hint="eastAsia" w:eastAsia="仿宋_GB2312"/>
          <w:lang w:eastAsia="zh-CN"/>
        </w:rPr>
      </w:pPr>
      <w:r>
        <w:rPr>
          <w:rFonts w:hint="eastAsia"/>
          <w:lang w:val="en-US" w:eastAsia="zh-CN"/>
        </w:rPr>
        <w:t>3.</w:t>
      </w:r>
      <w:r>
        <w:rPr>
          <w:rFonts w:hint="eastAsia"/>
        </w:rPr>
        <w:t>活动策划要贴近职工实际需求，避免形式主义，力求取得实实在在的服务效果</w:t>
      </w:r>
      <w:r>
        <w:rPr>
          <w:rFonts w:hint="eastAsia"/>
          <w:lang w:eastAsia="zh-CN"/>
        </w:rPr>
        <w:t>。</w:t>
      </w:r>
    </w:p>
    <w:p>
      <w:pPr>
        <w:ind w:firstLine="640" w:firstLineChars="200"/>
        <w:rPr>
          <w:rFonts w:hint="eastAsia"/>
        </w:rPr>
      </w:pPr>
      <w:r>
        <w:rPr>
          <w:rFonts w:hint="eastAsia"/>
          <w:lang w:val="en-US" w:eastAsia="zh-CN"/>
        </w:rPr>
        <w:t>4.</w:t>
      </w:r>
      <w:r>
        <w:rPr>
          <w:rFonts w:hint="eastAsia"/>
        </w:rPr>
        <w:t>严格遵守财务纪律和采购程序，确保整个运作过程公开、公平、公正。</w:t>
      </w:r>
    </w:p>
    <w:p>
      <w:pPr>
        <w:ind w:firstLine="640" w:firstLineChars="200"/>
        <w:rPr>
          <w:rFonts w:hint="eastAsia"/>
        </w:rPr>
      </w:pPr>
    </w:p>
    <w:p>
      <w:pPr>
        <w:ind w:firstLine="640" w:firstLineChars="200"/>
        <w:rPr>
          <w:rFonts w:hint="eastAsia"/>
        </w:rPr>
      </w:pPr>
    </w:p>
    <w:p>
      <w:pPr>
        <w:ind w:firstLine="640" w:firstLineChars="200"/>
        <w:jc w:val="center"/>
        <w:rPr>
          <w:rFonts w:hint="eastAsia"/>
          <w:lang w:val="en-US" w:eastAsia="zh-CN"/>
        </w:rPr>
      </w:pPr>
      <w:r>
        <w:rPr>
          <w:rFonts w:hint="eastAsia"/>
          <w:lang w:val="en-US" w:eastAsia="zh-CN"/>
        </w:rPr>
        <w:t xml:space="preserve">                         昆明市呈贡区总工会</w:t>
      </w:r>
    </w:p>
    <w:p>
      <w:pPr>
        <w:ind w:firstLine="640" w:firstLineChars="200"/>
        <w:jc w:val="center"/>
        <w:rPr>
          <w:rFonts w:hint="default"/>
          <w:lang w:val="en-US" w:eastAsia="zh-CN"/>
        </w:rPr>
      </w:pPr>
      <w:r>
        <w:rPr>
          <w:rFonts w:hint="eastAsia"/>
          <w:lang w:val="en-US" w:eastAsia="zh-CN"/>
        </w:rPr>
        <w:t xml:space="preserve">                          2026年1月26日</w:t>
      </w:r>
    </w:p>
    <w:sectPr>
      <w:footerReference r:id="rId5"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BYAAABkcnMvUEsBAhQAFAAAAAgAh07iQLNJWO7Q&#10;AAAABQEAAA8AAAAAAAAAAQAgAAAAOAAAAGRycy9kb3ducmV2LnhtbFBLAQIUABQAAAAIAIdO4kBK&#10;283/EgIAABMEAAAOAAAAAAAAAAEAIAAAADUBAABkcnMvZTJvRG9jLnhtbFBLBQYAAAAABgAGAFkB&#10;AAC5BQAAAAA=&#10;">
              <v:fill on="f" focussize="0,0"/>
              <v:stroke on="f" weight="0.5pt"/>
              <v:imagedata o:title=""/>
              <o:lock v:ext="edit" aspectratio="f"/>
              <v:textbox inset="0mm,0mm,0mm,0mm" style="mso-fit-shape-to-text:t;">
                <w:txbxContent>
                  <w:p>
                    <w:pPr>
                      <w:pStyle w:val="6"/>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AB49DF"/>
    <w:multiLevelType w:val="singleLevel"/>
    <w:tmpl w:val="12AB49DF"/>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B60BC7"/>
    <w:rsid w:val="16D36F75"/>
    <w:rsid w:val="178D4856"/>
    <w:rsid w:val="1A4D701A"/>
    <w:rsid w:val="22BF78F0"/>
    <w:rsid w:val="34F61F7E"/>
    <w:rsid w:val="399D1DD6"/>
    <w:rsid w:val="4A7162AD"/>
    <w:rsid w:val="4E8103D3"/>
    <w:rsid w:val="527E6EF9"/>
    <w:rsid w:val="57B60BC7"/>
    <w:rsid w:val="5A647E0C"/>
    <w:rsid w:val="5CCA2E9C"/>
    <w:rsid w:val="62282AF4"/>
    <w:rsid w:val="631A3827"/>
    <w:rsid w:val="648F4133"/>
    <w:rsid w:val="68975621"/>
    <w:rsid w:val="6C7D060B"/>
    <w:rsid w:val="6DBFF963"/>
    <w:rsid w:val="6E667057"/>
    <w:rsid w:val="70AF4082"/>
    <w:rsid w:val="72CC236B"/>
    <w:rsid w:val="742107E9"/>
    <w:rsid w:val="746F6492"/>
    <w:rsid w:val="EFFFD1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jc w:val="both"/>
    </w:pPr>
    <w:rPr>
      <w:rFonts w:ascii="Times New Roman" w:hAnsi="Times New Roman" w:eastAsia="仿宋_GB2312" w:cstheme="minorBidi"/>
      <w:kern w:val="2"/>
      <w:sz w:val="32"/>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60" w:lineRule="exact"/>
      <w:outlineLvl w:val="0"/>
    </w:pPr>
    <w:rPr>
      <w:rFonts w:eastAsia="方正小标宋简体"/>
      <w:kern w:val="44"/>
      <w:sz w:val="44"/>
    </w:rPr>
  </w:style>
  <w:style w:type="paragraph" w:styleId="3">
    <w:name w:val="heading 2"/>
    <w:basedOn w:val="1"/>
    <w:next w:val="1"/>
    <w:unhideWhenUsed/>
    <w:qFormat/>
    <w:uiPriority w:val="0"/>
    <w:pPr>
      <w:keepNext/>
      <w:keepLines/>
      <w:spacing w:beforeLines="0" w:beforeAutospacing="0" w:afterLines="0" w:afterAutospacing="0" w:line="560" w:lineRule="exact"/>
      <w:ind w:left="640" w:leftChars="200"/>
      <w:outlineLvl w:val="1"/>
    </w:pPr>
    <w:rPr>
      <w:rFonts w:ascii="Arial" w:hAnsi="Arial" w:eastAsia="黑体"/>
    </w:rPr>
  </w:style>
  <w:style w:type="paragraph" w:styleId="4">
    <w:name w:val="heading 3"/>
    <w:basedOn w:val="1"/>
    <w:next w:val="1"/>
    <w:link w:val="13"/>
    <w:unhideWhenUsed/>
    <w:qFormat/>
    <w:uiPriority w:val="0"/>
    <w:pPr>
      <w:keepNext/>
      <w:keepLines/>
      <w:spacing w:beforeLines="0" w:beforeAutospacing="0" w:afterLines="0" w:afterAutospacing="0" w:line="560" w:lineRule="exact"/>
      <w:ind w:left="640" w:leftChars="200"/>
      <w:outlineLvl w:val="2"/>
    </w:pPr>
    <w:rPr>
      <w:rFonts w:eastAsia="楷体_GB2312"/>
    </w:rPr>
  </w:style>
  <w:style w:type="character" w:default="1" w:styleId="11">
    <w:name w:val="Default Paragraph Font"/>
    <w:semiHidden/>
    <w:qFormat/>
    <w:uiPriority w:val="0"/>
    <w:rPr>
      <w:rFonts w:ascii="Times New Roman" w:hAnsi="Times New Roman" w:eastAsia="仿宋_GB2312"/>
      <w:sz w:val="32"/>
    </w:rPr>
  </w:style>
  <w:style w:type="table" w:default="1" w:styleId="9">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0"/>
    <w:pPr>
      <w:spacing w:after="120" w:afterLines="0" w:afterAutospacing="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customStyle="1" w:styleId="13">
    <w:name w:val="标题 3 Char"/>
    <w:link w:val="4"/>
    <w:qFormat/>
    <w:uiPriority w:val="0"/>
    <w:rPr>
      <w:rFonts w:eastAsia="楷体_GB231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2273</Words>
  <Characters>2302</Characters>
  <Lines>0</Lines>
  <Paragraphs>0</Paragraphs>
  <TotalTime>87</TotalTime>
  <ScaleCrop>false</ScaleCrop>
  <LinksUpToDate>false</LinksUpToDate>
  <CharactersWithSpaces>2359</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2025-12-22T21:57:00Z</dcterms:created>
  <dc:creator>EMINEM</dc:creator>
  <cp:lastModifiedBy>kmcg</cp:lastModifiedBy>
  <cp:lastPrinted>2026-01-26T22:08:00Z</cp:lastPrinted>
  <dcterms:modified xsi:type="dcterms:W3CDTF">2026-01-26T16:25:33Z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ICV">
    <vt:lpwstr>B64E905C9D5142B4A7CC25E131A3DBCA_13</vt:lpwstr>
  </property>
  <property fmtid="{D5CDD505-2E9C-101B-9397-08002B2CF9AE}" pid="4" name="KSOTemplateDocerSaveRecord">
    <vt:lpwstr>eyJoZGlkIjoiZDI5MmE3MTk3Y2E1NGE1YzMzNDIyZDRkYjQ5NjhjODYiLCJ1c2VySWQiOiIyNzU5MTQwODUifQ==</vt:lpwstr>
  </property>
</Properties>
</file>