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23BF2">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宋体"/>
          <w:color w:val="auto"/>
          <w:sz w:val="44"/>
          <w:szCs w:val="44"/>
          <w:lang w:val="en-US" w:eastAsia="zh-CN"/>
        </w:rPr>
      </w:pPr>
      <w:bookmarkStart w:id="65" w:name="_GoBack"/>
      <w:bookmarkEnd w:id="65"/>
      <w:r>
        <w:rPr>
          <w:rFonts w:hint="eastAsia" w:ascii="宋体" w:hAnsi="宋体" w:eastAsia="宋体"/>
          <w:color w:val="auto"/>
          <w:sz w:val="44"/>
          <w:szCs w:val="44"/>
          <w:lang w:val="en-US" w:eastAsia="zh-CN"/>
        </w:rPr>
        <w:t>附件：</w:t>
      </w:r>
    </w:p>
    <w:p w14:paraId="440E1D7A">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olor w:val="auto"/>
          <w:sz w:val="44"/>
          <w:szCs w:val="44"/>
          <w:lang w:val="en-US" w:eastAsia="zh-CN"/>
        </w:rPr>
      </w:pPr>
    </w:p>
    <w:p w14:paraId="545A423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color w:val="auto"/>
          <w:sz w:val="30"/>
          <w:szCs w:val="30"/>
          <w:lang w:eastAsia="zh-CN"/>
        </w:rPr>
      </w:pPr>
      <w:bookmarkStart w:id="0" w:name="_Toc168040127"/>
      <w:bookmarkStart w:id="1" w:name="_Toc21109"/>
    </w:p>
    <w:bookmarkEnd w:id="0"/>
    <w:bookmarkEnd w:id="1"/>
    <w:p w14:paraId="7A95A2F9">
      <w:pPr>
        <w:rPr>
          <w:rFonts w:ascii="宋体" w:hAnsi="宋体"/>
          <w:highlight w:val="none"/>
        </w:rPr>
      </w:pPr>
      <w:r>
        <w:rPr>
          <w:rFonts w:hint="eastAsia" w:ascii="宋体" w:hAnsi="宋体"/>
          <w:highlight w:val="none"/>
        </w:rPr>
        <w:t xml:space="preserve">  </w:t>
      </w:r>
    </w:p>
    <w:p w14:paraId="1086E660">
      <w:pPr>
        <w:pStyle w:val="6"/>
        <w:jc w:val="right"/>
        <w:rPr>
          <w:b/>
          <w:sz w:val="32"/>
          <w:szCs w:val="32"/>
          <w:highlight w:val="none"/>
        </w:rPr>
      </w:pPr>
      <w:r>
        <w:rPr>
          <w:rFonts w:hint="eastAsia" w:ascii="宋体" w:hAnsi="宋体"/>
          <w:highlight w:val="none"/>
        </w:rPr>
        <w:t xml:space="preserve"> </w:t>
      </w:r>
      <w:r>
        <w:rPr>
          <w:rFonts w:hint="eastAsia"/>
          <w:b/>
          <w:sz w:val="32"/>
          <w:szCs w:val="32"/>
          <w:highlight w:val="none"/>
          <w:bdr w:val="single" w:color="auto" w:sz="4" w:space="0"/>
        </w:rPr>
        <w:t>正本</w:t>
      </w:r>
      <w:r>
        <w:rPr>
          <w:rFonts w:hint="eastAsia"/>
          <w:b/>
          <w:sz w:val="32"/>
          <w:szCs w:val="32"/>
          <w:highlight w:val="none"/>
        </w:rPr>
        <w:t>或</w:t>
      </w:r>
      <w:r>
        <w:rPr>
          <w:rFonts w:hint="eastAsia"/>
          <w:b/>
          <w:sz w:val="32"/>
          <w:szCs w:val="32"/>
          <w:highlight w:val="none"/>
          <w:bdr w:val="single" w:color="auto" w:sz="4" w:space="0"/>
        </w:rPr>
        <w:t>副本</w:t>
      </w:r>
    </w:p>
    <w:p w14:paraId="5E20CF86">
      <w:pPr>
        <w:rPr>
          <w:rFonts w:ascii="宋体" w:hAnsi="宋体"/>
          <w:highlight w:val="none"/>
        </w:rPr>
      </w:pPr>
    </w:p>
    <w:p w14:paraId="6AD5BE72">
      <w:pPr>
        <w:adjustRightInd w:val="0"/>
        <w:snapToGrid w:val="0"/>
        <w:spacing w:line="360" w:lineRule="auto"/>
        <w:jc w:val="center"/>
        <w:rPr>
          <w:rFonts w:ascii="宋体" w:hAnsi="宋体"/>
          <w:b/>
          <w:bCs/>
          <w:sz w:val="44"/>
          <w:szCs w:val="44"/>
          <w:highlight w:val="none"/>
        </w:rPr>
      </w:pPr>
      <w:r>
        <w:rPr>
          <w:rFonts w:hint="eastAsia" w:ascii="宋体" w:hAnsi="宋体"/>
          <w:b/>
          <w:bCs/>
          <w:sz w:val="44"/>
          <w:szCs w:val="44"/>
          <w:highlight w:val="none"/>
        </w:rPr>
        <w:t xml:space="preserve"> </w:t>
      </w:r>
    </w:p>
    <w:p w14:paraId="10965707">
      <w:pPr>
        <w:pStyle w:val="6"/>
        <w:jc w:val="both"/>
        <w:rPr>
          <w:rFonts w:hint="eastAsia" w:ascii="宋体" w:hAnsi="宋体" w:eastAsia="宋体"/>
          <w:b/>
          <w:bCs/>
          <w:sz w:val="52"/>
          <w:szCs w:val="52"/>
          <w:highlight w:val="none"/>
          <w:lang w:eastAsia="zh-CN"/>
        </w:rPr>
      </w:pPr>
      <w:r>
        <w:rPr>
          <w:rFonts w:hint="eastAsia" w:ascii="宋体" w:hAnsi="宋体"/>
          <w:b/>
          <w:bCs/>
          <w:sz w:val="52"/>
          <w:szCs w:val="52"/>
          <w:highlight w:val="none"/>
          <w:lang w:eastAsia="zh-CN"/>
        </w:rPr>
        <w:t>呈贡区横冲水库水位库容复核项目</w:t>
      </w:r>
    </w:p>
    <w:p w14:paraId="4827FA72">
      <w:pPr>
        <w:pStyle w:val="15"/>
        <w:jc w:val="center"/>
        <w:rPr>
          <w:b/>
          <w:bCs/>
          <w:color w:val="auto"/>
          <w:sz w:val="32"/>
          <w:szCs w:val="32"/>
          <w:highlight w:val="none"/>
          <w:u w:val="single"/>
        </w:rPr>
      </w:pPr>
    </w:p>
    <w:p w14:paraId="43045435">
      <w:pPr>
        <w:spacing w:line="480" w:lineRule="auto"/>
        <w:rPr>
          <w:rFonts w:ascii="宋体" w:hAnsi="宋体"/>
          <w:b/>
          <w:bCs/>
          <w:sz w:val="44"/>
          <w:szCs w:val="44"/>
          <w:highlight w:val="none"/>
        </w:rPr>
      </w:pPr>
    </w:p>
    <w:p w14:paraId="7C8B5B22">
      <w:pPr>
        <w:spacing w:line="480" w:lineRule="auto"/>
        <w:rPr>
          <w:rFonts w:ascii="宋体" w:hAnsi="宋体"/>
          <w:b/>
          <w:bCs/>
          <w:sz w:val="44"/>
          <w:szCs w:val="44"/>
          <w:highlight w:val="none"/>
        </w:rPr>
      </w:pPr>
      <w:r>
        <w:rPr>
          <w:rFonts w:hint="eastAsia" w:ascii="宋体" w:hAnsi="宋体"/>
          <w:b/>
          <w:bCs/>
          <w:sz w:val="44"/>
          <w:szCs w:val="44"/>
          <w:highlight w:val="none"/>
        </w:rPr>
        <w:t xml:space="preserve"> </w:t>
      </w:r>
    </w:p>
    <w:p w14:paraId="78FD6E7C">
      <w:pPr>
        <w:spacing w:line="480" w:lineRule="auto"/>
        <w:jc w:val="center"/>
        <w:rPr>
          <w:rFonts w:ascii="宋体" w:hAnsi="宋体"/>
          <w:b/>
          <w:bCs/>
          <w:sz w:val="72"/>
          <w:szCs w:val="72"/>
          <w:highlight w:val="none"/>
        </w:rPr>
      </w:pPr>
      <w:r>
        <w:rPr>
          <w:rFonts w:hint="eastAsia" w:ascii="宋体" w:hAnsi="宋体"/>
          <w:b/>
          <w:bCs/>
          <w:sz w:val="72"/>
          <w:szCs w:val="72"/>
          <w:highlight w:val="none"/>
        </w:rPr>
        <w:t>响 应 文 件</w:t>
      </w:r>
    </w:p>
    <w:p w14:paraId="791A6072">
      <w:pPr>
        <w:spacing w:line="480" w:lineRule="auto"/>
        <w:jc w:val="center"/>
        <w:rPr>
          <w:rFonts w:ascii="宋体" w:hAnsi="宋体"/>
          <w:b/>
          <w:bCs/>
          <w:sz w:val="36"/>
          <w:szCs w:val="36"/>
          <w:highlight w:val="none"/>
        </w:rPr>
      </w:pPr>
      <w:r>
        <w:rPr>
          <w:rFonts w:hint="eastAsia" w:ascii="宋体" w:hAnsi="宋体"/>
          <w:b/>
          <w:bCs/>
          <w:sz w:val="36"/>
          <w:szCs w:val="36"/>
          <w:highlight w:val="none"/>
        </w:rPr>
        <w:t xml:space="preserve"> </w:t>
      </w:r>
    </w:p>
    <w:p w14:paraId="07B0B3D8">
      <w:pPr>
        <w:spacing w:line="480" w:lineRule="auto"/>
        <w:rPr>
          <w:rFonts w:ascii="宋体" w:hAnsi="宋体"/>
          <w:b/>
          <w:bCs/>
          <w:sz w:val="44"/>
          <w:szCs w:val="44"/>
          <w:highlight w:val="none"/>
        </w:rPr>
      </w:pPr>
    </w:p>
    <w:p w14:paraId="1B3C2C41">
      <w:pPr>
        <w:spacing w:line="480" w:lineRule="auto"/>
        <w:rPr>
          <w:rFonts w:ascii="宋体" w:hAnsi="宋体"/>
          <w:b/>
          <w:bCs/>
          <w:sz w:val="44"/>
          <w:szCs w:val="44"/>
          <w:highlight w:val="none"/>
        </w:rPr>
      </w:pPr>
    </w:p>
    <w:p w14:paraId="7F98BBB9">
      <w:pPr>
        <w:pStyle w:val="6"/>
        <w:rPr>
          <w:highlight w:val="none"/>
        </w:rPr>
      </w:pPr>
    </w:p>
    <w:p w14:paraId="737FAC09">
      <w:pPr>
        <w:spacing w:line="480" w:lineRule="auto"/>
        <w:rPr>
          <w:rFonts w:ascii="宋体" w:hAnsi="宋体"/>
          <w:b/>
          <w:bCs/>
          <w:sz w:val="24"/>
          <w:szCs w:val="24"/>
          <w:highlight w:val="none"/>
        </w:rPr>
      </w:pPr>
      <w:r>
        <w:rPr>
          <w:rFonts w:hint="eastAsia" w:ascii="宋体" w:hAnsi="宋体"/>
          <w:b/>
          <w:bCs/>
          <w:sz w:val="24"/>
          <w:szCs w:val="24"/>
          <w:highlight w:val="none"/>
          <w:lang w:eastAsia="zh-CN"/>
        </w:rPr>
        <w:t>供应商</w:t>
      </w:r>
      <w:r>
        <w:rPr>
          <w:rFonts w:hint="eastAsia" w:ascii="宋体" w:hAnsi="宋体"/>
          <w:b/>
          <w:bCs/>
          <w:sz w:val="24"/>
          <w:szCs w:val="24"/>
          <w:highlight w:val="none"/>
        </w:rPr>
        <w:t>：</w:t>
      </w:r>
      <w:r>
        <w:rPr>
          <w:rFonts w:hint="eastAsia" w:ascii="宋体" w:hAnsi="宋体"/>
          <w:b/>
          <w:bCs/>
          <w:sz w:val="24"/>
          <w:szCs w:val="24"/>
          <w:highlight w:val="none"/>
          <w:u w:val="single"/>
        </w:rPr>
        <w:tab/>
      </w:r>
      <w:r>
        <w:rPr>
          <w:rFonts w:hint="eastAsia" w:ascii="宋体" w:hAnsi="宋体"/>
          <w:b/>
          <w:bCs/>
          <w:sz w:val="24"/>
          <w:szCs w:val="24"/>
          <w:highlight w:val="none"/>
          <w:u w:val="single"/>
        </w:rPr>
        <w:t xml:space="preserve">                                 </w:t>
      </w:r>
      <w:r>
        <w:rPr>
          <w:rFonts w:hint="eastAsia" w:ascii="宋体" w:hAnsi="宋体"/>
          <w:b/>
          <w:bCs/>
          <w:sz w:val="24"/>
          <w:szCs w:val="24"/>
          <w:highlight w:val="none"/>
        </w:rPr>
        <w:t>（加盖单位公章）</w:t>
      </w:r>
    </w:p>
    <w:p w14:paraId="70B18510">
      <w:pPr>
        <w:spacing w:line="480" w:lineRule="auto"/>
        <w:rPr>
          <w:rFonts w:ascii="宋体" w:hAnsi="宋体"/>
          <w:b/>
          <w:bCs/>
          <w:sz w:val="24"/>
          <w:szCs w:val="24"/>
          <w:highlight w:val="none"/>
        </w:rPr>
      </w:pPr>
      <w:r>
        <w:rPr>
          <w:rFonts w:hint="eastAsia" w:ascii="宋体" w:hAnsi="宋体"/>
          <w:b/>
          <w:bCs/>
          <w:sz w:val="24"/>
          <w:szCs w:val="24"/>
          <w:highlight w:val="none"/>
        </w:rPr>
        <w:t xml:space="preserve"> </w:t>
      </w:r>
    </w:p>
    <w:p w14:paraId="2C8C2B0A">
      <w:pPr>
        <w:spacing w:line="480" w:lineRule="auto"/>
        <w:rPr>
          <w:rFonts w:ascii="宋体" w:hAnsi="宋体"/>
          <w:b/>
          <w:bCs/>
          <w:sz w:val="24"/>
          <w:szCs w:val="24"/>
          <w:highlight w:val="none"/>
        </w:rPr>
      </w:pPr>
      <w:r>
        <w:rPr>
          <w:rFonts w:hint="eastAsia" w:ascii="宋体" w:hAnsi="宋体"/>
          <w:b/>
          <w:bCs/>
          <w:sz w:val="24"/>
          <w:szCs w:val="24"/>
          <w:highlight w:val="none"/>
        </w:rPr>
        <w:t>法定代表人（或单位负责人）或其委托代理人：</w:t>
      </w:r>
      <w:r>
        <w:rPr>
          <w:rFonts w:hint="eastAsia" w:ascii="宋体" w:hAnsi="宋体"/>
          <w:b/>
          <w:bCs/>
          <w:sz w:val="24"/>
          <w:szCs w:val="24"/>
          <w:highlight w:val="none"/>
          <w:u w:val="single"/>
        </w:rPr>
        <w:t xml:space="preserve"> </w:t>
      </w:r>
      <w:r>
        <w:rPr>
          <w:rFonts w:ascii="宋体" w:hAnsi="宋体"/>
          <w:b/>
          <w:bCs/>
          <w:sz w:val="24"/>
          <w:szCs w:val="24"/>
          <w:highlight w:val="none"/>
          <w:u w:val="single"/>
        </w:rPr>
        <w:t xml:space="preserve">  </w:t>
      </w:r>
      <w:r>
        <w:rPr>
          <w:rFonts w:hint="eastAsia" w:ascii="宋体" w:hAnsi="宋体"/>
          <w:b/>
          <w:bCs/>
          <w:sz w:val="24"/>
          <w:szCs w:val="24"/>
          <w:highlight w:val="none"/>
          <w:u w:val="single"/>
        </w:rPr>
        <w:t xml:space="preserve">    </w:t>
      </w:r>
      <w:r>
        <w:rPr>
          <w:rFonts w:hint="eastAsia" w:ascii="宋体" w:hAnsi="宋体"/>
          <w:b/>
          <w:bCs/>
          <w:sz w:val="24"/>
          <w:szCs w:val="24"/>
          <w:highlight w:val="none"/>
        </w:rPr>
        <w:t>（签字或盖章）</w:t>
      </w:r>
    </w:p>
    <w:p w14:paraId="6BD5AD67">
      <w:pPr>
        <w:spacing w:line="480" w:lineRule="auto"/>
        <w:rPr>
          <w:rFonts w:ascii="宋体" w:hAnsi="宋体"/>
          <w:b/>
          <w:bCs/>
          <w:sz w:val="24"/>
          <w:szCs w:val="24"/>
          <w:highlight w:val="none"/>
        </w:rPr>
      </w:pPr>
    </w:p>
    <w:p w14:paraId="03D23514">
      <w:pPr>
        <w:spacing w:line="480" w:lineRule="auto"/>
        <w:rPr>
          <w:rFonts w:ascii="宋体" w:hAnsi="宋体" w:cs="宋体"/>
          <w:highlight w:val="none"/>
        </w:rPr>
      </w:pPr>
      <w:r>
        <w:rPr>
          <w:rFonts w:hint="eastAsia" w:ascii="宋体" w:hAnsi="宋体"/>
          <w:b/>
          <w:bCs/>
          <w:sz w:val="24"/>
          <w:szCs w:val="24"/>
          <w:highlight w:val="none"/>
        </w:rPr>
        <w:t xml:space="preserve">日期： </w:t>
      </w:r>
      <w:r>
        <w:rPr>
          <w:rFonts w:hint="eastAsia" w:ascii="宋体" w:hAnsi="宋体"/>
          <w:b/>
          <w:bCs/>
          <w:sz w:val="24"/>
          <w:szCs w:val="24"/>
          <w:highlight w:val="none"/>
          <w:u w:val="single"/>
        </w:rPr>
        <w:t xml:space="preserve">        </w:t>
      </w:r>
      <w:r>
        <w:rPr>
          <w:rFonts w:hint="eastAsia" w:ascii="宋体" w:hAnsi="宋体"/>
          <w:b/>
          <w:bCs/>
          <w:sz w:val="24"/>
          <w:szCs w:val="24"/>
          <w:highlight w:val="none"/>
        </w:rPr>
        <w:t>年</w:t>
      </w:r>
      <w:r>
        <w:rPr>
          <w:rFonts w:hint="eastAsia" w:ascii="宋体" w:hAnsi="宋体"/>
          <w:b/>
          <w:bCs/>
          <w:sz w:val="24"/>
          <w:szCs w:val="24"/>
          <w:highlight w:val="none"/>
          <w:u w:val="single"/>
        </w:rPr>
        <w:t xml:space="preserve">        </w:t>
      </w:r>
      <w:r>
        <w:rPr>
          <w:rFonts w:hint="eastAsia" w:ascii="宋体" w:hAnsi="宋体"/>
          <w:b/>
          <w:bCs/>
          <w:sz w:val="24"/>
          <w:szCs w:val="24"/>
          <w:highlight w:val="none"/>
        </w:rPr>
        <w:t>月</w:t>
      </w:r>
      <w:r>
        <w:rPr>
          <w:rFonts w:hint="eastAsia" w:ascii="宋体" w:hAnsi="宋体"/>
          <w:b/>
          <w:bCs/>
          <w:sz w:val="24"/>
          <w:szCs w:val="24"/>
          <w:highlight w:val="none"/>
          <w:u w:val="single"/>
        </w:rPr>
        <w:t xml:space="preserve">        </w:t>
      </w:r>
      <w:r>
        <w:rPr>
          <w:rFonts w:hint="eastAsia" w:ascii="宋体" w:hAnsi="宋体"/>
          <w:b/>
          <w:bCs/>
          <w:sz w:val="24"/>
          <w:szCs w:val="24"/>
          <w:highlight w:val="none"/>
        </w:rPr>
        <w:t>日</w:t>
      </w:r>
      <w:bookmarkStart w:id="2" w:name="_Toc184"/>
      <w:bookmarkEnd w:id="2"/>
      <w:bookmarkStart w:id="3" w:name="_Toc14917"/>
      <w:bookmarkEnd w:id="3"/>
      <w:bookmarkStart w:id="4" w:name="_Toc25438"/>
      <w:r>
        <w:rPr>
          <w:highlight w:val="none"/>
        </w:rPr>
        <w:br w:type="page"/>
      </w:r>
      <w:bookmarkStart w:id="5" w:name="_Toc3896297"/>
    </w:p>
    <w:p w14:paraId="0A531421">
      <w:pPr>
        <w:rPr>
          <w:rFonts w:ascii="宋体" w:hAnsi="宋体" w:cs="宋体"/>
          <w:highlight w:val="none"/>
        </w:rPr>
      </w:pPr>
    </w:p>
    <w:p w14:paraId="6DC4CFCF">
      <w:pPr>
        <w:jc w:val="both"/>
        <w:outlineLvl w:val="1"/>
        <w:rPr>
          <w:rFonts w:ascii="宋体" w:hAnsi="宋体"/>
          <w:b/>
          <w:bCs/>
          <w:sz w:val="44"/>
          <w:szCs w:val="44"/>
          <w:highlight w:val="none"/>
        </w:rPr>
      </w:pPr>
      <w:bookmarkStart w:id="6" w:name="_Toc6811"/>
      <w:r>
        <w:rPr>
          <w:rFonts w:hint="eastAsia" w:ascii="宋体" w:hAnsi="宋体"/>
          <w:b/>
          <w:bCs/>
          <w:sz w:val="44"/>
          <w:szCs w:val="44"/>
          <w:highlight w:val="none"/>
        </w:rPr>
        <w:t>资格审查部分</w:t>
      </w:r>
      <w:bookmarkEnd w:id="5"/>
      <w:bookmarkEnd w:id="6"/>
    </w:p>
    <w:p w14:paraId="540A0671">
      <w:pPr>
        <w:pStyle w:val="6"/>
        <w:rPr>
          <w:rFonts w:cs="宋体"/>
          <w:sz w:val="44"/>
          <w:szCs w:val="44"/>
          <w:highlight w:val="none"/>
        </w:rPr>
      </w:pPr>
    </w:p>
    <w:bookmarkEnd w:id="4"/>
    <w:p w14:paraId="26ECE32E">
      <w:pPr>
        <w:pStyle w:val="4"/>
        <w:spacing w:before="0" w:after="0" w:line="720" w:lineRule="auto"/>
        <w:ind w:firstLine="562" w:firstLineChars="200"/>
        <w:jc w:val="both"/>
        <w:rPr>
          <w:szCs w:val="28"/>
          <w:highlight w:val="none"/>
        </w:rPr>
      </w:pPr>
      <w:bookmarkStart w:id="7" w:name="_Toc24434"/>
      <w:bookmarkEnd w:id="7"/>
      <w:bookmarkStart w:id="8" w:name="_Toc3896298"/>
      <w:bookmarkStart w:id="9" w:name="_Toc22053"/>
      <w:r>
        <w:rPr>
          <w:rFonts w:hint="eastAsia" w:ascii="宋体" w:hAnsi="宋体" w:cs="宋体"/>
          <w:szCs w:val="28"/>
          <w:highlight w:val="none"/>
        </w:rPr>
        <w:t>一、</w:t>
      </w:r>
      <w:r>
        <w:rPr>
          <w:rFonts w:hint="eastAsia"/>
          <w:szCs w:val="28"/>
          <w:highlight w:val="none"/>
        </w:rPr>
        <w:t>具有独立承担民事责任的能力</w:t>
      </w:r>
      <w:bookmarkEnd w:id="8"/>
      <w:bookmarkEnd w:id="9"/>
    </w:p>
    <w:p w14:paraId="47DC22B2">
      <w:pPr>
        <w:ind w:firstLine="480" w:firstLineChars="200"/>
        <w:rPr>
          <w:rFonts w:hint="eastAsia" w:hAnsi="宋体" w:cs="宋体"/>
          <w:sz w:val="24"/>
          <w:szCs w:val="24"/>
          <w:highlight w:val="none"/>
        </w:rPr>
      </w:pPr>
      <w:r>
        <w:rPr>
          <w:rFonts w:hint="eastAsia" w:hAnsi="宋体" w:cs="宋体"/>
          <w:sz w:val="24"/>
          <w:szCs w:val="24"/>
          <w:highlight w:val="none"/>
        </w:rPr>
        <w:t>具有独立承担民事责任能力的法人或其他组织；提供有效的营业执照或事业单位法人证书或民办非企业登记证书或社会团体登记证。</w:t>
      </w:r>
    </w:p>
    <w:p w14:paraId="4A220A5A">
      <w:pPr>
        <w:pStyle w:val="8"/>
        <w:rPr>
          <w:rFonts w:hint="eastAsia" w:hAnsi="宋体" w:cs="宋体"/>
          <w:sz w:val="24"/>
          <w:szCs w:val="24"/>
          <w:highlight w:val="none"/>
        </w:rPr>
      </w:pPr>
    </w:p>
    <w:p w14:paraId="60FFF571">
      <w:pPr>
        <w:rPr>
          <w:rFonts w:hint="eastAsia"/>
        </w:rPr>
      </w:pPr>
    </w:p>
    <w:p w14:paraId="697139E0">
      <w:pPr>
        <w:pStyle w:val="4"/>
        <w:spacing w:before="0" w:after="0" w:line="720" w:lineRule="auto"/>
        <w:ind w:firstLine="562" w:firstLineChars="200"/>
        <w:jc w:val="both"/>
        <w:rPr>
          <w:highlight w:val="none"/>
        </w:rPr>
      </w:pPr>
      <w:bookmarkStart w:id="10" w:name="_Toc24593"/>
      <w:bookmarkEnd w:id="10"/>
      <w:bookmarkStart w:id="11" w:name="_Toc3896299"/>
      <w:bookmarkStart w:id="12" w:name="_Toc14660"/>
      <w:r>
        <w:rPr>
          <w:rFonts w:hint="eastAsia" w:ascii="宋体" w:hAnsi="宋体" w:cs="宋体"/>
          <w:highlight w:val="none"/>
          <w:lang w:val="en-US" w:eastAsia="zh-CN"/>
        </w:rPr>
        <w:t>二</w:t>
      </w:r>
      <w:r>
        <w:rPr>
          <w:rFonts w:hint="eastAsia" w:ascii="宋体" w:hAnsi="宋体" w:cs="宋体"/>
          <w:highlight w:val="none"/>
        </w:rPr>
        <w:t>、</w:t>
      </w:r>
      <w:r>
        <w:rPr>
          <w:rFonts w:hint="eastAsia"/>
          <w:highlight w:val="none"/>
        </w:rPr>
        <w:t>具有良好的商业信誉和健全的财务会计制度</w:t>
      </w:r>
      <w:bookmarkEnd w:id="11"/>
      <w:bookmarkEnd w:id="12"/>
    </w:p>
    <w:p w14:paraId="1D7E2898">
      <w:pPr>
        <w:spacing w:line="360" w:lineRule="auto"/>
        <w:ind w:firstLine="480" w:firstLineChars="200"/>
        <w:rPr>
          <w:rFonts w:hint="default" w:hAnsi="宋体" w:cs="宋体"/>
          <w:bCs/>
          <w:sz w:val="24"/>
          <w:szCs w:val="24"/>
          <w:highlight w:val="none"/>
          <w:lang w:val="en-US" w:eastAsia="zh-CN"/>
        </w:rPr>
      </w:pPr>
      <w:bookmarkStart w:id="13" w:name="_Toc3896300"/>
      <w:r>
        <w:rPr>
          <w:rFonts w:hint="eastAsia" w:hAnsi="宋体" w:cs="宋体"/>
          <w:bCs/>
          <w:sz w:val="24"/>
          <w:szCs w:val="24"/>
          <w:highlight w:val="none"/>
        </w:rPr>
        <w:t>供应商须提供2022年至今任意一年经审计机构审计的审计报告及财务报表[包括资产负债表、现金流量表、利润表、所有者权益变动表或股东权益变动表（如有）]或单位内部的财务报表扫描件；供应商成立时间若不足1个年度的，则可提供成立至今的财务报表[包括资产负债表、现金流量表、利润表、所有者权益变动表或股东权益变动表（如有）或基本开户银行出具的资信证明（开具时间应为本项目</w:t>
      </w:r>
      <w:r>
        <w:rPr>
          <w:rFonts w:hint="eastAsia" w:hAnsi="宋体" w:cs="宋体"/>
          <w:bCs/>
          <w:sz w:val="24"/>
          <w:szCs w:val="24"/>
          <w:highlight w:val="none"/>
          <w:lang w:eastAsia="zh-CN"/>
        </w:rPr>
        <w:t>比选</w:t>
      </w:r>
      <w:r>
        <w:rPr>
          <w:rFonts w:hint="eastAsia" w:hAnsi="宋体" w:cs="宋体"/>
          <w:bCs/>
          <w:sz w:val="24"/>
          <w:szCs w:val="24"/>
          <w:highlight w:val="none"/>
        </w:rPr>
        <w:t>公告发布当日及之后）扫描件。</w:t>
      </w:r>
    </w:p>
    <w:p w14:paraId="0814BB4F">
      <w:pPr>
        <w:pStyle w:val="4"/>
        <w:spacing w:before="0" w:after="0" w:line="240" w:lineRule="auto"/>
        <w:ind w:firstLine="562" w:firstLineChars="200"/>
        <w:jc w:val="both"/>
        <w:rPr>
          <w:highlight w:val="none"/>
        </w:rPr>
      </w:pPr>
      <w:bookmarkStart w:id="14" w:name="_Toc16037"/>
      <w:r>
        <w:rPr>
          <w:rFonts w:hint="eastAsia" w:ascii="宋体" w:hAnsi="宋体" w:cs="宋体"/>
          <w:highlight w:val="none"/>
          <w:lang w:val="en-US" w:eastAsia="zh-CN"/>
        </w:rPr>
        <w:t>三</w:t>
      </w:r>
      <w:r>
        <w:rPr>
          <w:rFonts w:hint="eastAsia" w:ascii="宋体" w:hAnsi="宋体" w:cs="宋体"/>
          <w:highlight w:val="none"/>
        </w:rPr>
        <w:t>、</w:t>
      </w:r>
      <w:r>
        <w:rPr>
          <w:rFonts w:hint="eastAsia"/>
          <w:highlight w:val="none"/>
        </w:rPr>
        <w:t>具有依法缴纳税收和社会保障资金的良好记录</w:t>
      </w:r>
      <w:bookmarkEnd w:id="13"/>
      <w:bookmarkEnd w:id="14"/>
    </w:p>
    <w:p w14:paraId="6C6B5B01">
      <w:pPr>
        <w:spacing w:line="360" w:lineRule="auto"/>
        <w:ind w:firstLine="480" w:firstLineChars="200"/>
        <w:rPr>
          <w:rFonts w:hint="eastAsia" w:hAnsi="宋体" w:cs="宋体"/>
          <w:bCs/>
          <w:sz w:val="24"/>
          <w:szCs w:val="24"/>
          <w:highlight w:val="none"/>
        </w:rPr>
      </w:pPr>
      <w:bookmarkStart w:id="15" w:name="_Toc14504"/>
      <w:bookmarkEnd w:id="15"/>
      <w:bookmarkStart w:id="16" w:name="_Toc3896301"/>
      <w:bookmarkStart w:id="17" w:name="_Toc4727"/>
      <w:r>
        <w:rPr>
          <w:rFonts w:hint="eastAsia" w:hAnsi="宋体" w:cs="宋体"/>
          <w:bCs/>
          <w:sz w:val="24"/>
          <w:szCs w:val="24"/>
          <w:highlight w:val="none"/>
          <w:lang w:val="en-US" w:eastAsia="zh-CN"/>
        </w:rPr>
        <w:t>具</w:t>
      </w:r>
      <w:r>
        <w:rPr>
          <w:rFonts w:hint="eastAsia" w:hAnsi="宋体" w:cs="宋体"/>
          <w:bCs/>
          <w:sz w:val="24"/>
          <w:szCs w:val="24"/>
          <w:highlight w:val="none"/>
        </w:rPr>
        <w:t>有依法缴纳税收和社会保障资金的良好记录，</w:t>
      </w:r>
      <w:r>
        <w:rPr>
          <w:rFonts w:hint="eastAsia" w:hAnsi="宋体" w:cs="宋体"/>
          <w:bCs/>
          <w:sz w:val="24"/>
          <w:szCs w:val="24"/>
          <w:highlight w:val="none"/>
          <w:lang w:val="en-US" w:eastAsia="zh-CN"/>
        </w:rPr>
        <w:t>①提供2025年1月至提交磋商申请文件截止之日任意1个月的税务局税收通用缴款书或银行电子缴税（费）凭证或税务局出具纳税情况的相关证明；依法免税的，提供依法免税的相关证明文件；若为新成立的公司，尚未开展业务的，提供书面说明。②提供2025年1月至提交磋商申请文件截止之日任意1个月的社会保险费缴款书或银行电子缴费凭证或社保管理部门出具的有效的缴款证明；依法免缴的，提供依法免缴的相关证明文件。</w:t>
      </w:r>
    </w:p>
    <w:p w14:paraId="05F35866">
      <w:pPr>
        <w:pStyle w:val="4"/>
        <w:spacing w:before="0" w:after="0" w:line="720" w:lineRule="auto"/>
        <w:ind w:firstLine="562" w:firstLineChars="200"/>
        <w:jc w:val="both"/>
        <w:rPr>
          <w:highlight w:val="none"/>
        </w:rPr>
      </w:pPr>
      <w:r>
        <w:rPr>
          <w:rFonts w:hint="eastAsia" w:ascii="宋体" w:hAnsi="宋体" w:cs="宋体"/>
          <w:highlight w:val="none"/>
          <w:lang w:val="en-US" w:eastAsia="zh-CN"/>
        </w:rPr>
        <w:t>四</w:t>
      </w:r>
      <w:r>
        <w:rPr>
          <w:rFonts w:hint="eastAsia" w:ascii="宋体" w:hAnsi="宋体" w:cs="宋体"/>
          <w:highlight w:val="none"/>
        </w:rPr>
        <w:t>、</w:t>
      </w:r>
      <w:r>
        <w:rPr>
          <w:rFonts w:hint="eastAsia"/>
          <w:highlight w:val="none"/>
        </w:rPr>
        <w:t>具有履行合同所必须的专业技术能力</w:t>
      </w:r>
      <w:bookmarkEnd w:id="16"/>
      <w:bookmarkEnd w:id="17"/>
    </w:p>
    <w:p w14:paraId="610E7C91">
      <w:pPr>
        <w:spacing w:line="360" w:lineRule="auto"/>
        <w:jc w:val="center"/>
        <w:rPr>
          <w:rFonts w:ascii="宋体" w:hAnsi="宋体"/>
          <w:sz w:val="24"/>
          <w:szCs w:val="24"/>
          <w:highlight w:val="none"/>
        </w:rPr>
      </w:pPr>
      <w:r>
        <w:rPr>
          <w:rFonts w:hint="eastAsia" w:ascii="宋体" w:hAnsi="宋体"/>
          <w:sz w:val="24"/>
          <w:szCs w:val="24"/>
          <w:highlight w:val="none"/>
          <w:lang w:val="en-US" w:eastAsia="zh-CN"/>
        </w:rPr>
        <w:t xml:space="preserve">    </w:t>
      </w:r>
      <w:r>
        <w:rPr>
          <w:rFonts w:hint="eastAsia" w:ascii="宋体" w:hAnsi="宋体"/>
          <w:sz w:val="24"/>
          <w:szCs w:val="24"/>
          <w:highlight w:val="none"/>
        </w:rPr>
        <w:t>提供</w:t>
      </w:r>
      <w:r>
        <w:rPr>
          <w:rFonts w:hint="eastAsia" w:ascii="Times New Roman" w:hAnsi="宋体" w:eastAsia="宋体" w:cs="宋体"/>
          <w:bCs/>
          <w:sz w:val="24"/>
          <w:szCs w:val="24"/>
          <w:highlight w:val="none"/>
        </w:rPr>
        <w:t>履行合同所必需的设备和专业技术能力（提供相应证明材料</w:t>
      </w:r>
      <w:r>
        <w:rPr>
          <w:rFonts w:hint="eastAsia" w:hAnsi="宋体" w:cs="宋体"/>
          <w:bCs/>
          <w:sz w:val="24"/>
          <w:szCs w:val="24"/>
          <w:highlight w:val="none"/>
          <w:lang w:val="en-US" w:eastAsia="zh-CN"/>
        </w:rPr>
        <w:t>或声明函</w:t>
      </w:r>
      <w:r>
        <w:rPr>
          <w:rFonts w:hint="eastAsia" w:ascii="Times New Roman" w:hAnsi="宋体" w:eastAsia="宋体" w:cs="宋体"/>
          <w:bCs/>
          <w:sz w:val="24"/>
          <w:szCs w:val="24"/>
          <w:highlight w:val="none"/>
        </w:rPr>
        <w:t>）</w:t>
      </w:r>
      <w:r>
        <w:rPr>
          <w:rFonts w:hint="eastAsia" w:ascii="宋体" w:hAnsi="宋体"/>
          <w:sz w:val="24"/>
          <w:szCs w:val="24"/>
          <w:highlight w:val="none"/>
        </w:rPr>
        <w:t>。</w:t>
      </w:r>
    </w:p>
    <w:p w14:paraId="5B609818">
      <w:pPr>
        <w:autoSpaceDE w:val="0"/>
        <w:spacing w:line="480" w:lineRule="auto"/>
        <w:rPr>
          <w:rFonts w:ascii="宋体" w:hAnsi="宋体"/>
          <w:sz w:val="24"/>
          <w:szCs w:val="24"/>
          <w:highlight w:val="none"/>
        </w:rPr>
      </w:pPr>
      <w:r>
        <w:rPr>
          <w:rFonts w:hint="eastAsia" w:ascii="宋体" w:hAnsi="宋体"/>
          <w:sz w:val="24"/>
          <w:szCs w:val="24"/>
          <w:highlight w:val="none"/>
        </w:rPr>
        <w:t xml:space="preserve"> </w:t>
      </w:r>
    </w:p>
    <w:p w14:paraId="093E70CE">
      <w:pPr>
        <w:pStyle w:val="4"/>
        <w:spacing w:before="0" w:after="0" w:line="720" w:lineRule="auto"/>
        <w:jc w:val="both"/>
        <w:rPr>
          <w:highlight w:val="none"/>
        </w:rPr>
      </w:pPr>
      <w:bookmarkStart w:id="18" w:name="_Toc8069"/>
      <w:bookmarkEnd w:id="18"/>
      <w:r>
        <w:rPr>
          <w:rFonts w:hint="eastAsia" w:ascii="宋体" w:hAnsi="宋体" w:cs="宋体"/>
          <w:highlight w:val="none"/>
        </w:rPr>
        <w:br w:type="page"/>
      </w:r>
      <w:bookmarkStart w:id="19" w:name="_Toc23185"/>
      <w:bookmarkStart w:id="20" w:name="_Toc3896302"/>
      <w:r>
        <w:rPr>
          <w:rFonts w:hint="eastAsia" w:ascii="宋体" w:hAnsi="宋体" w:cs="宋体"/>
          <w:highlight w:val="none"/>
          <w:lang w:val="en-US" w:eastAsia="zh-CN"/>
        </w:rPr>
        <w:t xml:space="preserve">    五</w:t>
      </w:r>
      <w:r>
        <w:rPr>
          <w:rFonts w:hint="eastAsia" w:ascii="宋体" w:hAnsi="宋体" w:cs="宋体"/>
          <w:highlight w:val="none"/>
        </w:rPr>
        <w:t>、</w:t>
      </w:r>
      <w:r>
        <w:rPr>
          <w:rFonts w:hint="eastAsia"/>
          <w:highlight w:val="none"/>
        </w:rPr>
        <w:t>在经营活动中没有重大违法记录</w:t>
      </w:r>
      <w:bookmarkEnd w:id="19"/>
      <w:bookmarkEnd w:id="20"/>
    </w:p>
    <w:p w14:paraId="5C485E05">
      <w:pPr>
        <w:spacing w:line="360" w:lineRule="auto"/>
        <w:ind w:firstLine="480" w:firstLineChars="200"/>
        <w:rPr>
          <w:rFonts w:ascii="宋体" w:hAnsi="宋体"/>
          <w:sz w:val="24"/>
          <w:szCs w:val="24"/>
          <w:highlight w:val="none"/>
        </w:rPr>
      </w:pPr>
      <w:r>
        <w:rPr>
          <w:rFonts w:hint="eastAsia" w:ascii="宋体" w:hAnsi="宋体"/>
          <w:sz w:val="24"/>
          <w:szCs w:val="24"/>
          <w:highlight w:val="none"/>
        </w:rPr>
        <w:t>提供参加本次政府采购活动前三年内在经营活动中没有重大违法记录的书面声明。</w:t>
      </w:r>
    </w:p>
    <w:p w14:paraId="0252297A">
      <w:pPr>
        <w:jc w:val="center"/>
        <w:rPr>
          <w:rFonts w:ascii="宋体" w:hAnsi="宋体"/>
          <w:b/>
          <w:sz w:val="24"/>
          <w:highlight w:val="none"/>
        </w:rPr>
      </w:pPr>
    </w:p>
    <w:p w14:paraId="01E85B38">
      <w:pPr>
        <w:jc w:val="center"/>
        <w:rPr>
          <w:rFonts w:ascii="宋体" w:hAnsi="宋体"/>
          <w:b/>
          <w:sz w:val="24"/>
          <w:highlight w:val="none"/>
        </w:rPr>
      </w:pPr>
    </w:p>
    <w:p w14:paraId="0EB9BEB6">
      <w:pPr>
        <w:jc w:val="center"/>
        <w:rPr>
          <w:rFonts w:ascii="宋体" w:hAnsi="宋体"/>
          <w:b/>
          <w:sz w:val="24"/>
          <w:highlight w:val="none"/>
        </w:rPr>
      </w:pPr>
      <w:r>
        <w:rPr>
          <w:rFonts w:hint="eastAsia" w:ascii="宋体" w:hAnsi="宋体"/>
          <w:b/>
          <w:sz w:val="24"/>
          <w:highlight w:val="none"/>
        </w:rPr>
        <w:t>声明函</w:t>
      </w:r>
    </w:p>
    <w:p w14:paraId="43715DE4">
      <w:pPr>
        <w:jc w:val="center"/>
        <w:rPr>
          <w:rFonts w:ascii="宋体" w:hAnsi="宋体"/>
          <w:sz w:val="24"/>
          <w:highlight w:val="none"/>
        </w:rPr>
      </w:pPr>
    </w:p>
    <w:p w14:paraId="2D443F14">
      <w:pPr>
        <w:tabs>
          <w:tab w:val="left" w:pos="5580"/>
        </w:tabs>
        <w:spacing w:before="120" w:line="360" w:lineRule="auto"/>
        <w:rPr>
          <w:rFonts w:ascii="宋体" w:hAnsi="宋体"/>
          <w:sz w:val="24"/>
          <w:highlight w:val="none"/>
        </w:rPr>
      </w:pPr>
      <w:r>
        <w:rPr>
          <w:rFonts w:hint="eastAsia" w:ascii="宋体" w:hAnsi="宋体"/>
          <w:sz w:val="24"/>
          <w:highlight w:val="none"/>
        </w:rPr>
        <w:t>致：</w:t>
      </w:r>
      <w:r>
        <w:rPr>
          <w:rFonts w:hint="eastAsia" w:ascii="宋体" w:hAnsi="宋体"/>
          <w:sz w:val="24"/>
          <w:highlight w:val="none"/>
          <w:u w:val="single"/>
        </w:rPr>
        <w:t xml:space="preserve">   （采购人）  </w:t>
      </w:r>
    </w:p>
    <w:p w14:paraId="0B04DFB9">
      <w:pPr>
        <w:tabs>
          <w:tab w:val="left" w:pos="5580"/>
        </w:tabs>
        <w:spacing w:before="120" w:line="360" w:lineRule="auto"/>
        <w:ind w:firstLine="480" w:firstLineChars="200"/>
        <w:rPr>
          <w:rFonts w:ascii="宋体" w:hAnsi="宋体"/>
          <w:sz w:val="24"/>
          <w:highlight w:val="none"/>
        </w:rPr>
      </w:pPr>
    </w:p>
    <w:p w14:paraId="1BAAC931">
      <w:pPr>
        <w:tabs>
          <w:tab w:val="left" w:pos="5580"/>
        </w:tabs>
        <w:spacing w:before="120" w:line="360" w:lineRule="auto"/>
        <w:ind w:firstLine="480" w:firstLineChars="200"/>
        <w:rPr>
          <w:rFonts w:ascii="宋体" w:hAnsi="宋体"/>
          <w:sz w:val="24"/>
          <w:highlight w:val="none"/>
        </w:rPr>
      </w:pPr>
      <w:r>
        <w:rPr>
          <w:rFonts w:hint="eastAsia" w:ascii="宋体" w:hAnsi="宋体"/>
          <w:sz w:val="24"/>
          <w:highlight w:val="none"/>
        </w:rPr>
        <w:t>我公司郑重承诺在参加本项目政府采购活动前三年内，在经营活动中无重大违法记录。公司未受到行政处罚或责令停业、吊销许可证（或执照）；未处于财产被接管、冻结、破产状况。</w:t>
      </w:r>
    </w:p>
    <w:p w14:paraId="5D4BB1D2">
      <w:pPr>
        <w:tabs>
          <w:tab w:val="left" w:pos="5580"/>
        </w:tabs>
        <w:spacing w:before="120" w:line="360" w:lineRule="auto"/>
        <w:ind w:firstLine="480" w:firstLineChars="200"/>
        <w:rPr>
          <w:rFonts w:ascii="宋体" w:hAnsi="宋体"/>
          <w:sz w:val="24"/>
          <w:highlight w:val="none"/>
        </w:rPr>
      </w:pPr>
      <w:r>
        <w:rPr>
          <w:rFonts w:hint="eastAsia" w:ascii="宋体" w:hAnsi="宋体"/>
          <w:sz w:val="24"/>
          <w:highlight w:val="none"/>
        </w:rPr>
        <w:t>特此声明。</w:t>
      </w:r>
    </w:p>
    <w:p w14:paraId="40ED7E1B">
      <w:pPr>
        <w:ind w:firstLine="1200" w:firstLineChars="500"/>
        <w:rPr>
          <w:rFonts w:ascii="宋体" w:hAnsi="宋体"/>
          <w:sz w:val="24"/>
          <w:highlight w:val="none"/>
        </w:rPr>
      </w:pPr>
      <w:r>
        <w:rPr>
          <w:rFonts w:hint="eastAsia" w:ascii="宋体" w:hAnsi="宋体"/>
          <w:sz w:val="24"/>
          <w:highlight w:val="none"/>
        </w:rPr>
        <w:t xml:space="preserve"> </w:t>
      </w:r>
    </w:p>
    <w:p w14:paraId="6FEFF6C4">
      <w:pPr>
        <w:ind w:firstLine="1205" w:firstLineChars="500"/>
        <w:rPr>
          <w:rFonts w:ascii="宋体" w:hAnsi="宋体"/>
          <w:b/>
          <w:bCs/>
          <w:sz w:val="24"/>
          <w:szCs w:val="24"/>
          <w:highlight w:val="none"/>
        </w:rPr>
      </w:pPr>
    </w:p>
    <w:p w14:paraId="33C9ED3E">
      <w:pPr>
        <w:ind w:firstLine="1205" w:firstLineChars="500"/>
        <w:rPr>
          <w:rFonts w:ascii="宋体" w:hAnsi="宋体"/>
          <w:b/>
          <w:bCs/>
          <w:sz w:val="24"/>
          <w:szCs w:val="24"/>
          <w:highlight w:val="none"/>
        </w:rPr>
      </w:pPr>
    </w:p>
    <w:p w14:paraId="2D760E87">
      <w:pPr>
        <w:ind w:firstLine="1205" w:firstLineChars="500"/>
        <w:rPr>
          <w:rFonts w:ascii="宋体" w:hAnsi="宋体"/>
          <w:b/>
          <w:bCs/>
          <w:sz w:val="24"/>
          <w:szCs w:val="24"/>
          <w:highlight w:val="none"/>
        </w:rPr>
      </w:pPr>
    </w:p>
    <w:p w14:paraId="71FA94AE">
      <w:pPr>
        <w:ind w:firstLine="1205" w:firstLineChars="500"/>
        <w:rPr>
          <w:rFonts w:ascii="宋体" w:hAnsi="宋体"/>
          <w:b/>
          <w:bCs/>
          <w:sz w:val="24"/>
          <w:szCs w:val="24"/>
          <w:highlight w:val="none"/>
        </w:rPr>
      </w:pPr>
    </w:p>
    <w:p w14:paraId="204139DE">
      <w:pPr>
        <w:ind w:firstLine="1205" w:firstLineChars="500"/>
        <w:rPr>
          <w:rFonts w:ascii="宋体" w:hAnsi="宋体"/>
          <w:b/>
          <w:bCs/>
          <w:sz w:val="24"/>
          <w:szCs w:val="24"/>
          <w:highlight w:val="none"/>
        </w:rPr>
      </w:pPr>
    </w:p>
    <w:p w14:paraId="6A4C2681">
      <w:pPr>
        <w:rPr>
          <w:rFonts w:ascii="宋体" w:hAnsi="宋体"/>
          <w:b/>
          <w:bCs/>
          <w:sz w:val="24"/>
          <w:szCs w:val="24"/>
          <w:highlight w:val="none"/>
        </w:rPr>
      </w:pPr>
      <w:r>
        <w:rPr>
          <w:rFonts w:hint="eastAsia" w:ascii="宋体" w:hAnsi="宋体"/>
          <w:b/>
          <w:bCs/>
          <w:sz w:val="24"/>
          <w:szCs w:val="24"/>
          <w:highlight w:val="none"/>
          <w:lang w:eastAsia="zh-CN"/>
        </w:rPr>
        <w:t>供应商</w:t>
      </w:r>
      <w:r>
        <w:rPr>
          <w:rFonts w:hint="eastAsia" w:ascii="宋体" w:hAnsi="宋体"/>
          <w:b/>
          <w:bCs/>
          <w:sz w:val="24"/>
          <w:szCs w:val="24"/>
          <w:highlight w:val="none"/>
        </w:rPr>
        <w:t>：</w:t>
      </w:r>
      <w:r>
        <w:rPr>
          <w:rFonts w:hint="eastAsia" w:ascii="宋体" w:hAnsi="宋体"/>
          <w:b/>
          <w:bCs/>
          <w:sz w:val="24"/>
          <w:szCs w:val="24"/>
          <w:highlight w:val="none"/>
          <w:u w:val="single"/>
        </w:rPr>
        <w:tab/>
      </w:r>
      <w:r>
        <w:rPr>
          <w:rFonts w:hint="eastAsia" w:ascii="宋体" w:hAnsi="宋体"/>
          <w:b/>
          <w:bCs/>
          <w:sz w:val="24"/>
          <w:szCs w:val="24"/>
          <w:highlight w:val="none"/>
          <w:u w:val="single"/>
        </w:rPr>
        <w:t xml:space="preserve">                                    </w:t>
      </w:r>
      <w:r>
        <w:rPr>
          <w:rFonts w:hint="eastAsia" w:ascii="宋体" w:hAnsi="宋体"/>
          <w:b/>
          <w:bCs/>
          <w:sz w:val="24"/>
          <w:szCs w:val="24"/>
          <w:highlight w:val="none"/>
        </w:rPr>
        <w:t>（加盖单位公章）</w:t>
      </w:r>
    </w:p>
    <w:p w14:paraId="306D69FF">
      <w:pPr>
        <w:rPr>
          <w:rFonts w:ascii="宋体" w:hAnsi="宋体"/>
          <w:b/>
          <w:bCs/>
          <w:sz w:val="24"/>
          <w:szCs w:val="24"/>
          <w:highlight w:val="none"/>
        </w:rPr>
      </w:pPr>
      <w:r>
        <w:rPr>
          <w:rFonts w:hint="eastAsia" w:ascii="宋体" w:hAnsi="宋体"/>
          <w:b/>
          <w:bCs/>
          <w:sz w:val="24"/>
          <w:szCs w:val="24"/>
          <w:highlight w:val="none"/>
        </w:rPr>
        <w:t xml:space="preserve"> </w:t>
      </w:r>
    </w:p>
    <w:p w14:paraId="53BE2FFF">
      <w:pPr>
        <w:rPr>
          <w:rFonts w:ascii="宋体" w:hAnsi="宋体"/>
          <w:b/>
          <w:bCs/>
          <w:sz w:val="24"/>
          <w:szCs w:val="24"/>
          <w:highlight w:val="none"/>
        </w:rPr>
      </w:pPr>
      <w:r>
        <w:rPr>
          <w:rFonts w:hint="eastAsia" w:ascii="宋体" w:hAnsi="宋体"/>
          <w:b/>
          <w:bCs/>
          <w:sz w:val="24"/>
          <w:szCs w:val="24"/>
          <w:highlight w:val="none"/>
        </w:rPr>
        <w:t>法定代表人（或单位负责人）或其委托代理人：</w:t>
      </w:r>
      <w:r>
        <w:rPr>
          <w:rFonts w:hint="eastAsia" w:ascii="宋体" w:hAnsi="宋体"/>
          <w:b/>
          <w:bCs/>
          <w:sz w:val="24"/>
          <w:szCs w:val="24"/>
          <w:highlight w:val="none"/>
          <w:u w:val="single"/>
        </w:rPr>
        <w:t xml:space="preserve">         </w:t>
      </w:r>
      <w:r>
        <w:rPr>
          <w:rFonts w:hint="eastAsia" w:ascii="宋体" w:hAnsi="宋体"/>
          <w:b/>
          <w:bCs/>
          <w:sz w:val="24"/>
          <w:szCs w:val="24"/>
          <w:highlight w:val="none"/>
        </w:rPr>
        <w:t>（签字或盖章）</w:t>
      </w:r>
    </w:p>
    <w:p w14:paraId="29024208">
      <w:pPr>
        <w:rPr>
          <w:rFonts w:ascii="宋体" w:hAnsi="宋体"/>
          <w:b/>
          <w:bCs/>
          <w:sz w:val="24"/>
          <w:szCs w:val="24"/>
          <w:highlight w:val="none"/>
        </w:rPr>
      </w:pPr>
    </w:p>
    <w:p w14:paraId="16203D5C">
      <w:pPr>
        <w:rPr>
          <w:rStyle w:val="16"/>
          <w:rFonts w:ascii="宋体" w:hAnsi="宋体"/>
          <w:sz w:val="24"/>
          <w:szCs w:val="24"/>
          <w:highlight w:val="none"/>
        </w:rPr>
      </w:pPr>
      <w:r>
        <w:rPr>
          <w:rFonts w:hint="eastAsia" w:ascii="宋体" w:hAnsi="宋体"/>
          <w:b/>
          <w:bCs/>
          <w:sz w:val="24"/>
          <w:szCs w:val="24"/>
          <w:highlight w:val="none"/>
        </w:rPr>
        <w:t>日期：</w:t>
      </w:r>
      <w:r>
        <w:rPr>
          <w:rFonts w:hint="eastAsia" w:ascii="宋体" w:hAnsi="宋体"/>
          <w:b/>
          <w:bCs/>
          <w:sz w:val="24"/>
          <w:szCs w:val="24"/>
          <w:highlight w:val="none"/>
          <w:u w:val="single"/>
        </w:rPr>
        <w:t xml:space="preserve">         </w:t>
      </w:r>
      <w:r>
        <w:rPr>
          <w:rFonts w:hint="eastAsia" w:ascii="宋体" w:hAnsi="宋体"/>
          <w:b/>
          <w:bCs/>
          <w:sz w:val="24"/>
          <w:szCs w:val="24"/>
          <w:highlight w:val="none"/>
        </w:rPr>
        <w:t>年</w:t>
      </w:r>
      <w:r>
        <w:rPr>
          <w:rFonts w:hint="eastAsia" w:ascii="宋体" w:hAnsi="宋体"/>
          <w:b/>
          <w:bCs/>
          <w:sz w:val="24"/>
          <w:szCs w:val="24"/>
          <w:highlight w:val="none"/>
          <w:u w:val="single"/>
        </w:rPr>
        <w:t xml:space="preserve">         </w:t>
      </w:r>
      <w:r>
        <w:rPr>
          <w:rFonts w:hint="eastAsia" w:ascii="宋体" w:hAnsi="宋体"/>
          <w:b/>
          <w:bCs/>
          <w:sz w:val="24"/>
          <w:szCs w:val="24"/>
          <w:highlight w:val="none"/>
        </w:rPr>
        <w:t>月</w:t>
      </w:r>
      <w:r>
        <w:rPr>
          <w:rFonts w:hint="eastAsia" w:ascii="宋体" w:hAnsi="宋体"/>
          <w:b/>
          <w:bCs/>
          <w:sz w:val="24"/>
          <w:szCs w:val="24"/>
          <w:highlight w:val="none"/>
          <w:u w:val="single"/>
        </w:rPr>
        <w:t xml:space="preserve">         </w:t>
      </w:r>
      <w:r>
        <w:rPr>
          <w:rFonts w:hint="eastAsia" w:ascii="宋体" w:hAnsi="宋体"/>
          <w:b/>
          <w:bCs/>
          <w:sz w:val="24"/>
          <w:szCs w:val="24"/>
          <w:highlight w:val="none"/>
        </w:rPr>
        <w:t>日</w:t>
      </w:r>
      <w:bookmarkStart w:id="21" w:name="_Toc29133"/>
      <w:bookmarkEnd w:id="21"/>
      <w:bookmarkStart w:id="22" w:name="_Toc4022"/>
      <w:bookmarkEnd w:id="22"/>
      <w:bookmarkStart w:id="23" w:name="_Toc16296"/>
      <w:bookmarkEnd w:id="23"/>
      <w:bookmarkStart w:id="24" w:name="_Toc15638"/>
      <w:bookmarkEnd w:id="24"/>
    </w:p>
    <w:p w14:paraId="285A7A19">
      <w:pPr>
        <w:pStyle w:val="4"/>
        <w:spacing w:before="0" w:after="0" w:line="720" w:lineRule="auto"/>
        <w:jc w:val="both"/>
        <w:rPr>
          <w:rFonts w:hint="eastAsia" w:ascii="宋体" w:hAnsi="宋体" w:cs="宋体"/>
          <w:color w:val="auto"/>
          <w:sz w:val="24"/>
          <w:szCs w:val="24"/>
          <w:highlight w:val="none"/>
        </w:rPr>
      </w:pPr>
      <w:r>
        <w:rPr>
          <w:rFonts w:ascii="宋体" w:hAnsi="宋体"/>
          <w:b w:val="0"/>
          <w:bCs w:val="0"/>
          <w:szCs w:val="28"/>
          <w:highlight w:val="none"/>
        </w:rPr>
        <w:br w:type="page"/>
      </w:r>
      <w:bookmarkStart w:id="25" w:name="_Toc9978"/>
      <w:bookmarkStart w:id="26" w:name="_Toc3896305"/>
      <w:bookmarkStart w:id="27" w:name="_Toc7581"/>
      <w:bookmarkStart w:id="28" w:name="_Toc10563"/>
      <w:bookmarkStart w:id="29" w:name="_Toc22885"/>
      <w:r>
        <w:rPr>
          <w:rFonts w:hint="eastAsia" w:ascii="宋体" w:hAnsi="宋体"/>
          <w:b w:val="0"/>
          <w:bCs w:val="0"/>
          <w:szCs w:val="28"/>
          <w:highlight w:val="none"/>
          <w:lang w:val="en-US" w:eastAsia="zh-CN"/>
        </w:rPr>
        <w:t xml:space="preserve">    </w:t>
      </w:r>
      <w:r>
        <w:rPr>
          <w:rFonts w:hint="eastAsia" w:ascii="宋体" w:hAnsi="宋体" w:cs="宋体"/>
          <w:color w:val="auto"/>
          <w:highlight w:val="none"/>
          <w:lang w:val="en-US" w:eastAsia="zh-CN"/>
        </w:rPr>
        <w:t>六</w:t>
      </w:r>
      <w:r>
        <w:rPr>
          <w:rFonts w:hint="eastAsia" w:ascii="宋体" w:hAnsi="宋体" w:cs="宋体"/>
          <w:color w:val="auto"/>
          <w:highlight w:val="none"/>
        </w:rPr>
        <w:t>、</w:t>
      </w:r>
      <w:bookmarkEnd w:id="25"/>
      <w:bookmarkEnd w:id="26"/>
      <w:bookmarkEnd w:id="27"/>
      <w:r>
        <w:rPr>
          <w:rFonts w:hint="eastAsia" w:ascii="宋体" w:hAnsi="宋体" w:cs="宋体"/>
          <w:color w:val="auto"/>
          <w:highlight w:val="none"/>
        </w:rPr>
        <w:t>法律、行政法规规定的其他条件</w:t>
      </w:r>
      <w:bookmarkEnd w:id="28"/>
      <w:bookmarkEnd w:id="29"/>
    </w:p>
    <w:p w14:paraId="09BCB27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1.单位负责人为同一人或者存在直接控股、管理关系的不同供应商，不得参加同一合同项下的政府采购活动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提供承诺书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14:paraId="4909378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在本项目</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提交截止时间前在信用中国网站（www.creditchina.gov.cn）未被列入失信被执行人、重大税收违法失信主体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在中国政府采购网（www.ccgp.gov.cn）政府采购严重违法失信行为记录名单中无不良信息记录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（查询时间为</w:t>
      </w:r>
      <w:r>
        <w:rPr>
          <w:rFonts w:hint="eastAsia" w:ascii="宋体" w:hAnsi="宋体" w:cs="宋体"/>
          <w:color w:val="auto"/>
          <w:sz w:val="24"/>
          <w:szCs w:val="24"/>
          <w:highlight w:val="none"/>
          <w:lang w:eastAsia="zh-CN"/>
        </w:rPr>
        <w:t>本项目比选公告发布当日及之后</w:t>
      </w:r>
      <w:r>
        <w:rPr>
          <w:rFonts w:hint="eastAsia" w:ascii="宋体" w:hAnsi="宋体" w:cs="宋体"/>
          <w:color w:val="auto"/>
          <w:sz w:val="24"/>
          <w:szCs w:val="24"/>
          <w:highlight w:val="none"/>
        </w:rPr>
        <w:t>）</w:t>
      </w:r>
    </w:p>
    <w:p w14:paraId="26FB287A">
      <w:pPr>
        <w:pStyle w:val="8"/>
        <w:rPr>
          <w:rFonts w:hint="eastAsia"/>
          <w:lang w:val="en-US" w:eastAsia="zh-CN"/>
        </w:rPr>
      </w:pPr>
    </w:p>
    <w:p w14:paraId="63398859">
      <w:pPr>
        <w:pStyle w:val="4"/>
        <w:spacing w:before="0" w:after="0" w:line="720" w:lineRule="auto"/>
        <w:ind w:firstLine="562" w:firstLineChars="200"/>
        <w:jc w:val="both"/>
        <w:rPr>
          <w:rFonts w:hint="eastAsia" w:ascii="宋体" w:hAnsi="宋体" w:cs="宋体"/>
          <w:color w:val="auto"/>
          <w:highlight w:val="none"/>
        </w:rPr>
      </w:pPr>
      <w:bookmarkStart w:id="30" w:name="_Toc13091"/>
      <w:r>
        <w:rPr>
          <w:rFonts w:hint="eastAsia" w:ascii="宋体" w:hAnsi="宋体" w:cs="宋体"/>
          <w:color w:val="auto"/>
          <w:highlight w:val="none"/>
          <w:lang w:val="en-US" w:eastAsia="zh-CN"/>
        </w:rPr>
        <w:t>七、</w:t>
      </w:r>
      <w:r>
        <w:rPr>
          <w:rFonts w:hint="eastAsia" w:ascii="宋体" w:hAnsi="宋体" w:cs="宋体"/>
          <w:color w:val="auto"/>
          <w:highlight w:val="none"/>
        </w:rPr>
        <w:t>其他</w:t>
      </w:r>
      <w:bookmarkEnd w:id="30"/>
    </w:p>
    <w:p w14:paraId="3EC29DD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1.供应商须具备水利行业工程设计（水库枢纽）专业乙级及以上资质和工程勘察（工程测量）专业乙级及以上资质。</w:t>
      </w:r>
    </w:p>
    <w:p w14:paraId="790C660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2.供应商拟派的项目负责人须具有水利行业相关专业中级及以上技术职称，且必须是供应商本单位在职人员，并提供有效的劳动合同和社保证明材料的扫描件（开具时间应为本项目发布当日及之后）。</w:t>
      </w:r>
    </w:p>
    <w:p w14:paraId="527DE05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eastAsia="zh-CN"/>
        </w:rPr>
      </w:pPr>
    </w:p>
    <w:p w14:paraId="135A7C1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eastAsia="zh-CN"/>
        </w:rPr>
      </w:pPr>
    </w:p>
    <w:p w14:paraId="1EFCEC9A">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highlight w:val="none"/>
        </w:rPr>
      </w:pPr>
      <w:r>
        <w:rPr>
          <w:rFonts w:hint="eastAsia" w:ascii="宋体" w:hAnsi="宋体" w:cs="宋体"/>
          <w:b/>
          <w:bCs/>
          <w:color w:val="auto"/>
          <w:sz w:val="24"/>
          <w:szCs w:val="24"/>
          <w:highlight w:val="none"/>
          <w:u w:val="single"/>
          <w:lang w:eastAsia="zh-CN"/>
        </w:rPr>
        <w:t>（</w:t>
      </w:r>
      <w:r>
        <w:rPr>
          <w:rFonts w:hint="eastAsia" w:ascii="宋体" w:hAnsi="宋体" w:cs="宋体"/>
          <w:b/>
          <w:bCs/>
          <w:color w:val="auto"/>
          <w:sz w:val="24"/>
          <w:szCs w:val="24"/>
          <w:highlight w:val="none"/>
          <w:u w:val="single"/>
          <w:lang w:val="en-US" w:eastAsia="zh-CN"/>
        </w:rPr>
        <w:t>提供的以上资料格式自拟，主要件原件或复印件需加盖单位公章</w:t>
      </w:r>
      <w:r>
        <w:rPr>
          <w:rFonts w:hint="eastAsia" w:ascii="宋体" w:hAnsi="宋体" w:cs="宋体"/>
          <w:b/>
          <w:bCs/>
          <w:color w:val="auto"/>
          <w:sz w:val="24"/>
          <w:szCs w:val="24"/>
          <w:highlight w:val="none"/>
          <w:u w:val="single"/>
          <w:lang w:eastAsia="zh-CN"/>
        </w:rPr>
        <w:t>）</w:t>
      </w:r>
      <w:r>
        <w:rPr>
          <w:rFonts w:hint="eastAsia" w:ascii="宋体" w:hAnsi="宋体"/>
          <w:b/>
          <w:bCs/>
          <w:sz w:val="44"/>
          <w:szCs w:val="44"/>
          <w:highlight w:val="none"/>
        </w:rPr>
        <w:br w:type="page"/>
      </w:r>
    </w:p>
    <w:p w14:paraId="3922DE22">
      <w:pPr>
        <w:jc w:val="both"/>
        <w:outlineLvl w:val="1"/>
        <w:rPr>
          <w:rFonts w:ascii="宋体" w:hAnsi="宋体"/>
          <w:sz w:val="28"/>
          <w:szCs w:val="28"/>
          <w:highlight w:val="none"/>
        </w:rPr>
      </w:pPr>
      <w:bookmarkStart w:id="31" w:name="_Toc13009"/>
      <w:bookmarkStart w:id="32" w:name="_Toc3896306"/>
      <w:r>
        <w:rPr>
          <w:rFonts w:hint="eastAsia" w:ascii="宋体" w:hAnsi="宋体"/>
          <w:b/>
          <w:bCs/>
          <w:sz w:val="44"/>
          <w:szCs w:val="44"/>
          <w:highlight w:val="none"/>
        </w:rPr>
        <w:t>商务技术部分</w:t>
      </w:r>
      <w:bookmarkEnd w:id="31"/>
      <w:bookmarkEnd w:id="32"/>
      <w:r>
        <w:rPr>
          <w:rFonts w:hint="eastAsia" w:ascii="宋体" w:hAnsi="宋体"/>
          <w:b/>
          <w:bCs/>
          <w:sz w:val="44"/>
          <w:szCs w:val="44"/>
          <w:highlight w:val="none"/>
        </w:rPr>
        <w:t xml:space="preserve"> </w:t>
      </w:r>
      <w:bookmarkStart w:id="33" w:name="_Toc15981"/>
      <w:bookmarkEnd w:id="33"/>
      <w:bookmarkStart w:id="34" w:name="_Toc31298"/>
      <w:bookmarkEnd w:id="34"/>
      <w:bookmarkStart w:id="35" w:name="_Toc10984"/>
      <w:bookmarkEnd w:id="35"/>
      <w:bookmarkStart w:id="36" w:name="_Toc28459"/>
      <w:bookmarkEnd w:id="36"/>
      <w:bookmarkStart w:id="37" w:name="_Toc29456"/>
    </w:p>
    <w:p w14:paraId="6615B0AB">
      <w:pPr>
        <w:pStyle w:val="4"/>
        <w:spacing w:before="0" w:after="0" w:line="240" w:lineRule="auto"/>
        <w:jc w:val="center"/>
        <w:rPr>
          <w:rFonts w:hint="eastAsia" w:ascii="宋体" w:hAnsi="宋体"/>
          <w:szCs w:val="28"/>
          <w:highlight w:val="none"/>
          <w:lang w:val="en-US" w:eastAsia="zh-CN"/>
        </w:rPr>
      </w:pPr>
      <w:bookmarkStart w:id="38" w:name="_Toc7756"/>
      <w:bookmarkStart w:id="39" w:name="_Toc3896307"/>
      <w:r>
        <w:rPr>
          <w:rFonts w:hint="eastAsia" w:ascii="宋体" w:hAnsi="宋体"/>
          <w:szCs w:val="28"/>
          <w:highlight w:val="none"/>
        </w:rPr>
        <w:t>一、</w:t>
      </w:r>
      <w:bookmarkEnd w:id="37"/>
      <w:bookmarkEnd w:id="38"/>
      <w:bookmarkEnd w:id="39"/>
      <w:r>
        <w:rPr>
          <w:rFonts w:hint="eastAsia" w:ascii="宋体" w:hAnsi="宋体"/>
          <w:szCs w:val="28"/>
          <w:highlight w:val="none"/>
          <w:lang w:val="en-US" w:eastAsia="zh-CN"/>
        </w:rPr>
        <w:t>报价一览表</w:t>
      </w:r>
    </w:p>
    <w:p w14:paraId="34653DA0">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项目名称：</w:t>
      </w:r>
      <w:r>
        <w:rPr>
          <w:rFonts w:hint="eastAsia" w:ascii="仿宋_GB2312" w:hAnsi="仿宋_GB2312" w:eastAsia="仿宋_GB2312" w:cs="仿宋_GB2312"/>
          <w:color w:val="auto"/>
          <w:sz w:val="32"/>
          <w:szCs w:val="32"/>
          <w:lang w:val="en-US" w:eastAsia="zh-CN"/>
        </w:rPr>
        <w:t xml:space="preserve"> </w:t>
      </w:r>
    </w:p>
    <w:tbl>
      <w:tblPr>
        <w:tblStyle w:val="11"/>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5"/>
        <w:gridCol w:w="2097"/>
        <w:gridCol w:w="6498"/>
      </w:tblGrid>
      <w:tr w14:paraId="75A8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0" w:hRule="atLeast"/>
          <w:jc w:val="center"/>
        </w:trPr>
        <w:tc>
          <w:tcPr>
            <w:tcW w:w="1155" w:type="dxa"/>
            <w:vAlign w:val="center"/>
          </w:tcPr>
          <w:p w14:paraId="6AD67493">
            <w:pPr>
              <w:jc w:val="center"/>
              <w:rPr>
                <w:rFonts w:ascii="宋体" w:hAnsi="宋体" w:cs="宋体"/>
                <w:sz w:val="24"/>
                <w:szCs w:val="24"/>
                <w:highlight w:val="none"/>
              </w:rPr>
            </w:pPr>
            <w:r>
              <w:rPr>
                <w:rFonts w:hint="eastAsia" w:ascii="宋体" w:hAnsi="宋体" w:cs="宋体"/>
                <w:sz w:val="24"/>
                <w:szCs w:val="24"/>
                <w:highlight w:val="none"/>
              </w:rPr>
              <w:t>序号</w:t>
            </w:r>
          </w:p>
        </w:tc>
        <w:tc>
          <w:tcPr>
            <w:tcW w:w="2097" w:type="dxa"/>
            <w:vAlign w:val="center"/>
          </w:tcPr>
          <w:p w14:paraId="5885CA79">
            <w:pPr>
              <w:jc w:val="center"/>
              <w:rPr>
                <w:rFonts w:ascii="宋体" w:hAnsi="宋体" w:cs="宋体"/>
                <w:sz w:val="24"/>
                <w:szCs w:val="24"/>
                <w:highlight w:val="none"/>
              </w:rPr>
            </w:pPr>
            <w:r>
              <w:rPr>
                <w:rFonts w:hint="eastAsia" w:ascii="宋体" w:hAnsi="宋体" w:cs="宋体"/>
                <w:sz w:val="24"/>
                <w:szCs w:val="24"/>
                <w:highlight w:val="none"/>
              </w:rPr>
              <w:t>项目</w:t>
            </w:r>
          </w:p>
        </w:tc>
        <w:tc>
          <w:tcPr>
            <w:tcW w:w="6498" w:type="dxa"/>
            <w:vAlign w:val="center"/>
          </w:tcPr>
          <w:p w14:paraId="4F2C7A95">
            <w:pPr>
              <w:jc w:val="center"/>
              <w:rPr>
                <w:rFonts w:ascii="宋体" w:hAnsi="宋体" w:cs="宋体"/>
                <w:sz w:val="24"/>
                <w:szCs w:val="24"/>
                <w:highlight w:val="none"/>
              </w:rPr>
            </w:pPr>
            <w:r>
              <w:rPr>
                <w:rFonts w:hint="eastAsia" w:ascii="宋体" w:hAnsi="宋体" w:cs="宋体"/>
                <w:sz w:val="24"/>
                <w:szCs w:val="24"/>
                <w:highlight w:val="none"/>
              </w:rPr>
              <w:t>内容</w:t>
            </w:r>
          </w:p>
        </w:tc>
      </w:tr>
      <w:tr w14:paraId="30D7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exact"/>
          <w:jc w:val="center"/>
        </w:trPr>
        <w:tc>
          <w:tcPr>
            <w:tcW w:w="1155" w:type="dxa"/>
            <w:vAlign w:val="center"/>
          </w:tcPr>
          <w:p w14:paraId="1393A861">
            <w:pPr>
              <w:jc w:val="center"/>
              <w:rPr>
                <w:rFonts w:ascii="宋体" w:hAnsi="宋体" w:cs="宋体"/>
                <w:sz w:val="24"/>
                <w:szCs w:val="24"/>
                <w:highlight w:val="none"/>
              </w:rPr>
            </w:pPr>
            <w:r>
              <w:rPr>
                <w:rFonts w:hint="eastAsia" w:ascii="宋体" w:hAnsi="宋体" w:cs="宋体"/>
                <w:sz w:val="24"/>
                <w:szCs w:val="24"/>
                <w:highlight w:val="none"/>
              </w:rPr>
              <w:t>1</w:t>
            </w:r>
          </w:p>
        </w:tc>
        <w:tc>
          <w:tcPr>
            <w:tcW w:w="2097" w:type="dxa"/>
            <w:vAlign w:val="center"/>
          </w:tcPr>
          <w:p w14:paraId="065A37EC">
            <w:pPr>
              <w:jc w:val="center"/>
              <w:rPr>
                <w:rFonts w:ascii="宋体" w:hAnsi="宋体" w:cs="宋体"/>
                <w:sz w:val="24"/>
                <w:szCs w:val="24"/>
                <w:highlight w:val="none"/>
              </w:rPr>
            </w:pPr>
            <w:r>
              <w:rPr>
                <w:rFonts w:hint="eastAsia" w:hAnsi="宋体" w:cs="宋体"/>
                <w:sz w:val="24"/>
                <w:szCs w:val="24"/>
                <w:highlight w:val="none"/>
                <w:lang w:val="en-US" w:eastAsia="zh-CN"/>
              </w:rPr>
              <w:t>报价</w:t>
            </w:r>
            <w:r>
              <w:rPr>
                <w:rFonts w:hint="eastAsia" w:hAnsi="宋体" w:cs="宋体"/>
                <w:sz w:val="24"/>
                <w:szCs w:val="24"/>
                <w:highlight w:val="none"/>
              </w:rPr>
              <w:t>（元）</w:t>
            </w:r>
          </w:p>
        </w:tc>
        <w:tc>
          <w:tcPr>
            <w:tcW w:w="6498" w:type="dxa"/>
            <w:vAlign w:val="center"/>
          </w:tcPr>
          <w:p w14:paraId="4161E4EE">
            <w:pPr>
              <w:rPr>
                <w:rFonts w:hint="eastAsia" w:ascii="宋体" w:hAnsi="宋体" w:cs="宋体"/>
                <w:color w:val="auto"/>
                <w:sz w:val="28"/>
                <w:szCs w:val="28"/>
                <w:highlight w:val="none"/>
                <w:lang w:val="en-US" w:eastAsia="zh-CN"/>
              </w:rPr>
            </w:pPr>
            <w:r>
              <w:rPr>
                <w:rFonts w:hint="eastAsia" w:ascii="宋体" w:hAnsi="宋体" w:cs="宋体"/>
                <w:color w:val="FF0000"/>
                <w:sz w:val="28"/>
                <w:szCs w:val="28"/>
                <w:highlight w:val="none"/>
                <w:u w:val="none"/>
                <w:lang w:val="en-US" w:eastAsia="zh-CN"/>
              </w:rPr>
              <w:t xml:space="preserve"> </w:t>
            </w:r>
            <w:r>
              <w:rPr>
                <w:rFonts w:hint="eastAsia" w:ascii="宋体" w:hAnsi="宋体" w:cs="宋体"/>
                <w:color w:val="auto"/>
                <w:sz w:val="28"/>
                <w:szCs w:val="28"/>
                <w:highlight w:val="none"/>
                <w:u w:val="none"/>
                <w:lang w:val="en-US" w:eastAsia="zh-CN"/>
              </w:rPr>
              <w:t xml:space="preserve"> </w:t>
            </w:r>
            <w:r>
              <w:rPr>
                <w:rFonts w:hint="default" w:ascii="Arial" w:hAnsi="Arial" w:cs="Arial"/>
                <w:color w:val="auto"/>
                <w:sz w:val="28"/>
                <w:szCs w:val="28"/>
                <w:highlight w:val="none"/>
                <w:u w:val="none"/>
                <w:lang w:val="en-US" w:eastAsia="zh-CN"/>
              </w:rPr>
              <w:t>¥</w:t>
            </w:r>
            <w:r>
              <w:rPr>
                <w:rFonts w:hint="eastAsia" w:ascii="宋体" w:hAnsi="宋体" w:cs="宋体"/>
                <w:color w:val="auto"/>
                <w:sz w:val="28"/>
                <w:szCs w:val="28"/>
                <w:highlight w:val="none"/>
                <w:u w:val="none"/>
                <w:lang w:val="en-US"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元</w:t>
            </w:r>
          </w:p>
          <w:p w14:paraId="003CF733">
            <w:pPr>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（大写：                                    ）</w:t>
            </w:r>
          </w:p>
          <w:p w14:paraId="01379890">
            <w:pPr>
              <w:ind w:firstLine="720" w:firstLineChars="300"/>
              <w:jc w:val="both"/>
              <w:rPr>
                <w:rFonts w:ascii="宋体" w:hAnsi="宋体" w:cs="宋体"/>
                <w:sz w:val="24"/>
                <w:szCs w:val="24"/>
                <w:highlight w:val="none"/>
              </w:rPr>
            </w:pPr>
          </w:p>
        </w:tc>
      </w:tr>
      <w:tr w14:paraId="62C2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5" w:hRule="exact"/>
          <w:jc w:val="center"/>
        </w:trPr>
        <w:tc>
          <w:tcPr>
            <w:tcW w:w="1155" w:type="dxa"/>
            <w:vAlign w:val="center"/>
          </w:tcPr>
          <w:p w14:paraId="608541E3">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2097" w:type="dxa"/>
            <w:vAlign w:val="center"/>
          </w:tcPr>
          <w:p w14:paraId="0946153B">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服务周期</w:t>
            </w:r>
          </w:p>
        </w:tc>
        <w:tc>
          <w:tcPr>
            <w:tcW w:w="6498" w:type="dxa"/>
            <w:vAlign w:val="center"/>
          </w:tcPr>
          <w:p w14:paraId="6994CB24">
            <w:pPr>
              <w:rPr>
                <w:rFonts w:ascii="宋体" w:hAnsi="宋体" w:cs="宋体"/>
                <w:sz w:val="24"/>
                <w:szCs w:val="24"/>
                <w:highlight w:val="none"/>
              </w:rPr>
            </w:pPr>
          </w:p>
        </w:tc>
      </w:tr>
      <w:tr w14:paraId="13C5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5" w:hRule="exact"/>
          <w:jc w:val="center"/>
        </w:trPr>
        <w:tc>
          <w:tcPr>
            <w:tcW w:w="1155" w:type="dxa"/>
            <w:vAlign w:val="center"/>
          </w:tcPr>
          <w:p w14:paraId="50839D3D">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p>
        </w:tc>
        <w:tc>
          <w:tcPr>
            <w:tcW w:w="2097" w:type="dxa"/>
            <w:vAlign w:val="center"/>
          </w:tcPr>
          <w:p w14:paraId="3A4EAA9B">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质量要求</w:t>
            </w:r>
          </w:p>
        </w:tc>
        <w:tc>
          <w:tcPr>
            <w:tcW w:w="6498" w:type="dxa"/>
            <w:vAlign w:val="center"/>
          </w:tcPr>
          <w:p w14:paraId="2659531C">
            <w:pPr>
              <w:rPr>
                <w:rFonts w:ascii="宋体" w:hAnsi="宋体" w:cs="宋体"/>
                <w:sz w:val="24"/>
                <w:szCs w:val="24"/>
                <w:highlight w:val="none"/>
              </w:rPr>
            </w:pPr>
          </w:p>
        </w:tc>
      </w:tr>
      <w:tr w14:paraId="3A86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5" w:hRule="exact"/>
          <w:jc w:val="center"/>
        </w:trPr>
        <w:tc>
          <w:tcPr>
            <w:tcW w:w="1155" w:type="dxa"/>
            <w:vAlign w:val="center"/>
          </w:tcPr>
          <w:p w14:paraId="0C5962C2">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p>
        </w:tc>
        <w:tc>
          <w:tcPr>
            <w:tcW w:w="2097" w:type="dxa"/>
            <w:vAlign w:val="center"/>
          </w:tcPr>
          <w:p w14:paraId="69D27142">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项目负责人</w:t>
            </w:r>
          </w:p>
        </w:tc>
        <w:tc>
          <w:tcPr>
            <w:tcW w:w="6498" w:type="dxa"/>
            <w:vAlign w:val="center"/>
          </w:tcPr>
          <w:p w14:paraId="068AC5D4">
            <w:pPr>
              <w:rPr>
                <w:rFonts w:ascii="宋体" w:hAnsi="宋体" w:cs="宋体"/>
                <w:sz w:val="24"/>
                <w:szCs w:val="24"/>
                <w:highlight w:val="none"/>
              </w:rPr>
            </w:pPr>
          </w:p>
        </w:tc>
      </w:tr>
      <w:tr w14:paraId="5B34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exact"/>
          <w:jc w:val="center"/>
        </w:trPr>
        <w:tc>
          <w:tcPr>
            <w:tcW w:w="1155" w:type="dxa"/>
            <w:vAlign w:val="center"/>
          </w:tcPr>
          <w:p w14:paraId="22015793">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2097" w:type="dxa"/>
            <w:vAlign w:val="center"/>
          </w:tcPr>
          <w:p w14:paraId="3F53BB5B">
            <w:pPr>
              <w:jc w:val="center"/>
              <w:rPr>
                <w:rFonts w:ascii="宋体" w:hAnsi="宋体" w:cs="宋体"/>
                <w:sz w:val="24"/>
                <w:szCs w:val="24"/>
                <w:highlight w:val="none"/>
              </w:rPr>
            </w:pPr>
            <w:r>
              <w:rPr>
                <w:rFonts w:hint="eastAsia" w:ascii="宋体" w:hAnsi="宋体" w:cs="宋体"/>
                <w:sz w:val="24"/>
                <w:szCs w:val="24"/>
                <w:highlight w:val="none"/>
              </w:rPr>
              <w:t>其他说明</w:t>
            </w:r>
          </w:p>
        </w:tc>
        <w:tc>
          <w:tcPr>
            <w:tcW w:w="6498" w:type="dxa"/>
            <w:vAlign w:val="center"/>
          </w:tcPr>
          <w:p w14:paraId="5A7E51DE">
            <w:pPr>
              <w:rPr>
                <w:rFonts w:ascii="宋体" w:hAnsi="宋体" w:cs="宋体"/>
                <w:sz w:val="24"/>
                <w:szCs w:val="24"/>
                <w:highlight w:val="none"/>
              </w:rPr>
            </w:pPr>
          </w:p>
        </w:tc>
      </w:tr>
    </w:tbl>
    <w:p w14:paraId="416876BC">
      <w:pPr>
        <w:spacing w:line="600" w:lineRule="exact"/>
        <w:rPr>
          <w:rFonts w:ascii="宋体" w:hAnsi="宋体" w:cs="宋体"/>
          <w:sz w:val="24"/>
          <w:szCs w:val="24"/>
          <w:highlight w:val="none"/>
          <w:u w:val="singl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none"/>
        </w:rPr>
        <w:t>（盖单位公章）</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p>
    <w:p w14:paraId="1CE3CACD">
      <w:pPr>
        <w:spacing w:line="600" w:lineRule="exact"/>
        <w:rPr>
          <w:rFonts w:ascii="宋体" w:hAnsi="宋体" w:cs="宋体"/>
          <w:sz w:val="24"/>
          <w:szCs w:val="24"/>
          <w:highlight w:val="none"/>
          <w:u w:val="singl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法定代表人或委托代理人（签字或盖章）：</w:t>
      </w:r>
      <w:r>
        <w:rPr>
          <w:rFonts w:hint="eastAsia" w:ascii="宋体" w:hAnsi="宋体" w:cs="宋体"/>
          <w:sz w:val="24"/>
          <w:szCs w:val="24"/>
          <w:highlight w:val="none"/>
          <w:u w:val="single"/>
        </w:rPr>
        <w:t xml:space="preserve">　  　 　　                    </w:t>
      </w:r>
    </w:p>
    <w:p w14:paraId="2B5F2F00">
      <w:pPr>
        <w:spacing w:line="600" w:lineRule="exact"/>
        <w:rPr>
          <w:rFonts w:hint="eastAsia" w:ascii="宋体" w:hAnsi="宋体"/>
          <w:sz w:val="28"/>
          <w:szCs w:val="28"/>
          <w:highlight w:val="none"/>
        </w:rPr>
      </w:pPr>
      <w:r>
        <w:rPr>
          <w:rFonts w:hint="eastAsia" w:ascii="宋体" w:hAnsi="宋体" w:cs="宋体"/>
          <w:sz w:val="24"/>
          <w:szCs w:val="24"/>
          <w:highlight w:val="none"/>
        </w:rPr>
        <w:t>填表时间：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BAF03B0">
      <w:pPr>
        <w:spacing w:line="420" w:lineRule="exact"/>
        <w:ind w:right="-309" w:rightChars="-147"/>
        <w:rPr>
          <w:rFonts w:hint="eastAsia" w:ascii="宋体" w:hAnsi="宋体"/>
          <w:b/>
          <w:highlight w:val="none"/>
        </w:rPr>
      </w:pPr>
    </w:p>
    <w:p w14:paraId="52C9D47A">
      <w:pPr>
        <w:spacing w:line="420" w:lineRule="exact"/>
        <w:ind w:right="-309" w:rightChars="-147"/>
        <w:rPr>
          <w:rFonts w:ascii="宋体" w:hAnsi="宋体"/>
          <w:b/>
          <w:highlight w:val="none"/>
        </w:rPr>
      </w:pPr>
      <w:r>
        <w:rPr>
          <w:rFonts w:hint="eastAsia" w:ascii="宋体" w:hAnsi="宋体"/>
          <w:b/>
          <w:highlight w:val="none"/>
        </w:rPr>
        <w:t>注：此表请放在响应文件封面后第一页，以方便查找。</w:t>
      </w:r>
    </w:p>
    <w:p w14:paraId="1C2E66D3">
      <w:pPr>
        <w:spacing w:line="600" w:lineRule="atLeast"/>
        <w:rPr>
          <w:rFonts w:ascii="宋体" w:hAnsi="宋体"/>
          <w:sz w:val="28"/>
          <w:szCs w:val="28"/>
          <w:highlight w:val="none"/>
        </w:rPr>
      </w:pPr>
      <w:r>
        <w:rPr>
          <w:rFonts w:hint="eastAsia" w:ascii="宋体" w:hAnsi="宋体"/>
          <w:sz w:val="28"/>
          <w:szCs w:val="28"/>
          <w:highlight w:val="none"/>
        </w:rPr>
        <w:t xml:space="preserve"> </w:t>
      </w:r>
    </w:p>
    <w:p w14:paraId="0D4A93A3">
      <w:pPr>
        <w:pStyle w:val="6"/>
        <w:rPr>
          <w:highlight w:val="none"/>
        </w:rPr>
      </w:pPr>
    </w:p>
    <w:p w14:paraId="24DB8245">
      <w:pPr>
        <w:pStyle w:val="4"/>
        <w:spacing w:before="0" w:after="0" w:line="240" w:lineRule="auto"/>
        <w:jc w:val="center"/>
        <w:rPr>
          <w:rFonts w:ascii="宋体" w:hAnsi="宋体"/>
          <w:szCs w:val="28"/>
          <w:highlight w:val="none"/>
        </w:rPr>
      </w:pPr>
      <w:bookmarkStart w:id="40" w:name="_Toc17435"/>
      <w:bookmarkEnd w:id="40"/>
      <w:bookmarkStart w:id="41" w:name="_Toc3896308"/>
      <w:bookmarkStart w:id="42" w:name="_Toc5366"/>
      <w:bookmarkStart w:id="43" w:name="_Toc2521"/>
      <w:r>
        <w:rPr>
          <w:rFonts w:hint="eastAsia" w:ascii="宋体" w:hAnsi="宋体"/>
          <w:szCs w:val="28"/>
          <w:highlight w:val="none"/>
        </w:rPr>
        <w:t>二、</w:t>
      </w:r>
      <w:r>
        <w:rPr>
          <w:rFonts w:hint="eastAsia" w:ascii="宋体" w:hAnsi="宋体"/>
          <w:szCs w:val="28"/>
          <w:highlight w:val="none"/>
          <w:lang w:eastAsia="zh-CN"/>
        </w:rPr>
        <w:t>比选</w:t>
      </w:r>
      <w:r>
        <w:rPr>
          <w:rFonts w:hint="eastAsia" w:ascii="宋体" w:hAnsi="宋体"/>
          <w:szCs w:val="28"/>
          <w:highlight w:val="none"/>
        </w:rPr>
        <w:t>函</w:t>
      </w:r>
      <w:bookmarkEnd w:id="41"/>
      <w:bookmarkEnd w:id="42"/>
      <w:bookmarkEnd w:id="43"/>
    </w:p>
    <w:p w14:paraId="0F11E519">
      <w:pPr>
        <w:spacing w:line="360" w:lineRule="auto"/>
        <w:rPr>
          <w:rFonts w:ascii="宋体" w:hAnsi="宋体"/>
          <w:sz w:val="24"/>
          <w:szCs w:val="24"/>
          <w:highlight w:val="none"/>
          <w:u w:val="single"/>
        </w:rPr>
      </w:pPr>
    </w:p>
    <w:p w14:paraId="53C4018D">
      <w:pPr>
        <w:spacing w:line="360" w:lineRule="auto"/>
        <w:rPr>
          <w:rFonts w:ascii="宋体" w:hAnsi="宋体"/>
          <w:sz w:val="24"/>
          <w:szCs w:val="24"/>
          <w:highlight w:val="none"/>
        </w:rPr>
      </w:pPr>
      <w:r>
        <w:rPr>
          <w:rFonts w:hint="eastAsia" w:ascii="宋体" w:hAnsi="宋体"/>
          <w:sz w:val="24"/>
          <w:szCs w:val="24"/>
          <w:highlight w:val="none"/>
          <w:u w:val="single"/>
        </w:rPr>
        <w:t xml:space="preserve">             </w:t>
      </w:r>
      <w:r>
        <w:rPr>
          <w:rFonts w:hint="eastAsia" w:ascii="宋体" w:hAnsi="宋体"/>
          <w:sz w:val="24"/>
          <w:szCs w:val="24"/>
          <w:highlight w:val="none"/>
        </w:rPr>
        <w:t>（采购人名称）：</w:t>
      </w:r>
    </w:p>
    <w:p w14:paraId="1DD11750">
      <w:pPr>
        <w:autoSpaceDE w:val="0"/>
        <w:autoSpaceDN w:val="0"/>
        <w:adjustRightInd w:val="0"/>
        <w:snapToGrid w:val="0"/>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我方已仔细研究了</w:t>
      </w:r>
      <w:r>
        <w:rPr>
          <w:rFonts w:hint="eastAsia" w:ascii="宋体" w:hAnsi="宋体" w:cs="仿宋_GB2312"/>
          <w:sz w:val="24"/>
          <w:highlight w:val="none"/>
          <w:u w:val="single"/>
        </w:rPr>
        <w:t xml:space="preserve">             </w:t>
      </w:r>
      <w:r>
        <w:rPr>
          <w:rFonts w:hint="eastAsia" w:ascii="宋体" w:hAnsi="宋体" w:cs="仿宋_GB2312"/>
          <w:sz w:val="24"/>
          <w:highlight w:val="none"/>
        </w:rPr>
        <w:t xml:space="preserve"> （项目名称）竞争性</w:t>
      </w:r>
      <w:r>
        <w:rPr>
          <w:rFonts w:hint="eastAsia" w:ascii="宋体" w:hAnsi="宋体" w:cs="仿宋_GB2312"/>
          <w:sz w:val="24"/>
          <w:highlight w:val="none"/>
          <w:lang w:eastAsia="zh-CN"/>
        </w:rPr>
        <w:t>比选</w:t>
      </w:r>
      <w:r>
        <w:rPr>
          <w:rFonts w:hint="eastAsia" w:ascii="宋体" w:hAnsi="宋体" w:cs="仿宋_GB2312"/>
          <w:sz w:val="24"/>
          <w:highlight w:val="none"/>
        </w:rPr>
        <w:t>文件的全部内容，且对竞争性</w:t>
      </w:r>
      <w:r>
        <w:rPr>
          <w:rFonts w:hint="eastAsia" w:ascii="宋体" w:hAnsi="宋体" w:cs="仿宋_GB2312"/>
          <w:sz w:val="24"/>
          <w:highlight w:val="none"/>
          <w:lang w:eastAsia="zh-CN"/>
        </w:rPr>
        <w:t>比选</w:t>
      </w:r>
      <w:r>
        <w:rPr>
          <w:rFonts w:hint="eastAsia" w:ascii="宋体" w:hAnsi="宋体" w:cs="仿宋_GB2312"/>
          <w:sz w:val="24"/>
          <w:highlight w:val="none"/>
        </w:rPr>
        <w:t>文件无任何异议，愿意以</w:t>
      </w:r>
      <w:r>
        <w:rPr>
          <w:rFonts w:hint="eastAsia" w:ascii="宋体" w:hAnsi="宋体" w:cs="仿宋_GB2312"/>
          <w:sz w:val="24"/>
          <w:highlight w:val="none"/>
          <w:u w:val="single"/>
        </w:rPr>
        <w:t>￥      (大写      ）</w:t>
      </w:r>
      <w:r>
        <w:rPr>
          <w:rFonts w:hint="eastAsia" w:ascii="宋体" w:hAnsi="宋体" w:cs="仿宋_GB2312"/>
          <w:sz w:val="24"/>
          <w:highlight w:val="none"/>
        </w:rPr>
        <w:t>的报价，向你方提供竞争性比选文件要求的服务。</w:t>
      </w:r>
    </w:p>
    <w:p w14:paraId="0BF2F7D6">
      <w:pPr>
        <w:autoSpaceDE w:val="0"/>
        <w:autoSpaceDN w:val="0"/>
        <w:adjustRightInd w:val="0"/>
        <w:snapToGrid w:val="0"/>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1.我方承诺所提交的响应文件及有关资料是完整的、真实的、准确的和有效的，否则，我方承担由此造成的任何损失及引起的任何后果。</w:t>
      </w:r>
    </w:p>
    <w:p w14:paraId="5DAE7987">
      <w:pPr>
        <w:autoSpaceDE w:val="0"/>
        <w:autoSpaceDN w:val="0"/>
        <w:adjustRightInd w:val="0"/>
        <w:snapToGrid w:val="0"/>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2.我方承诺在收到成交通知书后，在成交通知书规定的期限内与你方签订合同。</w:t>
      </w:r>
    </w:p>
    <w:p w14:paraId="1BFBF0AC">
      <w:pPr>
        <w:autoSpaceDE w:val="0"/>
        <w:autoSpaceDN w:val="0"/>
        <w:adjustRightInd w:val="0"/>
        <w:snapToGrid w:val="0"/>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3.我方承诺按合同约定的期限和地点，提供符合竞争性比选文件要求的全部的服务。</w:t>
      </w:r>
    </w:p>
    <w:p w14:paraId="5510A7CE">
      <w:pPr>
        <w:autoSpaceDE w:val="0"/>
        <w:autoSpaceDN w:val="0"/>
        <w:adjustRightInd w:val="0"/>
        <w:snapToGrid w:val="0"/>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4.我方响应竞争性比选文件的全部要求</w:t>
      </w:r>
    </w:p>
    <w:p w14:paraId="4A1F2DD3">
      <w:pPr>
        <w:autoSpaceDE w:val="0"/>
        <w:autoSpaceDN w:val="0"/>
        <w:adjustRightInd w:val="0"/>
        <w:snapToGrid w:val="0"/>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5．</w:t>
      </w:r>
      <w:r>
        <w:rPr>
          <w:rFonts w:hint="eastAsia" w:ascii="宋体" w:hAnsi="宋体" w:cs="仿宋_GB2312"/>
          <w:sz w:val="24"/>
          <w:highlight w:val="none"/>
          <w:u w:val="single"/>
        </w:rPr>
        <w:t xml:space="preserve">                </w:t>
      </w:r>
      <w:r>
        <w:rPr>
          <w:rFonts w:hint="eastAsia" w:ascii="宋体" w:hAnsi="宋体" w:cs="仿宋_GB2312"/>
          <w:sz w:val="24"/>
          <w:highlight w:val="none"/>
        </w:rPr>
        <w:t>（其他补充说明）。</w:t>
      </w:r>
    </w:p>
    <w:p w14:paraId="6449B124">
      <w:pPr>
        <w:pStyle w:val="6"/>
        <w:ind w:firstLine="480" w:firstLineChars="200"/>
        <w:rPr>
          <w:rFonts w:ascii="宋体" w:hAnsi="宋体" w:cs="TimesNewRomanPSMT"/>
          <w:kern w:val="0"/>
          <w:sz w:val="24"/>
          <w:highlight w:val="none"/>
        </w:rPr>
      </w:pPr>
    </w:p>
    <w:p w14:paraId="65092A3D">
      <w:pPr>
        <w:rPr>
          <w:highlight w:val="none"/>
        </w:rPr>
      </w:pPr>
    </w:p>
    <w:p w14:paraId="6CE633D4">
      <w:pPr>
        <w:pStyle w:val="6"/>
        <w:ind w:firstLine="480" w:firstLineChars="200"/>
        <w:rPr>
          <w:rFonts w:ascii="宋体" w:hAnsi="宋体" w:cs="TimesNewRomanPSMT"/>
          <w:kern w:val="0"/>
          <w:sz w:val="24"/>
          <w:highlight w:val="none"/>
        </w:rPr>
      </w:pPr>
    </w:p>
    <w:p w14:paraId="7A7C28D4">
      <w:pPr>
        <w:spacing w:line="360" w:lineRule="auto"/>
        <w:rPr>
          <w:rFonts w:ascii="宋体" w:hAnsi="宋体"/>
          <w:b/>
          <w:bCs/>
          <w:sz w:val="24"/>
          <w:szCs w:val="24"/>
          <w:highlight w:val="none"/>
        </w:rPr>
      </w:pPr>
      <w:r>
        <w:rPr>
          <w:rFonts w:hint="eastAsia" w:ascii="宋体" w:hAnsi="宋体"/>
          <w:b/>
          <w:bCs/>
          <w:sz w:val="24"/>
          <w:szCs w:val="24"/>
          <w:highlight w:val="none"/>
          <w:lang w:eastAsia="zh-CN"/>
        </w:rPr>
        <w:t>供应商</w:t>
      </w:r>
      <w:r>
        <w:rPr>
          <w:rFonts w:hint="eastAsia" w:ascii="宋体" w:hAnsi="宋体"/>
          <w:b/>
          <w:bCs/>
          <w:sz w:val="24"/>
          <w:szCs w:val="24"/>
          <w:highlight w:val="none"/>
        </w:rPr>
        <w:t>：</w:t>
      </w:r>
      <w:r>
        <w:rPr>
          <w:rFonts w:hint="eastAsia" w:ascii="宋体" w:hAnsi="宋体"/>
          <w:b/>
          <w:bCs/>
          <w:sz w:val="24"/>
          <w:szCs w:val="24"/>
          <w:highlight w:val="none"/>
          <w:u w:val="single"/>
        </w:rPr>
        <w:tab/>
      </w:r>
      <w:r>
        <w:rPr>
          <w:rFonts w:hint="eastAsia" w:ascii="宋体" w:hAnsi="宋体"/>
          <w:b/>
          <w:bCs/>
          <w:sz w:val="24"/>
          <w:szCs w:val="24"/>
          <w:highlight w:val="none"/>
          <w:u w:val="single"/>
        </w:rPr>
        <w:t xml:space="preserve">                                    </w:t>
      </w:r>
      <w:r>
        <w:rPr>
          <w:rFonts w:hint="eastAsia" w:ascii="宋体" w:hAnsi="宋体"/>
          <w:b/>
          <w:bCs/>
          <w:sz w:val="24"/>
          <w:szCs w:val="24"/>
          <w:highlight w:val="none"/>
        </w:rPr>
        <w:t>（加盖单位公章）</w:t>
      </w:r>
    </w:p>
    <w:p w14:paraId="1F9805D8">
      <w:pPr>
        <w:spacing w:line="360" w:lineRule="auto"/>
        <w:rPr>
          <w:rFonts w:ascii="宋体" w:hAnsi="宋体"/>
          <w:b/>
          <w:bCs/>
          <w:sz w:val="24"/>
          <w:szCs w:val="24"/>
          <w:highlight w:val="none"/>
        </w:rPr>
      </w:pPr>
      <w:r>
        <w:rPr>
          <w:rFonts w:hint="eastAsia" w:ascii="宋体" w:hAnsi="宋体"/>
          <w:b/>
          <w:bCs/>
          <w:sz w:val="24"/>
          <w:szCs w:val="24"/>
          <w:highlight w:val="none"/>
        </w:rPr>
        <w:t>法定代表人（或单位负责人）或其委托代理人：</w:t>
      </w:r>
      <w:r>
        <w:rPr>
          <w:rFonts w:hint="eastAsia" w:ascii="宋体" w:hAnsi="宋体"/>
          <w:b/>
          <w:bCs/>
          <w:sz w:val="24"/>
          <w:szCs w:val="24"/>
          <w:highlight w:val="none"/>
          <w:u w:val="single"/>
        </w:rPr>
        <w:t xml:space="preserve">             </w:t>
      </w:r>
      <w:r>
        <w:rPr>
          <w:rFonts w:hint="eastAsia" w:ascii="宋体" w:hAnsi="宋体"/>
          <w:b/>
          <w:bCs/>
          <w:sz w:val="24"/>
          <w:szCs w:val="24"/>
          <w:highlight w:val="none"/>
        </w:rPr>
        <w:t>（签字或盖章）</w:t>
      </w:r>
    </w:p>
    <w:p w14:paraId="730DEC37">
      <w:pPr>
        <w:spacing w:line="360" w:lineRule="auto"/>
        <w:rPr>
          <w:rFonts w:ascii="宋体" w:hAnsi="宋体"/>
          <w:b/>
          <w:bCs/>
          <w:sz w:val="24"/>
          <w:szCs w:val="24"/>
          <w:highlight w:val="none"/>
        </w:rPr>
      </w:pPr>
      <w:r>
        <w:rPr>
          <w:rFonts w:hint="eastAsia" w:ascii="宋体" w:hAnsi="宋体"/>
          <w:b/>
          <w:bCs/>
          <w:sz w:val="24"/>
          <w:szCs w:val="24"/>
          <w:highlight w:val="none"/>
        </w:rPr>
        <w:t>地</w:t>
      </w:r>
      <w:r>
        <w:rPr>
          <w:rFonts w:hint="eastAsia" w:ascii="宋体" w:hAnsi="宋体"/>
          <w:b/>
          <w:bCs/>
          <w:sz w:val="24"/>
          <w:szCs w:val="24"/>
          <w:highlight w:val="none"/>
        </w:rPr>
        <w:tab/>
      </w:r>
      <w:r>
        <w:rPr>
          <w:rFonts w:hint="eastAsia" w:ascii="宋体" w:hAnsi="宋体"/>
          <w:b/>
          <w:bCs/>
          <w:sz w:val="24"/>
          <w:szCs w:val="24"/>
          <w:highlight w:val="none"/>
        </w:rPr>
        <w:t>址：</w:t>
      </w:r>
      <w:r>
        <w:rPr>
          <w:rFonts w:hint="eastAsia" w:ascii="宋体" w:hAnsi="宋体"/>
          <w:b/>
          <w:bCs/>
          <w:sz w:val="24"/>
          <w:szCs w:val="24"/>
          <w:highlight w:val="none"/>
          <w:u w:val="single"/>
        </w:rPr>
        <w:t xml:space="preserve">                                           </w:t>
      </w:r>
    </w:p>
    <w:p w14:paraId="6EECFD92">
      <w:pPr>
        <w:spacing w:line="360" w:lineRule="auto"/>
        <w:rPr>
          <w:rFonts w:ascii="宋体" w:hAnsi="宋体"/>
          <w:b/>
          <w:bCs/>
          <w:sz w:val="24"/>
          <w:szCs w:val="24"/>
          <w:highlight w:val="none"/>
        </w:rPr>
      </w:pPr>
      <w:r>
        <w:rPr>
          <w:rFonts w:hint="eastAsia" w:ascii="宋体" w:hAnsi="宋体"/>
          <w:b/>
          <w:bCs/>
          <w:sz w:val="24"/>
          <w:szCs w:val="24"/>
          <w:highlight w:val="none"/>
        </w:rPr>
        <w:t>网</w:t>
      </w:r>
      <w:r>
        <w:rPr>
          <w:rFonts w:hint="eastAsia" w:ascii="宋体" w:hAnsi="宋体"/>
          <w:b/>
          <w:bCs/>
          <w:sz w:val="24"/>
          <w:szCs w:val="24"/>
          <w:highlight w:val="none"/>
        </w:rPr>
        <w:tab/>
      </w:r>
      <w:r>
        <w:rPr>
          <w:rFonts w:hint="eastAsia" w:ascii="宋体" w:hAnsi="宋体"/>
          <w:b/>
          <w:bCs/>
          <w:sz w:val="24"/>
          <w:szCs w:val="24"/>
          <w:highlight w:val="none"/>
        </w:rPr>
        <w:t>址：</w:t>
      </w:r>
      <w:r>
        <w:rPr>
          <w:rFonts w:hint="eastAsia" w:ascii="宋体" w:hAnsi="宋体"/>
          <w:b/>
          <w:bCs/>
          <w:sz w:val="24"/>
          <w:szCs w:val="24"/>
          <w:highlight w:val="none"/>
          <w:u w:val="single"/>
        </w:rPr>
        <w:t xml:space="preserve">                                           </w:t>
      </w:r>
    </w:p>
    <w:p w14:paraId="6DACD781">
      <w:pPr>
        <w:spacing w:line="360" w:lineRule="auto"/>
        <w:rPr>
          <w:rFonts w:ascii="宋体" w:hAnsi="宋体"/>
          <w:b/>
          <w:bCs/>
          <w:sz w:val="24"/>
          <w:szCs w:val="24"/>
          <w:highlight w:val="none"/>
        </w:rPr>
      </w:pPr>
      <w:r>
        <w:rPr>
          <w:rFonts w:hint="eastAsia" w:ascii="宋体" w:hAnsi="宋体"/>
          <w:b/>
          <w:bCs/>
          <w:sz w:val="24"/>
          <w:szCs w:val="24"/>
          <w:highlight w:val="none"/>
        </w:rPr>
        <w:t>电</w:t>
      </w:r>
      <w:r>
        <w:rPr>
          <w:rFonts w:hint="eastAsia" w:ascii="宋体" w:hAnsi="宋体"/>
          <w:b/>
          <w:bCs/>
          <w:sz w:val="24"/>
          <w:szCs w:val="24"/>
          <w:highlight w:val="none"/>
        </w:rPr>
        <w:tab/>
      </w:r>
      <w:r>
        <w:rPr>
          <w:rFonts w:hint="eastAsia" w:ascii="宋体" w:hAnsi="宋体"/>
          <w:b/>
          <w:bCs/>
          <w:sz w:val="24"/>
          <w:szCs w:val="24"/>
          <w:highlight w:val="none"/>
        </w:rPr>
        <w:t>话：</w:t>
      </w:r>
      <w:r>
        <w:rPr>
          <w:rFonts w:hint="eastAsia" w:ascii="宋体" w:hAnsi="宋体"/>
          <w:b/>
          <w:bCs/>
          <w:sz w:val="24"/>
          <w:szCs w:val="24"/>
          <w:highlight w:val="none"/>
          <w:u w:val="single"/>
        </w:rPr>
        <w:t xml:space="preserve">                                           </w:t>
      </w:r>
    </w:p>
    <w:p w14:paraId="36F64545">
      <w:pPr>
        <w:spacing w:line="360" w:lineRule="auto"/>
        <w:rPr>
          <w:rFonts w:ascii="宋体" w:hAnsi="宋体"/>
          <w:b/>
          <w:bCs/>
          <w:sz w:val="24"/>
          <w:szCs w:val="24"/>
          <w:highlight w:val="none"/>
        </w:rPr>
      </w:pPr>
      <w:r>
        <w:rPr>
          <w:rFonts w:hint="eastAsia" w:ascii="宋体" w:hAnsi="宋体"/>
          <w:b/>
          <w:bCs/>
          <w:sz w:val="24"/>
          <w:szCs w:val="24"/>
          <w:highlight w:val="none"/>
        </w:rPr>
        <w:t>传</w:t>
      </w:r>
      <w:r>
        <w:rPr>
          <w:rFonts w:hint="eastAsia" w:ascii="宋体" w:hAnsi="宋体"/>
          <w:b/>
          <w:bCs/>
          <w:sz w:val="24"/>
          <w:szCs w:val="24"/>
          <w:highlight w:val="none"/>
        </w:rPr>
        <w:tab/>
      </w:r>
      <w:r>
        <w:rPr>
          <w:rFonts w:hint="eastAsia" w:ascii="宋体" w:hAnsi="宋体"/>
          <w:b/>
          <w:bCs/>
          <w:sz w:val="24"/>
          <w:szCs w:val="24"/>
          <w:highlight w:val="none"/>
        </w:rPr>
        <w:t>真：</w:t>
      </w:r>
      <w:r>
        <w:rPr>
          <w:rFonts w:hint="eastAsia" w:ascii="宋体" w:hAnsi="宋体"/>
          <w:b/>
          <w:bCs/>
          <w:sz w:val="24"/>
          <w:szCs w:val="24"/>
          <w:highlight w:val="none"/>
          <w:u w:val="single"/>
        </w:rPr>
        <w:t xml:space="preserve">                                           </w:t>
      </w:r>
    </w:p>
    <w:p w14:paraId="634F5B1A">
      <w:pPr>
        <w:spacing w:line="360" w:lineRule="auto"/>
        <w:rPr>
          <w:rFonts w:ascii="宋体" w:hAnsi="宋体"/>
          <w:b/>
          <w:bCs/>
          <w:sz w:val="24"/>
          <w:szCs w:val="24"/>
          <w:highlight w:val="none"/>
        </w:rPr>
      </w:pPr>
      <w:r>
        <w:rPr>
          <w:rFonts w:hint="eastAsia" w:ascii="宋体" w:hAnsi="宋体"/>
          <w:b/>
          <w:bCs/>
          <w:sz w:val="24"/>
          <w:szCs w:val="24"/>
          <w:highlight w:val="none"/>
        </w:rPr>
        <w:t>邮政编码：</w:t>
      </w:r>
      <w:r>
        <w:rPr>
          <w:rFonts w:hint="eastAsia" w:ascii="宋体" w:hAnsi="宋体"/>
          <w:b/>
          <w:bCs/>
          <w:sz w:val="24"/>
          <w:szCs w:val="24"/>
          <w:highlight w:val="none"/>
          <w:u w:val="single"/>
        </w:rPr>
        <w:t xml:space="preserve">                                         </w:t>
      </w:r>
    </w:p>
    <w:p w14:paraId="3C65A5AB">
      <w:pPr>
        <w:spacing w:line="360" w:lineRule="auto"/>
        <w:rPr>
          <w:rFonts w:ascii="宋体" w:hAnsi="宋体"/>
          <w:b/>
          <w:bCs/>
          <w:sz w:val="24"/>
          <w:szCs w:val="24"/>
          <w:highlight w:val="none"/>
        </w:rPr>
      </w:pPr>
      <w:r>
        <w:rPr>
          <w:rFonts w:hint="eastAsia" w:ascii="宋体" w:hAnsi="宋体"/>
          <w:b/>
          <w:bCs/>
          <w:sz w:val="24"/>
          <w:szCs w:val="24"/>
          <w:highlight w:val="none"/>
        </w:rPr>
        <w:t>日 期：</w:t>
      </w:r>
      <w:r>
        <w:rPr>
          <w:rFonts w:hint="eastAsia" w:ascii="宋体" w:hAnsi="宋体"/>
          <w:b/>
          <w:bCs/>
          <w:sz w:val="24"/>
          <w:szCs w:val="24"/>
          <w:highlight w:val="none"/>
          <w:u w:val="single"/>
        </w:rPr>
        <w:t xml:space="preserve">         </w:t>
      </w:r>
      <w:r>
        <w:rPr>
          <w:rFonts w:hint="eastAsia" w:ascii="宋体" w:hAnsi="宋体"/>
          <w:b/>
          <w:bCs/>
          <w:sz w:val="24"/>
          <w:szCs w:val="24"/>
          <w:highlight w:val="none"/>
        </w:rPr>
        <w:t>年</w:t>
      </w:r>
      <w:r>
        <w:rPr>
          <w:rFonts w:hint="eastAsia" w:ascii="宋体" w:hAnsi="宋体"/>
          <w:b/>
          <w:bCs/>
          <w:sz w:val="24"/>
          <w:szCs w:val="24"/>
          <w:highlight w:val="none"/>
          <w:u w:val="single"/>
        </w:rPr>
        <w:t xml:space="preserve">         </w:t>
      </w:r>
      <w:r>
        <w:rPr>
          <w:rFonts w:hint="eastAsia" w:ascii="宋体" w:hAnsi="宋体"/>
          <w:b/>
          <w:bCs/>
          <w:sz w:val="24"/>
          <w:szCs w:val="24"/>
          <w:highlight w:val="none"/>
        </w:rPr>
        <w:t>月</w:t>
      </w:r>
      <w:r>
        <w:rPr>
          <w:rFonts w:hint="eastAsia" w:ascii="宋体" w:hAnsi="宋体"/>
          <w:b/>
          <w:bCs/>
          <w:sz w:val="24"/>
          <w:szCs w:val="24"/>
          <w:highlight w:val="none"/>
          <w:u w:val="single"/>
        </w:rPr>
        <w:t xml:space="preserve">         </w:t>
      </w:r>
      <w:r>
        <w:rPr>
          <w:rFonts w:hint="eastAsia" w:ascii="宋体" w:hAnsi="宋体"/>
          <w:b/>
          <w:bCs/>
          <w:sz w:val="24"/>
          <w:szCs w:val="24"/>
          <w:highlight w:val="none"/>
        </w:rPr>
        <w:t>日</w:t>
      </w:r>
    </w:p>
    <w:p w14:paraId="05AC36DC">
      <w:pPr>
        <w:rPr>
          <w:rFonts w:ascii="宋体" w:hAnsi="宋体"/>
          <w:szCs w:val="28"/>
          <w:highlight w:val="none"/>
        </w:rPr>
      </w:pPr>
      <w:bookmarkStart w:id="44" w:name="_Toc17119"/>
      <w:bookmarkEnd w:id="44"/>
      <w:bookmarkStart w:id="45" w:name="_Toc13197"/>
      <w:r>
        <w:rPr>
          <w:rFonts w:ascii="宋体" w:hAnsi="宋体"/>
          <w:szCs w:val="28"/>
          <w:highlight w:val="none"/>
        </w:rPr>
        <w:br w:type="page"/>
      </w:r>
    </w:p>
    <w:p w14:paraId="6D72543D">
      <w:pPr>
        <w:pStyle w:val="4"/>
        <w:widowControl/>
        <w:autoSpaceDE w:val="0"/>
        <w:spacing w:before="0" w:after="0" w:line="360" w:lineRule="auto"/>
        <w:ind w:firstLine="562" w:firstLineChars="200"/>
        <w:rPr>
          <w:rFonts w:ascii="宋体" w:hAnsi="宋体"/>
          <w:szCs w:val="28"/>
          <w:highlight w:val="none"/>
        </w:rPr>
      </w:pPr>
      <w:bookmarkStart w:id="46" w:name="_Toc3896309"/>
      <w:bookmarkStart w:id="47" w:name="_Toc23444"/>
      <w:r>
        <w:rPr>
          <w:rFonts w:hint="eastAsia" w:ascii="宋体" w:hAnsi="宋体"/>
          <w:szCs w:val="28"/>
          <w:highlight w:val="none"/>
          <w:lang w:val="en-US" w:eastAsia="zh-CN"/>
        </w:rPr>
        <w:t>三</w:t>
      </w:r>
      <w:r>
        <w:rPr>
          <w:rFonts w:hint="eastAsia" w:ascii="宋体" w:hAnsi="宋体"/>
          <w:szCs w:val="28"/>
          <w:highlight w:val="none"/>
        </w:rPr>
        <w:t>、法定代表人（或单位负责人</w:t>
      </w:r>
      <w:r>
        <w:rPr>
          <w:rFonts w:hint="eastAsia" w:ascii="宋体" w:hAnsi="宋体" w:cs="Calibri"/>
          <w:szCs w:val="28"/>
          <w:highlight w:val="none"/>
        </w:rPr>
        <w:t>）</w:t>
      </w:r>
      <w:r>
        <w:rPr>
          <w:rFonts w:hint="eastAsia" w:ascii="宋体" w:hAnsi="宋体"/>
          <w:szCs w:val="28"/>
          <w:highlight w:val="none"/>
        </w:rPr>
        <w:t>身份证明</w:t>
      </w:r>
      <w:bookmarkEnd w:id="45"/>
      <w:r>
        <w:rPr>
          <w:rFonts w:hint="eastAsia" w:ascii="宋体" w:hAnsi="宋体"/>
          <w:szCs w:val="28"/>
          <w:highlight w:val="none"/>
        </w:rPr>
        <w:t>书</w:t>
      </w:r>
      <w:bookmarkEnd w:id="46"/>
      <w:bookmarkEnd w:id="47"/>
    </w:p>
    <w:p w14:paraId="61474656">
      <w:pPr>
        <w:spacing w:line="200" w:lineRule="exact"/>
        <w:rPr>
          <w:rFonts w:ascii="宋体" w:hAnsi="宋体"/>
          <w:highlight w:val="none"/>
        </w:rPr>
      </w:pPr>
      <w:r>
        <w:rPr>
          <w:rFonts w:ascii="宋体" w:hAnsi="宋体"/>
          <w:highlight w:val="none"/>
        </w:rPr>
        <w:t xml:space="preserve"> </w:t>
      </w:r>
    </w:p>
    <w:p w14:paraId="520F106E">
      <w:pPr>
        <w:spacing w:line="200" w:lineRule="exact"/>
        <w:rPr>
          <w:rFonts w:ascii="宋体" w:hAnsi="宋体"/>
          <w:highlight w:val="none"/>
        </w:rPr>
      </w:pPr>
      <w:r>
        <w:rPr>
          <w:rFonts w:ascii="宋体" w:hAnsi="宋体"/>
          <w:highlight w:val="none"/>
        </w:rPr>
        <w:t xml:space="preserve"> </w:t>
      </w:r>
    </w:p>
    <w:p w14:paraId="3A13FA78">
      <w:pPr>
        <w:spacing w:line="200" w:lineRule="exact"/>
        <w:rPr>
          <w:rFonts w:ascii="宋体" w:hAnsi="宋体"/>
          <w:highlight w:val="none"/>
        </w:rPr>
      </w:pPr>
      <w:r>
        <w:rPr>
          <w:rFonts w:ascii="宋体" w:hAnsi="宋体"/>
          <w:highlight w:val="none"/>
        </w:rPr>
        <w:t xml:space="preserve"> </w:t>
      </w:r>
    </w:p>
    <w:p w14:paraId="3DD8283B">
      <w:pPr>
        <w:autoSpaceDE w:val="0"/>
        <w:autoSpaceDN w:val="0"/>
        <w:adjustRightInd w:val="0"/>
        <w:spacing w:line="360" w:lineRule="auto"/>
        <w:ind w:firstLine="480" w:firstLineChars="200"/>
        <w:rPr>
          <w:rFonts w:ascii="宋体" w:hAnsi="宋体" w:cs="仿宋_GB2312"/>
          <w:sz w:val="24"/>
          <w:highlight w:val="none"/>
        </w:rPr>
      </w:pPr>
      <w:r>
        <w:rPr>
          <w:rFonts w:hint="eastAsia" w:ascii="宋体" w:hAnsi="宋体" w:cs="仿宋_GB2312"/>
          <w:sz w:val="24"/>
          <w:highlight w:val="none"/>
          <w:lang w:eastAsia="zh-CN"/>
        </w:rPr>
        <w:t>供应商</w:t>
      </w:r>
      <w:r>
        <w:rPr>
          <w:rFonts w:hint="eastAsia" w:ascii="宋体" w:hAnsi="宋体" w:cs="仿宋_GB2312"/>
          <w:sz w:val="24"/>
          <w:highlight w:val="none"/>
        </w:rPr>
        <w:t>名称：</w:t>
      </w:r>
      <w:r>
        <w:rPr>
          <w:rFonts w:hint="eastAsia" w:ascii="宋体" w:hAnsi="宋体" w:cs="仿宋_GB2312"/>
          <w:sz w:val="24"/>
          <w:highlight w:val="none"/>
          <w:u w:val="single"/>
        </w:rPr>
        <w:t xml:space="preserve">                      </w:t>
      </w:r>
    </w:p>
    <w:p w14:paraId="0EB26CB0">
      <w:pPr>
        <w:autoSpaceDE w:val="0"/>
        <w:autoSpaceDN w:val="0"/>
        <w:adjustRightInd w:val="0"/>
        <w:spacing w:line="360" w:lineRule="auto"/>
        <w:ind w:firstLine="480" w:firstLineChars="200"/>
        <w:rPr>
          <w:rFonts w:ascii="宋体" w:hAnsi="宋体" w:cs="仿宋_GB2312"/>
          <w:sz w:val="24"/>
          <w:highlight w:val="none"/>
        </w:rPr>
      </w:pPr>
      <w:r>
        <w:rPr>
          <w:rFonts w:hint="eastAsia" w:ascii="宋体" w:hAnsi="宋体" w:cs="仿宋_GB2312"/>
          <w:sz w:val="24"/>
          <w:highlight w:val="none"/>
        </w:rPr>
        <w:t>单位性质：</w:t>
      </w:r>
      <w:r>
        <w:rPr>
          <w:rFonts w:hint="eastAsia" w:ascii="宋体" w:hAnsi="宋体" w:cs="仿宋_GB2312"/>
          <w:sz w:val="24"/>
          <w:highlight w:val="none"/>
          <w:u w:val="single"/>
        </w:rPr>
        <w:t xml:space="preserve">                        </w:t>
      </w:r>
      <w:r>
        <w:rPr>
          <w:rFonts w:hint="eastAsia" w:ascii="宋体" w:hAnsi="宋体" w:cs="仿宋_GB2312"/>
          <w:sz w:val="24"/>
          <w:highlight w:val="none"/>
        </w:rPr>
        <w:t xml:space="preserve"> </w:t>
      </w:r>
    </w:p>
    <w:p w14:paraId="06ECADEE">
      <w:pPr>
        <w:autoSpaceDE w:val="0"/>
        <w:autoSpaceDN w:val="0"/>
        <w:adjustRightInd w:val="0"/>
        <w:spacing w:line="360" w:lineRule="auto"/>
        <w:ind w:firstLine="480" w:firstLineChars="200"/>
        <w:rPr>
          <w:rFonts w:ascii="宋体" w:hAnsi="宋体" w:cs="仿宋_GB2312"/>
          <w:sz w:val="24"/>
          <w:highlight w:val="none"/>
        </w:rPr>
      </w:pPr>
      <w:r>
        <w:rPr>
          <w:rFonts w:hint="eastAsia" w:ascii="宋体" w:hAnsi="宋体" w:cs="仿宋_GB2312"/>
          <w:sz w:val="24"/>
          <w:highlight w:val="none"/>
        </w:rPr>
        <w:t>地    址：</w:t>
      </w:r>
      <w:r>
        <w:rPr>
          <w:rFonts w:hint="eastAsia" w:ascii="宋体" w:hAnsi="宋体" w:cs="仿宋_GB2312"/>
          <w:sz w:val="24"/>
          <w:highlight w:val="none"/>
          <w:u w:val="single"/>
        </w:rPr>
        <w:t xml:space="preserve">                        </w:t>
      </w:r>
    </w:p>
    <w:p w14:paraId="5A674FE8">
      <w:pPr>
        <w:autoSpaceDE w:val="0"/>
        <w:autoSpaceDN w:val="0"/>
        <w:adjustRightInd w:val="0"/>
        <w:spacing w:line="360" w:lineRule="auto"/>
        <w:ind w:firstLine="480" w:firstLineChars="200"/>
        <w:rPr>
          <w:rFonts w:ascii="宋体" w:hAnsi="宋体" w:cs="仿宋_GB2312"/>
          <w:sz w:val="24"/>
          <w:highlight w:val="none"/>
        </w:rPr>
      </w:pPr>
      <w:r>
        <w:rPr>
          <w:rFonts w:hint="eastAsia" w:ascii="宋体" w:hAnsi="宋体" w:cs="仿宋_GB2312"/>
          <w:sz w:val="24"/>
          <w:highlight w:val="none"/>
        </w:rPr>
        <w:t>成立时间：</w:t>
      </w:r>
      <w:r>
        <w:rPr>
          <w:rFonts w:hint="eastAsia" w:ascii="宋体" w:hAnsi="宋体" w:cs="仿宋_GB2312"/>
          <w:sz w:val="24"/>
          <w:highlight w:val="none"/>
          <w:u w:val="single"/>
        </w:rPr>
        <w:t xml:space="preserve">     </w:t>
      </w:r>
      <w:r>
        <w:rPr>
          <w:rFonts w:ascii="宋体" w:hAnsi="宋体" w:cs="仿宋_GB2312"/>
          <w:sz w:val="24"/>
          <w:highlight w:val="none"/>
          <w:u w:val="single"/>
        </w:rPr>
        <w:t xml:space="preserve"> </w:t>
      </w:r>
      <w:r>
        <w:rPr>
          <w:rFonts w:hint="eastAsia" w:ascii="宋体" w:hAnsi="宋体" w:cs="仿宋_GB2312"/>
          <w:sz w:val="24"/>
          <w:highlight w:val="none"/>
          <w:u w:val="single"/>
        </w:rPr>
        <w:t xml:space="preserve"> </w:t>
      </w:r>
      <w:r>
        <w:rPr>
          <w:rFonts w:hint="eastAsia" w:ascii="宋体" w:hAnsi="宋体" w:cs="仿宋_GB2312"/>
          <w:sz w:val="24"/>
          <w:highlight w:val="none"/>
        </w:rPr>
        <w:t>年</w:t>
      </w:r>
      <w:r>
        <w:rPr>
          <w:rFonts w:hint="eastAsia" w:ascii="宋体" w:hAnsi="宋体" w:cs="仿宋_GB2312"/>
          <w:sz w:val="24"/>
          <w:highlight w:val="none"/>
          <w:u w:val="single"/>
        </w:rPr>
        <w:t xml:space="preserve">     </w:t>
      </w:r>
      <w:r>
        <w:rPr>
          <w:rFonts w:hint="eastAsia" w:ascii="宋体" w:hAnsi="宋体" w:cs="仿宋_GB2312"/>
          <w:sz w:val="24"/>
          <w:highlight w:val="none"/>
        </w:rPr>
        <w:t>月</w:t>
      </w:r>
      <w:r>
        <w:rPr>
          <w:rFonts w:hint="eastAsia" w:ascii="宋体" w:hAnsi="宋体" w:cs="仿宋_GB2312"/>
          <w:sz w:val="24"/>
          <w:highlight w:val="none"/>
          <w:u w:val="single"/>
        </w:rPr>
        <w:t xml:space="preserve">  </w:t>
      </w:r>
      <w:r>
        <w:rPr>
          <w:rFonts w:ascii="宋体" w:hAnsi="宋体" w:cs="仿宋_GB2312"/>
          <w:sz w:val="24"/>
          <w:highlight w:val="none"/>
          <w:u w:val="single"/>
        </w:rPr>
        <w:t xml:space="preserve"> </w:t>
      </w:r>
      <w:r>
        <w:rPr>
          <w:rFonts w:hint="eastAsia" w:ascii="宋体" w:hAnsi="宋体" w:cs="仿宋_GB2312"/>
          <w:sz w:val="24"/>
          <w:highlight w:val="none"/>
          <w:u w:val="single"/>
        </w:rPr>
        <w:t xml:space="preserve">    </w:t>
      </w:r>
      <w:r>
        <w:rPr>
          <w:rFonts w:hint="eastAsia" w:ascii="宋体" w:hAnsi="宋体" w:cs="仿宋_GB2312"/>
          <w:sz w:val="24"/>
          <w:highlight w:val="none"/>
        </w:rPr>
        <w:t>日</w:t>
      </w:r>
    </w:p>
    <w:p w14:paraId="40DBB76F">
      <w:pPr>
        <w:autoSpaceDE w:val="0"/>
        <w:autoSpaceDN w:val="0"/>
        <w:adjustRightInd w:val="0"/>
        <w:spacing w:line="360" w:lineRule="auto"/>
        <w:ind w:firstLine="480" w:firstLineChars="200"/>
        <w:rPr>
          <w:rFonts w:ascii="宋体" w:hAnsi="宋体" w:cs="仿宋_GB2312"/>
          <w:sz w:val="24"/>
          <w:highlight w:val="none"/>
        </w:rPr>
      </w:pPr>
      <w:r>
        <w:rPr>
          <w:rFonts w:hint="eastAsia" w:ascii="宋体" w:hAnsi="宋体" w:cs="仿宋_GB2312"/>
          <w:sz w:val="24"/>
          <w:highlight w:val="none"/>
        </w:rPr>
        <w:t>经营期限：</w:t>
      </w:r>
      <w:r>
        <w:rPr>
          <w:rFonts w:hint="eastAsia" w:ascii="宋体" w:hAnsi="宋体" w:cs="仿宋_GB2312"/>
          <w:sz w:val="24"/>
          <w:highlight w:val="none"/>
          <w:u w:val="single"/>
        </w:rPr>
        <w:t xml:space="preserve">                         </w:t>
      </w:r>
    </w:p>
    <w:p w14:paraId="0910E83D">
      <w:pPr>
        <w:spacing w:line="360" w:lineRule="auto"/>
        <w:ind w:firstLine="480" w:firstLineChars="200"/>
        <w:rPr>
          <w:rFonts w:ascii="宋体" w:hAnsi="宋体"/>
          <w:sz w:val="24"/>
          <w:szCs w:val="24"/>
          <w:highlight w:val="none"/>
        </w:rPr>
      </w:pPr>
    </w:p>
    <w:p w14:paraId="04574987">
      <w:pPr>
        <w:spacing w:line="360" w:lineRule="auto"/>
        <w:ind w:firstLine="480" w:firstLineChars="200"/>
        <w:rPr>
          <w:rFonts w:ascii="宋体" w:hAnsi="宋体"/>
          <w:sz w:val="24"/>
          <w:szCs w:val="24"/>
          <w:highlight w:val="none"/>
        </w:rPr>
      </w:pPr>
      <w:r>
        <w:rPr>
          <w:rFonts w:hint="eastAsia" w:ascii="宋体" w:hAnsi="宋体"/>
          <w:sz w:val="24"/>
          <w:szCs w:val="24"/>
          <w:highlight w:val="none"/>
        </w:rPr>
        <w:t>姓名：</w:t>
      </w:r>
      <w:r>
        <w:rPr>
          <w:rFonts w:hint="eastAsia" w:ascii="宋体" w:hAnsi="宋体"/>
          <w:sz w:val="24"/>
          <w:szCs w:val="24"/>
          <w:highlight w:val="none"/>
          <w:u w:val="single"/>
        </w:rPr>
        <w:t xml:space="preserve">           </w:t>
      </w:r>
      <w:r>
        <w:rPr>
          <w:rFonts w:hint="eastAsia" w:ascii="宋体" w:hAnsi="宋体"/>
          <w:sz w:val="24"/>
          <w:szCs w:val="24"/>
          <w:highlight w:val="none"/>
        </w:rPr>
        <w:t>性别：</w:t>
      </w:r>
      <w:r>
        <w:rPr>
          <w:rFonts w:hint="eastAsia" w:ascii="宋体" w:hAnsi="宋体"/>
          <w:sz w:val="24"/>
          <w:szCs w:val="24"/>
          <w:highlight w:val="none"/>
          <w:u w:val="single"/>
        </w:rPr>
        <w:t xml:space="preserve">          </w:t>
      </w:r>
      <w:r>
        <w:rPr>
          <w:rFonts w:hint="eastAsia" w:ascii="宋体" w:hAnsi="宋体"/>
          <w:sz w:val="24"/>
          <w:szCs w:val="24"/>
          <w:highlight w:val="none"/>
        </w:rPr>
        <w:t>年龄：</w:t>
      </w:r>
      <w:r>
        <w:rPr>
          <w:rFonts w:hint="eastAsia" w:ascii="宋体" w:hAnsi="宋体"/>
          <w:sz w:val="24"/>
          <w:szCs w:val="24"/>
          <w:highlight w:val="none"/>
          <w:u w:val="single"/>
        </w:rPr>
        <w:t xml:space="preserve">          </w:t>
      </w:r>
      <w:r>
        <w:rPr>
          <w:rFonts w:hint="eastAsia" w:ascii="宋体" w:hAnsi="宋体"/>
          <w:sz w:val="24"/>
          <w:szCs w:val="24"/>
          <w:highlight w:val="none"/>
        </w:rPr>
        <w:t>职务：</w:t>
      </w:r>
      <w:r>
        <w:rPr>
          <w:rFonts w:hint="eastAsia" w:ascii="宋体" w:hAnsi="宋体"/>
          <w:sz w:val="24"/>
          <w:szCs w:val="24"/>
          <w:highlight w:val="none"/>
          <w:u w:val="single"/>
        </w:rPr>
        <w:t xml:space="preserve">          </w:t>
      </w:r>
    </w:p>
    <w:p w14:paraId="0AAA2BDC">
      <w:pPr>
        <w:spacing w:line="360" w:lineRule="auto"/>
        <w:ind w:firstLine="480" w:firstLineChars="200"/>
        <w:rPr>
          <w:rFonts w:ascii="宋体" w:hAnsi="宋体"/>
          <w:sz w:val="24"/>
          <w:szCs w:val="24"/>
          <w:highlight w:val="none"/>
        </w:rPr>
      </w:pPr>
      <w:r>
        <w:rPr>
          <w:rFonts w:hint="eastAsia" w:ascii="宋体" w:hAnsi="宋体"/>
          <w:sz w:val="24"/>
          <w:szCs w:val="24"/>
          <w:highlight w:val="none"/>
        </w:rPr>
        <w:t>系</w:t>
      </w:r>
      <w:r>
        <w:rPr>
          <w:rFonts w:hint="eastAsia"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sz w:val="24"/>
          <w:szCs w:val="24"/>
          <w:highlight w:val="none"/>
        </w:rPr>
        <w:t>（</w:t>
      </w:r>
      <w:r>
        <w:rPr>
          <w:rFonts w:hint="eastAsia" w:ascii="宋体" w:hAnsi="宋体"/>
          <w:sz w:val="24"/>
          <w:szCs w:val="24"/>
          <w:highlight w:val="none"/>
          <w:lang w:eastAsia="zh-CN"/>
        </w:rPr>
        <w:t>供应商</w:t>
      </w:r>
      <w:r>
        <w:rPr>
          <w:rFonts w:hint="eastAsia" w:ascii="宋体" w:hAnsi="宋体"/>
          <w:sz w:val="24"/>
          <w:szCs w:val="24"/>
          <w:highlight w:val="none"/>
        </w:rPr>
        <w:t>名称）的法定代表人（或单位负责人）。</w:t>
      </w:r>
    </w:p>
    <w:p w14:paraId="0C5EBDC9">
      <w:pPr>
        <w:spacing w:line="360" w:lineRule="auto"/>
        <w:ind w:firstLine="480" w:firstLineChars="200"/>
        <w:rPr>
          <w:rFonts w:ascii="宋体" w:hAnsi="宋体"/>
          <w:sz w:val="24"/>
          <w:szCs w:val="24"/>
          <w:highlight w:val="none"/>
        </w:rPr>
      </w:pPr>
      <w:r>
        <w:rPr>
          <w:rFonts w:hint="eastAsia" w:ascii="宋体" w:hAnsi="宋体"/>
          <w:sz w:val="24"/>
          <w:szCs w:val="24"/>
          <w:highlight w:val="none"/>
        </w:rPr>
        <w:t>特此证明。</w:t>
      </w:r>
    </w:p>
    <w:p w14:paraId="5001CEA0">
      <w:pPr>
        <w:spacing w:line="360" w:lineRule="auto"/>
        <w:ind w:firstLine="1205" w:firstLineChars="500"/>
        <w:rPr>
          <w:rFonts w:ascii="宋体" w:hAnsi="宋体"/>
          <w:b/>
          <w:bCs/>
          <w:sz w:val="24"/>
          <w:szCs w:val="24"/>
          <w:highlight w:val="none"/>
        </w:rPr>
      </w:pPr>
    </w:p>
    <w:p w14:paraId="7E08FA9E">
      <w:pPr>
        <w:spacing w:line="360" w:lineRule="auto"/>
        <w:ind w:firstLine="1205" w:firstLineChars="500"/>
        <w:rPr>
          <w:rFonts w:ascii="宋体" w:hAnsi="宋体"/>
          <w:b/>
          <w:bCs/>
          <w:sz w:val="24"/>
          <w:szCs w:val="24"/>
          <w:highlight w:val="none"/>
        </w:rPr>
      </w:pPr>
    </w:p>
    <w:p w14:paraId="02FDE4CD">
      <w:pPr>
        <w:spacing w:line="360" w:lineRule="auto"/>
        <w:ind w:firstLine="1205" w:firstLineChars="500"/>
        <w:rPr>
          <w:rFonts w:ascii="宋体" w:hAnsi="宋体"/>
          <w:b/>
          <w:bCs/>
          <w:sz w:val="24"/>
          <w:szCs w:val="24"/>
          <w:highlight w:val="none"/>
        </w:rPr>
      </w:pPr>
    </w:p>
    <w:p w14:paraId="40F2904C">
      <w:pPr>
        <w:spacing w:line="360" w:lineRule="auto"/>
        <w:ind w:firstLine="1205" w:firstLineChars="500"/>
        <w:rPr>
          <w:rFonts w:ascii="宋体" w:hAnsi="宋体"/>
          <w:b/>
          <w:bCs/>
          <w:sz w:val="24"/>
          <w:szCs w:val="24"/>
          <w:highlight w:val="none"/>
        </w:rPr>
      </w:pPr>
      <w:r>
        <w:rPr>
          <w:rFonts w:hint="eastAsia" w:ascii="宋体" w:hAnsi="宋体"/>
          <w:b/>
          <w:bCs/>
          <w:sz w:val="24"/>
          <w:szCs w:val="24"/>
          <w:highlight w:val="none"/>
          <w:lang w:eastAsia="zh-CN"/>
        </w:rPr>
        <w:t>供应商</w:t>
      </w:r>
      <w:r>
        <w:rPr>
          <w:rFonts w:hint="eastAsia" w:ascii="宋体" w:hAnsi="宋体"/>
          <w:b/>
          <w:bCs/>
          <w:sz w:val="24"/>
          <w:szCs w:val="24"/>
          <w:highlight w:val="none"/>
        </w:rPr>
        <w:t>：</w:t>
      </w:r>
      <w:r>
        <w:rPr>
          <w:rFonts w:hint="eastAsia" w:ascii="宋体" w:hAnsi="宋体"/>
          <w:b/>
          <w:bCs/>
          <w:sz w:val="24"/>
          <w:szCs w:val="24"/>
          <w:highlight w:val="none"/>
          <w:u w:val="single"/>
        </w:rPr>
        <w:tab/>
      </w:r>
      <w:r>
        <w:rPr>
          <w:rFonts w:hint="eastAsia" w:ascii="宋体" w:hAnsi="宋体"/>
          <w:b/>
          <w:bCs/>
          <w:sz w:val="24"/>
          <w:szCs w:val="24"/>
          <w:highlight w:val="none"/>
          <w:u w:val="single"/>
        </w:rPr>
        <w:t xml:space="preserve">                                    </w:t>
      </w:r>
      <w:r>
        <w:rPr>
          <w:rFonts w:hint="eastAsia" w:ascii="宋体" w:hAnsi="宋体"/>
          <w:b/>
          <w:bCs/>
          <w:sz w:val="24"/>
          <w:szCs w:val="24"/>
          <w:highlight w:val="none"/>
        </w:rPr>
        <w:t>（加盖单位公章）</w:t>
      </w:r>
    </w:p>
    <w:p w14:paraId="1870C6DE">
      <w:pPr>
        <w:spacing w:line="360" w:lineRule="auto"/>
        <w:ind w:firstLine="1205" w:firstLineChars="500"/>
        <w:rPr>
          <w:rFonts w:ascii="宋体" w:hAnsi="宋体"/>
          <w:b/>
          <w:bCs/>
          <w:sz w:val="24"/>
          <w:szCs w:val="24"/>
          <w:highlight w:val="none"/>
        </w:rPr>
      </w:pPr>
      <w:r>
        <w:rPr>
          <w:rFonts w:hint="eastAsia" w:ascii="宋体" w:hAnsi="宋体"/>
          <w:b/>
          <w:bCs/>
          <w:sz w:val="24"/>
          <w:szCs w:val="24"/>
          <w:highlight w:val="none"/>
        </w:rPr>
        <w:t>日 期：</w:t>
      </w:r>
      <w:r>
        <w:rPr>
          <w:rFonts w:hint="eastAsia" w:ascii="宋体" w:hAnsi="宋体"/>
          <w:b/>
          <w:bCs/>
          <w:sz w:val="24"/>
          <w:szCs w:val="24"/>
          <w:highlight w:val="none"/>
          <w:u w:val="single"/>
        </w:rPr>
        <w:t xml:space="preserve">         </w:t>
      </w:r>
      <w:r>
        <w:rPr>
          <w:rFonts w:hint="eastAsia" w:ascii="宋体" w:hAnsi="宋体"/>
          <w:b/>
          <w:bCs/>
          <w:sz w:val="24"/>
          <w:szCs w:val="24"/>
          <w:highlight w:val="none"/>
        </w:rPr>
        <w:t>年</w:t>
      </w:r>
      <w:r>
        <w:rPr>
          <w:rFonts w:hint="eastAsia" w:ascii="宋体" w:hAnsi="宋体"/>
          <w:b/>
          <w:bCs/>
          <w:sz w:val="24"/>
          <w:szCs w:val="24"/>
          <w:highlight w:val="none"/>
          <w:u w:val="single"/>
        </w:rPr>
        <w:t xml:space="preserve">         </w:t>
      </w:r>
      <w:r>
        <w:rPr>
          <w:rFonts w:hint="eastAsia" w:ascii="宋体" w:hAnsi="宋体"/>
          <w:b/>
          <w:bCs/>
          <w:sz w:val="24"/>
          <w:szCs w:val="24"/>
          <w:highlight w:val="none"/>
        </w:rPr>
        <w:t>月</w:t>
      </w:r>
      <w:r>
        <w:rPr>
          <w:rFonts w:hint="eastAsia" w:ascii="宋体" w:hAnsi="宋体"/>
          <w:b/>
          <w:bCs/>
          <w:sz w:val="24"/>
          <w:szCs w:val="24"/>
          <w:highlight w:val="none"/>
          <w:u w:val="single"/>
        </w:rPr>
        <w:t xml:space="preserve">         </w:t>
      </w:r>
      <w:r>
        <w:rPr>
          <w:rFonts w:hint="eastAsia" w:ascii="宋体" w:hAnsi="宋体"/>
          <w:b/>
          <w:bCs/>
          <w:sz w:val="24"/>
          <w:szCs w:val="24"/>
          <w:highlight w:val="none"/>
        </w:rPr>
        <w:t>日</w:t>
      </w:r>
    </w:p>
    <w:p w14:paraId="30046059">
      <w:pPr>
        <w:spacing w:line="360" w:lineRule="auto"/>
        <w:jc w:val="both"/>
        <w:rPr>
          <w:rFonts w:hint="eastAsia" w:hAnsi="宋体" w:cs="宋体"/>
          <w:b/>
          <w:sz w:val="24"/>
          <w:szCs w:val="24"/>
          <w:highlight w:val="none"/>
        </w:rPr>
      </w:pPr>
    </w:p>
    <w:p w14:paraId="56A66CA5">
      <w:pPr>
        <w:spacing w:line="360" w:lineRule="auto"/>
        <w:jc w:val="both"/>
        <w:rPr>
          <w:rFonts w:ascii="宋体" w:hAnsi="宋体"/>
          <w:b/>
          <w:sz w:val="24"/>
          <w:szCs w:val="24"/>
          <w:highlight w:val="none"/>
        </w:rPr>
      </w:pPr>
      <w:r>
        <w:rPr>
          <w:rFonts w:hint="eastAsia" w:hAnsi="宋体" w:cs="宋体"/>
          <w:b/>
          <w:sz w:val="24"/>
          <w:szCs w:val="24"/>
          <w:highlight w:val="none"/>
        </w:rPr>
        <w:t>注：后附法定代表人身份证复印件</w:t>
      </w:r>
    </w:p>
    <w:p w14:paraId="7D1D5754">
      <w:pPr>
        <w:pStyle w:val="6"/>
        <w:rPr>
          <w:highlight w:val="none"/>
        </w:rPr>
      </w:pPr>
    </w:p>
    <w:p w14:paraId="1DBD0759">
      <w:pPr>
        <w:pStyle w:val="6"/>
        <w:rPr>
          <w:highlight w:val="none"/>
        </w:rPr>
      </w:pPr>
    </w:p>
    <w:p w14:paraId="3A2CC3EA">
      <w:pPr>
        <w:spacing w:line="20" w:lineRule="exact"/>
        <w:rPr>
          <w:rFonts w:ascii="宋体" w:hAnsi="宋体"/>
          <w:b/>
          <w:bCs/>
          <w:sz w:val="44"/>
          <w:szCs w:val="44"/>
          <w:highlight w:val="none"/>
        </w:rPr>
      </w:pPr>
    </w:p>
    <w:p w14:paraId="0CAAAFD7">
      <w:pPr>
        <w:pStyle w:val="4"/>
        <w:widowControl/>
        <w:autoSpaceDE w:val="0"/>
        <w:spacing w:before="0" w:after="0" w:line="360" w:lineRule="auto"/>
        <w:ind w:firstLine="562" w:firstLineChars="200"/>
        <w:rPr>
          <w:rFonts w:ascii="宋体" w:hAnsi="宋体"/>
          <w:szCs w:val="28"/>
          <w:highlight w:val="none"/>
        </w:rPr>
      </w:pPr>
      <w:bookmarkStart w:id="48" w:name="_Toc15398"/>
      <w:bookmarkEnd w:id="48"/>
      <w:bookmarkStart w:id="49" w:name="_Toc31847"/>
      <w:bookmarkEnd w:id="49"/>
      <w:bookmarkStart w:id="50" w:name="_Toc23744"/>
      <w:r>
        <w:rPr>
          <w:rFonts w:hint="eastAsia" w:ascii="宋体" w:hAnsi="宋体"/>
          <w:szCs w:val="28"/>
          <w:highlight w:val="none"/>
        </w:rPr>
        <w:br w:type="page"/>
      </w:r>
      <w:bookmarkStart w:id="51" w:name="_Toc3896310"/>
      <w:bookmarkStart w:id="52" w:name="_Toc17949"/>
      <w:r>
        <w:rPr>
          <w:rFonts w:hint="eastAsia" w:ascii="宋体" w:hAnsi="宋体"/>
          <w:szCs w:val="28"/>
          <w:highlight w:val="none"/>
          <w:lang w:val="en-US" w:eastAsia="zh-CN"/>
        </w:rPr>
        <w:t>四</w:t>
      </w:r>
      <w:r>
        <w:rPr>
          <w:rFonts w:hint="eastAsia" w:ascii="宋体" w:hAnsi="宋体"/>
          <w:szCs w:val="28"/>
          <w:highlight w:val="none"/>
        </w:rPr>
        <w:t>、授权委托书</w:t>
      </w:r>
      <w:bookmarkEnd w:id="50"/>
      <w:bookmarkEnd w:id="51"/>
      <w:bookmarkEnd w:id="52"/>
    </w:p>
    <w:p w14:paraId="65037B11">
      <w:pPr>
        <w:spacing w:line="200" w:lineRule="exact"/>
        <w:rPr>
          <w:rFonts w:ascii="宋体" w:hAnsi="宋体"/>
          <w:highlight w:val="none"/>
        </w:rPr>
      </w:pPr>
      <w:r>
        <w:rPr>
          <w:rFonts w:ascii="宋体" w:hAnsi="宋体"/>
          <w:highlight w:val="none"/>
        </w:rPr>
        <w:t xml:space="preserve"> </w:t>
      </w:r>
    </w:p>
    <w:p w14:paraId="5F1DEF1D">
      <w:pPr>
        <w:spacing w:line="200" w:lineRule="exact"/>
        <w:rPr>
          <w:rFonts w:ascii="宋体" w:hAnsi="宋体"/>
          <w:highlight w:val="none"/>
        </w:rPr>
      </w:pPr>
      <w:r>
        <w:rPr>
          <w:rFonts w:ascii="宋体" w:hAnsi="宋体"/>
          <w:highlight w:val="none"/>
        </w:rPr>
        <w:t xml:space="preserve"> </w:t>
      </w:r>
    </w:p>
    <w:p w14:paraId="7242D346">
      <w:pPr>
        <w:spacing w:line="360" w:lineRule="auto"/>
        <w:ind w:firstLine="480" w:firstLineChars="200"/>
        <w:rPr>
          <w:rFonts w:ascii="宋体" w:hAnsi="宋体"/>
          <w:sz w:val="24"/>
          <w:szCs w:val="24"/>
          <w:highlight w:val="none"/>
        </w:rPr>
      </w:pPr>
      <w:r>
        <w:rPr>
          <w:rFonts w:hint="eastAsia" w:ascii="宋体" w:hAnsi="宋体"/>
          <w:sz w:val="24"/>
          <w:szCs w:val="24"/>
          <w:highlight w:val="none"/>
        </w:rPr>
        <w:t>本人</w:t>
      </w:r>
      <w:r>
        <w:rPr>
          <w:rFonts w:hint="eastAsia" w:ascii="宋体" w:hAnsi="宋体"/>
          <w:sz w:val="24"/>
          <w:szCs w:val="24"/>
          <w:highlight w:val="none"/>
          <w:u w:val="single"/>
        </w:rPr>
        <w:t xml:space="preserve">             </w:t>
      </w:r>
      <w:r>
        <w:rPr>
          <w:rFonts w:hint="eastAsia" w:ascii="宋体" w:hAnsi="宋体"/>
          <w:sz w:val="24"/>
          <w:szCs w:val="24"/>
          <w:highlight w:val="none"/>
        </w:rPr>
        <w:t>（姓名）系</w:t>
      </w:r>
      <w:r>
        <w:rPr>
          <w:rFonts w:hint="eastAsia" w:ascii="宋体" w:hAnsi="宋体"/>
          <w:sz w:val="24"/>
          <w:szCs w:val="24"/>
          <w:highlight w:val="none"/>
          <w:u w:val="single"/>
        </w:rPr>
        <w:t xml:space="preserve">                      </w:t>
      </w:r>
      <w:r>
        <w:rPr>
          <w:rFonts w:hint="eastAsia" w:ascii="宋体" w:hAnsi="宋体"/>
          <w:sz w:val="24"/>
          <w:szCs w:val="24"/>
          <w:highlight w:val="none"/>
        </w:rPr>
        <w:t>（</w:t>
      </w:r>
      <w:r>
        <w:rPr>
          <w:rFonts w:hint="eastAsia" w:ascii="宋体" w:hAnsi="宋体"/>
          <w:sz w:val="24"/>
          <w:szCs w:val="24"/>
          <w:highlight w:val="none"/>
          <w:lang w:eastAsia="zh-CN"/>
        </w:rPr>
        <w:t>供应商</w:t>
      </w:r>
      <w:r>
        <w:rPr>
          <w:rFonts w:hint="eastAsia" w:ascii="宋体" w:hAnsi="宋体"/>
          <w:sz w:val="24"/>
          <w:szCs w:val="24"/>
          <w:highlight w:val="none"/>
        </w:rPr>
        <w:t>名称）的法定代表人（或单位负责人），现委托</w:t>
      </w:r>
      <w:r>
        <w:rPr>
          <w:rFonts w:hint="eastAsia" w:ascii="宋体" w:hAnsi="宋体"/>
          <w:sz w:val="24"/>
          <w:szCs w:val="24"/>
          <w:highlight w:val="none"/>
          <w:u w:val="single"/>
        </w:rPr>
        <w:t xml:space="preserve">             </w:t>
      </w:r>
      <w:r>
        <w:rPr>
          <w:rFonts w:hint="eastAsia" w:ascii="宋体" w:hAnsi="宋体"/>
          <w:sz w:val="24"/>
          <w:szCs w:val="24"/>
          <w:highlight w:val="none"/>
        </w:rPr>
        <w:t>（姓名）为我方代理人。代理人根据授权，以我方名义签署、澄清、说明、补正、递交、撤回、修改</w:t>
      </w:r>
      <w:r>
        <w:rPr>
          <w:rFonts w:hint="eastAsia" w:ascii="宋体" w:hAnsi="宋体"/>
          <w:sz w:val="24"/>
          <w:szCs w:val="24"/>
          <w:highlight w:val="none"/>
          <w:u w:val="single"/>
        </w:rPr>
        <w:t xml:space="preserve">             </w:t>
      </w:r>
      <w:r>
        <w:rPr>
          <w:rFonts w:hint="eastAsia" w:ascii="宋体" w:hAnsi="宋体"/>
          <w:sz w:val="24"/>
          <w:szCs w:val="24"/>
          <w:highlight w:val="none"/>
        </w:rPr>
        <w:t>（项目名称）响应文件、签订合同和处理有关事宜，其法律后果由我方承担。</w:t>
      </w:r>
    </w:p>
    <w:p w14:paraId="49CF0ACF">
      <w:pPr>
        <w:spacing w:line="360" w:lineRule="auto"/>
        <w:ind w:firstLine="480" w:firstLineChars="200"/>
        <w:rPr>
          <w:rFonts w:ascii="宋体" w:hAnsi="宋体"/>
          <w:sz w:val="24"/>
          <w:szCs w:val="24"/>
          <w:highlight w:val="none"/>
        </w:rPr>
      </w:pPr>
      <w:r>
        <w:rPr>
          <w:rFonts w:hint="eastAsia" w:ascii="宋体" w:hAnsi="宋体"/>
          <w:sz w:val="24"/>
          <w:szCs w:val="24"/>
          <w:highlight w:val="none"/>
        </w:rPr>
        <w:t>代理人无转委托权。</w:t>
      </w:r>
    </w:p>
    <w:p w14:paraId="3BB53771">
      <w:pPr>
        <w:spacing w:line="360" w:lineRule="auto"/>
        <w:ind w:firstLine="480" w:firstLineChars="200"/>
        <w:rPr>
          <w:rFonts w:ascii="宋体" w:hAnsi="宋体"/>
          <w:sz w:val="24"/>
          <w:szCs w:val="24"/>
          <w:highlight w:val="none"/>
        </w:rPr>
      </w:pPr>
    </w:p>
    <w:p w14:paraId="133B0AC3">
      <w:pPr>
        <w:spacing w:line="360" w:lineRule="auto"/>
        <w:ind w:firstLine="480" w:firstLineChars="200"/>
        <w:rPr>
          <w:rFonts w:ascii="宋体" w:hAnsi="宋体"/>
          <w:sz w:val="24"/>
          <w:szCs w:val="24"/>
          <w:highlight w:val="none"/>
        </w:rPr>
      </w:pPr>
    </w:p>
    <w:p w14:paraId="76CC6C8F">
      <w:pPr>
        <w:spacing w:before="468" w:line="360" w:lineRule="auto"/>
        <w:rPr>
          <w:rFonts w:ascii="宋体" w:hAnsi="宋体"/>
          <w:b/>
          <w:sz w:val="24"/>
          <w:szCs w:val="24"/>
          <w:highlight w:val="none"/>
        </w:rPr>
      </w:pPr>
      <w:r>
        <w:rPr>
          <w:rFonts w:hint="eastAsia" w:ascii="宋体" w:hAnsi="宋体"/>
          <w:b/>
          <w:bCs/>
          <w:sz w:val="24"/>
          <w:szCs w:val="24"/>
          <w:highlight w:val="none"/>
          <w:lang w:eastAsia="zh-CN"/>
        </w:rPr>
        <w:t>供应商</w:t>
      </w:r>
      <w:r>
        <w:rPr>
          <w:rFonts w:hint="eastAsia" w:ascii="宋体" w:hAnsi="宋体"/>
          <w:b/>
          <w:sz w:val="24"/>
          <w:szCs w:val="24"/>
          <w:highlight w:val="none"/>
        </w:rPr>
        <w:t>：</w:t>
      </w:r>
      <w:r>
        <w:rPr>
          <w:rFonts w:hint="eastAsia" w:ascii="宋体" w:hAnsi="宋体"/>
          <w:b/>
          <w:sz w:val="24"/>
          <w:szCs w:val="24"/>
          <w:highlight w:val="none"/>
          <w:u w:val="single"/>
        </w:rPr>
        <w:t xml:space="preserve">                        </w:t>
      </w:r>
      <w:r>
        <w:rPr>
          <w:rFonts w:hint="eastAsia" w:ascii="宋体" w:hAnsi="宋体"/>
          <w:b/>
          <w:sz w:val="24"/>
          <w:szCs w:val="24"/>
          <w:highlight w:val="none"/>
        </w:rPr>
        <w:t>（加盖单位公章）</w:t>
      </w:r>
    </w:p>
    <w:p w14:paraId="037C8BDB">
      <w:pPr>
        <w:spacing w:before="468" w:line="360" w:lineRule="auto"/>
        <w:rPr>
          <w:rFonts w:ascii="宋体" w:hAnsi="宋体"/>
          <w:b/>
          <w:sz w:val="24"/>
          <w:szCs w:val="24"/>
          <w:highlight w:val="none"/>
        </w:rPr>
      </w:pPr>
      <w:r>
        <w:rPr>
          <w:rFonts w:hint="eastAsia" w:ascii="宋体" w:hAnsi="宋体"/>
          <w:b/>
          <w:sz w:val="24"/>
          <w:szCs w:val="24"/>
          <w:highlight w:val="none"/>
        </w:rPr>
        <w:t>法定代表人：</w:t>
      </w:r>
      <w:r>
        <w:rPr>
          <w:rFonts w:hint="eastAsia" w:ascii="宋体" w:hAnsi="宋体"/>
          <w:b/>
          <w:sz w:val="24"/>
          <w:szCs w:val="24"/>
          <w:highlight w:val="none"/>
          <w:u w:val="single"/>
        </w:rPr>
        <w:t xml:space="preserve">         </w:t>
      </w:r>
      <w:r>
        <w:rPr>
          <w:rFonts w:hint="eastAsia" w:ascii="宋体" w:hAnsi="宋体"/>
          <w:b/>
          <w:sz w:val="24"/>
          <w:szCs w:val="24"/>
          <w:highlight w:val="none"/>
          <w:u w:val="single"/>
          <w:lang w:val="en-US" w:eastAsia="zh-CN"/>
        </w:rPr>
        <w:t xml:space="preserve">         </w:t>
      </w:r>
      <w:r>
        <w:rPr>
          <w:rFonts w:hint="eastAsia" w:ascii="宋体" w:hAnsi="宋体"/>
          <w:b/>
          <w:sz w:val="24"/>
          <w:szCs w:val="24"/>
          <w:highlight w:val="none"/>
          <w:u w:val="single"/>
        </w:rPr>
        <w:t xml:space="preserve">  </w:t>
      </w:r>
      <w:r>
        <w:rPr>
          <w:rFonts w:hint="eastAsia" w:ascii="宋体" w:hAnsi="宋体"/>
          <w:b/>
          <w:sz w:val="24"/>
          <w:szCs w:val="24"/>
          <w:highlight w:val="none"/>
        </w:rPr>
        <w:t>（</w:t>
      </w:r>
      <w:r>
        <w:rPr>
          <w:rFonts w:hint="eastAsia" w:ascii="宋体" w:hAnsi="宋体"/>
          <w:b/>
          <w:bCs/>
          <w:sz w:val="24"/>
          <w:szCs w:val="24"/>
          <w:highlight w:val="none"/>
        </w:rPr>
        <w:t>签字或盖章</w:t>
      </w:r>
      <w:r>
        <w:rPr>
          <w:rFonts w:hint="eastAsia" w:ascii="宋体" w:hAnsi="宋体"/>
          <w:b/>
          <w:sz w:val="24"/>
          <w:szCs w:val="24"/>
          <w:highlight w:val="none"/>
        </w:rPr>
        <w:t>）</w:t>
      </w:r>
    </w:p>
    <w:p w14:paraId="72E743AF">
      <w:pPr>
        <w:spacing w:before="468" w:line="360" w:lineRule="auto"/>
        <w:rPr>
          <w:rFonts w:ascii="宋体" w:hAnsi="宋体"/>
          <w:b/>
          <w:sz w:val="24"/>
          <w:szCs w:val="24"/>
          <w:highlight w:val="none"/>
        </w:rPr>
      </w:pPr>
      <w:r>
        <w:rPr>
          <w:rFonts w:hint="eastAsia" w:ascii="宋体" w:hAnsi="宋体" w:cs="仿宋_GB2312"/>
          <w:b/>
          <w:bCs/>
          <w:sz w:val="24"/>
          <w:szCs w:val="24"/>
          <w:highlight w:val="none"/>
        </w:rPr>
        <w:t>身份证号码：</w:t>
      </w:r>
      <w:r>
        <w:rPr>
          <w:rFonts w:hint="eastAsia" w:ascii="宋体" w:hAnsi="宋体" w:cs="仿宋_GB2312"/>
          <w:b/>
          <w:bCs/>
          <w:sz w:val="24"/>
          <w:szCs w:val="24"/>
          <w:highlight w:val="none"/>
          <w:u w:val="single"/>
        </w:rPr>
        <w:t xml:space="preserve">                            </w:t>
      </w:r>
    </w:p>
    <w:p w14:paraId="4986599F">
      <w:pPr>
        <w:spacing w:before="468" w:line="360" w:lineRule="auto"/>
        <w:rPr>
          <w:rFonts w:ascii="宋体" w:hAnsi="宋体"/>
          <w:b/>
          <w:sz w:val="24"/>
          <w:szCs w:val="24"/>
          <w:highlight w:val="none"/>
        </w:rPr>
      </w:pPr>
      <w:r>
        <w:rPr>
          <w:rFonts w:hint="eastAsia" w:ascii="宋体" w:hAnsi="宋体"/>
          <w:b/>
          <w:sz w:val="24"/>
          <w:szCs w:val="24"/>
          <w:highlight w:val="none"/>
        </w:rPr>
        <w:t>委托代理人：</w:t>
      </w:r>
      <w:r>
        <w:rPr>
          <w:rFonts w:hint="eastAsia" w:ascii="宋体" w:hAnsi="宋体"/>
          <w:b/>
          <w:sz w:val="24"/>
          <w:szCs w:val="24"/>
          <w:highlight w:val="none"/>
          <w:u w:val="single"/>
        </w:rPr>
        <w:t xml:space="preserve">                       </w:t>
      </w:r>
      <w:r>
        <w:rPr>
          <w:rFonts w:hint="eastAsia" w:ascii="宋体" w:hAnsi="宋体"/>
          <w:b/>
          <w:sz w:val="24"/>
          <w:szCs w:val="24"/>
          <w:highlight w:val="none"/>
        </w:rPr>
        <w:t>（签字）</w:t>
      </w:r>
    </w:p>
    <w:p w14:paraId="1160D2F5">
      <w:pPr>
        <w:spacing w:before="468" w:line="360" w:lineRule="auto"/>
        <w:rPr>
          <w:rFonts w:ascii="宋体" w:hAnsi="宋体"/>
          <w:b/>
          <w:sz w:val="24"/>
          <w:szCs w:val="24"/>
          <w:highlight w:val="none"/>
        </w:rPr>
      </w:pPr>
      <w:r>
        <w:rPr>
          <w:rFonts w:hint="eastAsia" w:ascii="宋体" w:hAnsi="宋体" w:cs="仿宋_GB2312"/>
          <w:b/>
          <w:bCs/>
          <w:sz w:val="24"/>
          <w:highlight w:val="none"/>
        </w:rPr>
        <w:t>身份证号码：</w:t>
      </w:r>
      <w:r>
        <w:rPr>
          <w:rFonts w:hint="eastAsia" w:ascii="宋体" w:hAnsi="宋体" w:cs="仿宋_GB2312"/>
          <w:b/>
          <w:bCs/>
          <w:sz w:val="24"/>
          <w:highlight w:val="none"/>
          <w:u w:val="single"/>
        </w:rPr>
        <w:t xml:space="preserve">                            </w:t>
      </w:r>
    </w:p>
    <w:p w14:paraId="69993B70">
      <w:pPr>
        <w:spacing w:before="468" w:line="360" w:lineRule="auto"/>
        <w:rPr>
          <w:rFonts w:ascii="宋体" w:hAnsi="宋体"/>
          <w:b/>
          <w:sz w:val="24"/>
          <w:szCs w:val="24"/>
          <w:highlight w:val="none"/>
        </w:rPr>
      </w:pPr>
      <w:r>
        <w:rPr>
          <w:rFonts w:hint="eastAsia" w:ascii="宋体" w:hAnsi="宋体"/>
          <w:b/>
          <w:sz w:val="24"/>
          <w:szCs w:val="24"/>
          <w:highlight w:val="none"/>
        </w:rPr>
        <w:t>日期：</w:t>
      </w:r>
      <w:r>
        <w:rPr>
          <w:rFonts w:hint="eastAsia" w:ascii="宋体" w:hAnsi="宋体"/>
          <w:b/>
          <w:sz w:val="24"/>
          <w:szCs w:val="24"/>
          <w:highlight w:val="none"/>
          <w:u w:val="single"/>
        </w:rPr>
        <w:t xml:space="preserve">       </w:t>
      </w:r>
      <w:r>
        <w:rPr>
          <w:rFonts w:hint="eastAsia" w:ascii="宋体" w:hAnsi="宋体"/>
          <w:b/>
          <w:sz w:val="24"/>
          <w:szCs w:val="24"/>
          <w:highlight w:val="none"/>
        </w:rPr>
        <w:t>年</w:t>
      </w:r>
      <w:r>
        <w:rPr>
          <w:rFonts w:hint="eastAsia" w:ascii="宋体" w:hAnsi="宋体"/>
          <w:b/>
          <w:sz w:val="24"/>
          <w:szCs w:val="24"/>
          <w:highlight w:val="none"/>
          <w:u w:val="single"/>
        </w:rPr>
        <w:t xml:space="preserve">       </w:t>
      </w:r>
      <w:r>
        <w:rPr>
          <w:rFonts w:hint="eastAsia" w:ascii="宋体" w:hAnsi="宋体"/>
          <w:b/>
          <w:sz w:val="24"/>
          <w:szCs w:val="24"/>
          <w:highlight w:val="none"/>
        </w:rPr>
        <w:t>月</w:t>
      </w:r>
      <w:r>
        <w:rPr>
          <w:rFonts w:hint="eastAsia" w:ascii="宋体" w:hAnsi="宋体"/>
          <w:b/>
          <w:sz w:val="24"/>
          <w:szCs w:val="24"/>
          <w:highlight w:val="none"/>
          <w:u w:val="single"/>
        </w:rPr>
        <w:t xml:space="preserve">       </w:t>
      </w:r>
      <w:r>
        <w:rPr>
          <w:rFonts w:hint="eastAsia" w:ascii="宋体" w:hAnsi="宋体"/>
          <w:b/>
          <w:sz w:val="24"/>
          <w:szCs w:val="24"/>
          <w:highlight w:val="none"/>
        </w:rPr>
        <w:t>日</w:t>
      </w:r>
    </w:p>
    <w:p w14:paraId="7E497099">
      <w:pPr>
        <w:ind w:right="480"/>
        <w:rPr>
          <w:rFonts w:hint="eastAsia" w:hAnsi="宋体" w:cs="宋体"/>
          <w:b/>
          <w:sz w:val="24"/>
          <w:szCs w:val="24"/>
          <w:highlight w:val="none"/>
        </w:rPr>
      </w:pPr>
    </w:p>
    <w:p w14:paraId="002D6DC0">
      <w:pPr>
        <w:ind w:right="480"/>
        <w:rPr>
          <w:rFonts w:ascii="宋体" w:hAnsi="宋体"/>
          <w:sz w:val="24"/>
          <w:szCs w:val="24"/>
          <w:highlight w:val="none"/>
        </w:rPr>
      </w:pPr>
      <w:r>
        <w:rPr>
          <w:rFonts w:hint="eastAsia" w:hAnsi="宋体" w:cs="宋体"/>
          <w:b/>
          <w:sz w:val="24"/>
          <w:szCs w:val="24"/>
          <w:highlight w:val="none"/>
        </w:rPr>
        <w:t>注：后附授权委托人身份证复印件</w:t>
      </w:r>
    </w:p>
    <w:p w14:paraId="21B49ECB">
      <w:pPr>
        <w:pStyle w:val="4"/>
        <w:widowControl/>
        <w:autoSpaceDE w:val="0"/>
        <w:spacing w:before="0" w:after="0" w:line="360" w:lineRule="auto"/>
        <w:ind w:firstLine="880" w:firstLineChars="200"/>
        <w:rPr>
          <w:rFonts w:ascii="宋体" w:hAnsi="宋体"/>
          <w:szCs w:val="28"/>
          <w:highlight w:val="none"/>
        </w:rPr>
      </w:pPr>
      <w:r>
        <w:rPr>
          <w:rFonts w:hint="eastAsia" w:ascii="宋体" w:hAnsi="宋体"/>
          <w:b w:val="0"/>
          <w:bCs w:val="0"/>
          <w:sz w:val="44"/>
          <w:szCs w:val="44"/>
          <w:highlight w:val="none"/>
        </w:rPr>
        <w:br w:type="page"/>
      </w:r>
      <w:bookmarkStart w:id="53" w:name="_Toc20680"/>
      <w:bookmarkStart w:id="54" w:name="_Toc3896311"/>
      <w:bookmarkStart w:id="55" w:name="_Toc19510"/>
      <w:r>
        <w:rPr>
          <w:rFonts w:hint="eastAsia" w:ascii="宋体" w:hAnsi="宋体" w:cs="Times New Roman"/>
          <w:szCs w:val="28"/>
          <w:highlight w:val="none"/>
          <w:lang w:val="en-US" w:eastAsia="zh-CN"/>
        </w:rPr>
        <w:t>五</w:t>
      </w:r>
      <w:r>
        <w:rPr>
          <w:rFonts w:hint="eastAsia" w:ascii="宋体" w:hAnsi="宋体"/>
          <w:szCs w:val="28"/>
          <w:highlight w:val="none"/>
        </w:rPr>
        <w:t>、</w:t>
      </w:r>
      <w:r>
        <w:rPr>
          <w:rFonts w:hint="eastAsia" w:ascii="宋体" w:hAnsi="宋体"/>
          <w:szCs w:val="28"/>
          <w:highlight w:val="none"/>
          <w:lang w:eastAsia="zh-CN"/>
        </w:rPr>
        <w:t>供应商</w:t>
      </w:r>
      <w:r>
        <w:rPr>
          <w:rFonts w:hint="eastAsia" w:ascii="宋体" w:hAnsi="宋体"/>
          <w:szCs w:val="28"/>
          <w:highlight w:val="none"/>
        </w:rPr>
        <w:t>基本情况表</w:t>
      </w:r>
      <w:bookmarkEnd w:id="53"/>
      <w:bookmarkEnd w:id="54"/>
      <w:bookmarkEnd w:id="55"/>
    </w:p>
    <w:tbl>
      <w:tblPr>
        <w:tblStyle w:val="1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1275"/>
        <w:gridCol w:w="2423"/>
        <w:gridCol w:w="1368"/>
        <w:gridCol w:w="1929"/>
      </w:tblGrid>
      <w:tr w14:paraId="3527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0A3CD79F">
            <w:pPr>
              <w:spacing w:line="440" w:lineRule="exact"/>
              <w:jc w:val="center"/>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w:t>
            </w:r>
          </w:p>
        </w:tc>
        <w:tc>
          <w:tcPr>
            <w:tcW w:w="6995" w:type="dxa"/>
            <w:gridSpan w:val="4"/>
            <w:tcBorders>
              <w:top w:val="single" w:color="auto" w:sz="4" w:space="0"/>
              <w:left w:val="nil"/>
              <w:bottom w:val="single" w:color="auto" w:sz="4" w:space="0"/>
              <w:right w:val="single" w:color="auto" w:sz="4" w:space="0"/>
            </w:tcBorders>
            <w:vAlign w:val="center"/>
          </w:tcPr>
          <w:p w14:paraId="20E47676">
            <w:pPr>
              <w:spacing w:line="440" w:lineRule="exact"/>
              <w:jc w:val="center"/>
              <w:rPr>
                <w:rFonts w:ascii="宋体" w:hAnsi="宋体"/>
                <w:sz w:val="24"/>
                <w:szCs w:val="24"/>
                <w:highlight w:val="none"/>
              </w:rPr>
            </w:pPr>
          </w:p>
        </w:tc>
      </w:tr>
      <w:tr w14:paraId="13EB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12910D40">
            <w:pPr>
              <w:spacing w:line="440" w:lineRule="exact"/>
              <w:jc w:val="center"/>
              <w:rPr>
                <w:rFonts w:ascii="宋体" w:hAnsi="宋体"/>
                <w:sz w:val="24"/>
                <w:szCs w:val="24"/>
                <w:highlight w:val="none"/>
              </w:rPr>
            </w:pPr>
            <w:r>
              <w:rPr>
                <w:rFonts w:hint="eastAsia" w:ascii="宋体" w:hAnsi="宋体"/>
                <w:sz w:val="24"/>
                <w:szCs w:val="24"/>
                <w:highlight w:val="none"/>
              </w:rPr>
              <w:t>税号</w:t>
            </w:r>
          </w:p>
        </w:tc>
        <w:tc>
          <w:tcPr>
            <w:tcW w:w="6995" w:type="dxa"/>
            <w:gridSpan w:val="4"/>
            <w:tcBorders>
              <w:top w:val="single" w:color="auto" w:sz="4" w:space="0"/>
              <w:left w:val="nil"/>
              <w:bottom w:val="single" w:color="auto" w:sz="4" w:space="0"/>
              <w:right w:val="single" w:color="auto" w:sz="4" w:space="0"/>
            </w:tcBorders>
            <w:vAlign w:val="center"/>
          </w:tcPr>
          <w:p w14:paraId="1D4CB742">
            <w:pPr>
              <w:spacing w:line="440" w:lineRule="exact"/>
              <w:jc w:val="center"/>
              <w:rPr>
                <w:rFonts w:ascii="宋体" w:hAnsi="宋体"/>
                <w:sz w:val="24"/>
                <w:szCs w:val="24"/>
                <w:highlight w:val="none"/>
              </w:rPr>
            </w:pPr>
          </w:p>
        </w:tc>
      </w:tr>
      <w:tr w14:paraId="419D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68524874">
            <w:pPr>
              <w:spacing w:line="440" w:lineRule="exact"/>
              <w:jc w:val="center"/>
              <w:rPr>
                <w:rFonts w:ascii="宋体" w:hAnsi="宋体"/>
                <w:sz w:val="24"/>
                <w:szCs w:val="24"/>
                <w:highlight w:val="none"/>
              </w:rPr>
            </w:pPr>
            <w:r>
              <w:rPr>
                <w:rFonts w:hint="eastAsia" w:ascii="宋体" w:hAnsi="宋体"/>
                <w:sz w:val="24"/>
                <w:szCs w:val="24"/>
                <w:highlight w:val="none"/>
              </w:rPr>
              <w:t>注册资金</w:t>
            </w:r>
          </w:p>
        </w:tc>
        <w:tc>
          <w:tcPr>
            <w:tcW w:w="3698" w:type="dxa"/>
            <w:gridSpan w:val="2"/>
            <w:tcBorders>
              <w:top w:val="single" w:color="auto" w:sz="4" w:space="0"/>
              <w:left w:val="nil"/>
              <w:bottom w:val="single" w:color="auto" w:sz="4" w:space="0"/>
              <w:right w:val="single" w:color="auto" w:sz="4" w:space="0"/>
            </w:tcBorders>
            <w:vAlign w:val="center"/>
          </w:tcPr>
          <w:p w14:paraId="0B8E344C">
            <w:pPr>
              <w:spacing w:line="440" w:lineRule="exact"/>
              <w:jc w:val="center"/>
              <w:rPr>
                <w:rFonts w:ascii="宋体" w:hAnsi="宋体"/>
                <w:sz w:val="24"/>
                <w:szCs w:val="24"/>
                <w:highlight w:val="none"/>
              </w:rPr>
            </w:pPr>
          </w:p>
        </w:tc>
        <w:tc>
          <w:tcPr>
            <w:tcW w:w="1368" w:type="dxa"/>
            <w:tcBorders>
              <w:top w:val="single" w:color="auto" w:sz="4" w:space="0"/>
              <w:left w:val="nil"/>
              <w:bottom w:val="single" w:color="auto" w:sz="4" w:space="0"/>
              <w:right w:val="single" w:color="auto" w:sz="4" w:space="0"/>
            </w:tcBorders>
            <w:vAlign w:val="center"/>
          </w:tcPr>
          <w:p w14:paraId="7AAAE1F1">
            <w:pPr>
              <w:spacing w:line="440" w:lineRule="exact"/>
              <w:jc w:val="center"/>
              <w:rPr>
                <w:rFonts w:ascii="宋体" w:hAnsi="宋体"/>
                <w:sz w:val="24"/>
                <w:szCs w:val="24"/>
                <w:highlight w:val="none"/>
              </w:rPr>
            </w:pPr>
            <w:r>
              <w:rPr>
                <w:rFonts w:hint="eastAsia" w:ascii="宋体" w:hAnsi="宋体"/>
                <w:sz w:val="24"/>
                <w:szCs w:val="24"/>
                <w:highlight w:val="none"/>
              </w:rPr>
              <w:t>成立时间</w:t>
            </w:r>
          </w:p>
        </w:tc>
        <w:tc>
          <w:tcPr>
            <w:tcW w:w="1929" w:type="dxa"/>
            <w:tcBorders>
              <w:top w:val="single" w:color="auto" w:sz="4" w:space="0"/>
              <w:left w:val="nil"/>
              <w:bottom w:val="single" w:color="auto" w:sz="4" w:space="0"/>
              <w:right w:val="single" w:color="auto" w:sz="4" w:space="0"/>
            </w:tcBorders>
            <w:vAlign w:val="center"/>
          </w:tcPr>
          <w:p w14:paraId="6F9F1120">
            <w:pPr>
              <w:spacing w:line="440" w:lineRule="exact"/>
              <w:jc w:val="center"/>
              <w:rPr>
                <w:rFonts w:ascii="宋体" w:hAnsi="宋体"/>
                <w:sz w:val="24"/>
                <w:szCs w:val="24"/>
                <w:highlight w:val="none"/>
              </w:rPr>
            </w:pPr>
          </w:p>
        </w:tc>
      </w:tr>
      <w:tr w14:paraId="4AB3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5B464B5D">
            <w:pPr>
              <w:spacing w:line="440" w:lineRule="exact"/>
              <w:jc w:val="center"/>
              <w:rPr>
                <w:rFonts w:ascii="宋体" w:hAnsi="宋体"/>
                <w:sz w:val="24"/>
                <w:szCs w:val="24"/>
                <w:highlight w:val="none"/>
              </w:rPr>
            </w:pPr>
            <w:r>
              <w:rPr>
                <w:rFonts w:hint="eastAsia" w:ascii="宋体" w:hAnsi="宋体"/>
                <w:sz w:val="24"/>
                <w:szCs w:val="24"/>
                <w:highlight w:val="none"/>
              </w:rPr>
              <w:t>注册地址</w:t>
            </w:r>
          </w:p>
        </w:tc>
        <w:tc>
          <w:tcPr>
            <w:tcW w:w="6995" w:type="dxa"/>
            <w:gridSpan w:val="4"/>
            <w:tcBorders>
              <w:top w:val="single" w:color="auto" w:sz="4" w:space="0"/>
              <w:left w:val="nil"/>
              <w:bottom w:val="single" w:color="auto" w:sz="4" w:space="0"/>
              <w:right w:val="single" w:color="auto" w:sz="4" w:space="0"/>
            </w:tcBorders>
            <w:vAlign w:val="center"/>
          </w:tcPr>
          <w:p w14:paraId="51CE0B08">
            <w:pPr>
              <w:spacing w:line="440" w:lineRule="exact"/>
              <w:jc w:val="center"/>
              <w:rPr>
                <w:rFonts w:ascii="宋体" w:hAnsi="宋体"/>
                <w:sz w:val="24"/>
                <w:szCs w:val="24"/>
                <w:highlight w:val="none"/>
              </w:rPr>
            </w:pPr>
          </w:p>
        </w:tc>
      </w:tr>
      <w:tr w14:paraId="512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5EED97A7">
            <w:pPr>
              <w:spacing w:line="440" w:lineRule="exact"/>
              <w:jc w:val="center"/>
              <w:rPr>
                <w:rFonts w:ascii="宋体" w:hAnsi="宋体"/>
                <w:sz w:val="24"/>
                <w:szCs w:val="24"/>
                <w:highlight w:val="none"/>
              </w:rPr>
            </w:pPr>
            <w:r>
              <w:rPr>
                <w:rFonts w:hint="eastAsia" w:ascii="宋体" w:hAnsi="宋体"/>
                <w:sz w:val="24"/>
                <w:szCs w:val="24"/>
                <w:highlight w:val="none"/>
              </w:rPr>
              <w:t>邮政编码</w:t>
            </w:r>
          </w:p>
        </w:tc>
        <w:tc>
          <w:tcPr>
            <w:tcW w:w="3698" w:type="dxa"/>
            <w:gridSpan w:val="2"/>
            <w:tcBorders>
              <w:top w:val="single" w:color="auto" w:sz="4" w:space="0"/>
              <w:left w:val="nil"/>
              <w:bottom w:val="single" w:color="auto" w:sz="4" w:space="0"/>
              <w:right w:val="single" w:color="auto" w:sz="4" w:space="0"/>
            </w:tcBorders>
            <w:vAlign w:val="center"/>
          </w:tcPr>
          <w:p w14:paraId="242E88E9">
            <w:pPr>
              <w:spacing w:line="440" w:lineRule="exact"/>
              <w:jc w:val="center"/>
              <w:rPr>
                <w:rFonts w:ascii="宋体" w:hAnsi="宋体"/>
                <w:sz w:val="24"/>
                <w:szCs w:val="24"/>
                <w:highlight w:val="none"/>
              </w:rPr>
            </w:pPr>
          </w:p>
        </w:tc>
        <w:tc>
          <w:tcPr>
            <w:tcW w:w="1368" w:type="dxa"/>
            <w:tcBorders>
              <w:top w:val="single" w:color="auto" w:sz="4" w:space="0"/>
              <w:left w:val="nil"/>
              <w:bottom w:val="single" w:color="auto" w:sz="4" w:space="0"/>
              <w:right w:val="single" w:color="auto" w:sz="4" w:space="0"/>
            </w:tcBorders>
            <w:vAlign w:val="center"/>
          </w:tcPr>
          <w:p w14:paraId="68479A0B">
            <w:pPr>
              <w:spacing w:line="440" w:lineRule="exact"/>
              <w:jc w:val="center"/>
              <w:rPr>
                <w:rFonts w:ascii="宋体" w:hAnsi="宋体"/>
                <w:sz w:val="24"/>
                <w:szCs w:val="24"/>
                <w:highlight w:val="none"/>
              </w:rPr>
            </w:pPr>
            <w:r>
              <w:rPr>
                <w:rFonts w:hint="eastAsia" w:ascii="宋体" w:hAnsi="宋体"/>
                <w:sz w:val="24"/>
                <w:szCs w:val="24"/>
                <w:highlight w:val="none"/>
              </w:rPr>
              <w:t>员工总数</w:t>
            </w:r>
          </w:p>
        </w:tc>
        <w:tc>
          <w:tcPr>
            <w:tcW w:w="1929" w:type="dxa"/>
            <w:tcBorders>
              <w:top w:val="single" w:color="auto" w:sz="4" w:space="0"/>
              <w:left w:val="nil"/>
              <w:bottom w:val="single" w:color="auto" w:sz="4" w:space="0"/>
              <w:right w:val="single" w:color="auto" w:sz="4" w:space="0"/>
            </w:tcBorders>
            <w:vAlign w:val="center"/>
          </w:tcPr>
          <w:p w14:paraId="4890DFE0">
            <w:pPr>
              <w:spacing w:line="440" w:lineRule="exact"/>
              <w:jc w:val="center"/>
              <w:rPr>
                <w:rFonts w:ascii="宋体" w:hAnsi="宋体"/>
                <w:sz w:val="24"/>
                <w:szCs w:val="24"/>
                <w:highlight w:val="none"/>
              </w:rPr>
            </w:pPr>
          </w:p>
        </w:tc>
      </w:tr>
      <w:tr w14:paraId="5CCF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vMerge w:val="restart"/>
            <w:tcBorders>
              <w:top w:val="nil"/>
              <w:left w:val="single" w:color="auto" w:sz="4" w:space="0"/>
              <w:bottom w:val="single" w:color="auto" w:sz="4" w:space="0"/>
              <w:right w:val="single" w:color="auto" w:sz="4" w:space="0"/>
            </w:tcBorders>
            <w:vAlign w:val="center"/>
          </w:tcPr>
          <w:p w14:paraId="009B3EB5">
            <w:pPr>
              <w:spacing w:line="440" w:lineRule="exact"/>
              <w:jc w:val="center"/>
              <w:rPr>
                <w:rFonts w:ascii="宋体" w:hAnsi="宋体"/>
                <w:sz w:val="24"/>
                <w:szCs w:val="24"/>
                <w:highlight w:val="none"/>
              </w:rPr>
            </w:pPr>
            <w:r>
              <w:rPr>
                <w:rFonts w:hint="eastAsia" w:ascii="宋体" w:hAnsi="宋体"/>
                <w:sz w:val="24"/>
                <w:szCs w:val="24"/>
                <w:highlight w:val="none"/>
              </w:rPr>
              <w:t>联系方式</w:t>
            </w:r>
          </w:p>
        </w:tc>
        <w:tc>
          <w:tcPr>
            <w:tcW w:w="1275" w:type="dxa"/>
            <w:tcBorders>
              <w:top w:val="single" w:color="auto" w:sz="4" w:space="0"/>
              <w:left w:val="nil"/>
              <w:bottom w:val="single" w:color="auto" w:sz="4" w:space="0"/>
              <w:right w:val="single" w:color="auto" w:sz="4" w:space="0"/>
            </w:tcBorders>
            <w:vAlign w:val="center"/>
          </w:tcPr>
          <w:p w14:paraId="236546DC">
            <w:pPr>
              <w:spacing w:line="440" w:lineRule="exact"/>
              <w:jc w:val="center"/>
              <w:rPr>
                <w:rFonts w:ascii="宋体" w:hAnsi="宋体"/>
                <w:sz w:val="24"/>
                <w:szCs w:val="24"/>
                <w:highlight w:val="none"/>
              </w:rPr>
            </w:pPr>
            <w:r>
              <w:rPr>
                <w:rFonts w:hint="eastAsia" w:ascii="宋体" w:hAnsi="宋体"/>
                <w:sz w:val="24"/>
                <w:szCs w:val="24"/>
                <w:highlight w:val="none"/>
              </w:rPr>
              <w:t>联系人</w:t>
            </w:r>
          </w:p>
        </w:tc>
        <w:tc>
          <w:tcPr>
            <w:tcW w:w="2423" w:type="dxa"/>
            <w:tcBorders>
              <w:top w:val="single" w:color="auto" w:sz="4" w:space="0"/>
              <w:left w:val="nil"/>
              <w:bottom w:val="single" w:color="auto" w:sz="4" w:space="0"/>
              <w:right w:val="single" w:color="auto" w:sz="4" w:space="0"/>
            </w:tcBorders>
            <w:vAlign w:val="center"/>
          </w:tcPr>
          <w:p w14:paraId="10ED9ACD">
            <w:pPr>
              <w:spacing w:line="440" w:lineRule="exact"/>
              <w:jc w:val="center"/>
              <w:rPr>
                <w:rFonts w:ascii="宋体" w:hAnsi="宋体"/>
                <w:sz w:val="24"/>
                <w:szCs w:val="24"/>
                <w:highlight w:val="none"/>
              </w:rPr>
            </w:pPr>
          </w:p>
        </w:tc>
        <w:tc>
          <w:tcPr>
            <w:tcW w:w="1368" w:type="dxa"/>
            <w:tcBorders>
              <w:top w:val="single" w:color="auto" w:sz="4" w:space="0"/>
              <w:left w:val="nil"/>
              <w:bottom w:val="single" w:color="auto" w:sz="4" w:space="0"/>
              <w:right w:val="single" w:color="auto" w:sz="4" w:space="0"/>
            </w:tcBorders>
            <w:vAlign w:val="center"/>
          </w:tcPr>
          <w:p w14:paraId="52C0A07D">
            <w:pPr>
              <w:spacing w:line="440" w:lineRule="exact"/>
              <w:jc w:val="center"/>
              <w:rPr>
                <w:rFonts w:ascii="宋体" w:hAnsi="宋体"/>
                <w:sz w:val="24"/>
                <w:szCs w:val="24"/>
                <w:highlight w:val="none"/>
              </w:rPr>
            </w:pPr>
            <w:r>
              <w:rPr>
                <w:rFonts w:hint="eastAsia" w:ascii="宋体" w:hAnsi="宋体"/>
                <w:sz w:val="24"/>
                <w:szCs w:val="24"/>
                <w:highlight w:val="none"/>
              </w:rPr>
              <w:t>电话</w:t>
            </w:r>
          </w:p>
        </w:tc>
        <w:tc>
          <w:tcPr>
            <w:tcW w:w="1929" w:type="dxa"/>
            <w:tcBorders>
              <w:top w:val="single" w:color="auto" w:sz="4" w:space="0"/>
              <w:left w:val="nil"/>
              <w:bottom w:val="single" w:color="auto" w:sz="4" w:space="0"/>
              <w:right w:val="single" w:color="auto" w:sz="4" w:space="0"/>
            </w:tcBorders>
            <w:vAlign w:val="center"/>
          </w:tcPr>
          <w:p w14:paraId="7ABC441E">
            <w:pPr>
              <w:spacing w:line="440" w:lineRule="exact"/>
              <w:jc w:val="center"/>
              <w:rPr>
                <w:rFonts w:ascii="宋体" w:hAnsi="宋体"/>
                <w:sz w:val="24"/>
                <w:szCs w:val="24"/>
                <w:highlight w:val="none"/>
              </w:rPr>
            </w:pPr>
          </w:p>
        </w:tc>
      </w:tr>
      <w:tr w14:paraId="5D1C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vMerge w:val="continue"/>
            <w:tcBorders>
              <w:top w:val="nil"/>
              <w:left w:val="single" w:color="auto" w:sz="4" w:space="0"/>
              <w:bottom w:val="single" w:color="auto" w:sz="4" w:space="0"/>
              <w:right w:val="single" w:color="auto" w:sz="4" w:space="0"/>
            </w:tcBorders>
            <w:vAlign w:val="center"/>
          </w:tcPr>
          <w:p w14:paraId="20309ECE">
            <w:pPr>
              <w:widowControl w:val="0"/>
              <w:jc w:val="both"/>
              <w:rPr>
                <w:rFonts w:ascii="宋体" w:hAnsi="宋体"/>
                <w:kern w:val="2"/>
                <w:sz w:val="24"/>
                <w:szCs w:val="24"/>
                <w:highlight w:val="none"/>
              </w:rPr>
            </w:pPr>
          </w:p>
        </w:tc>
        <w:tc>
          <w:tcPr>
            <w:tcW w:w="1275" w:type="dxa"/>
            <w:tcBorders>
              <w:top w:val="single" w:color="auto" w:sz="4" w:space="0"/>
              <w:left w:val="nil"/>
              <w:bottom w:val="single" w:color="auto" w:sz="4" w:space="0"/>
              <w:right w:val="single" w:color="auto" w:sz="4" w:space="0"/>
            </w:tcBorders>
            <w:vAlign w:val="center"/>
          </w:tcPr>
          <w:p w14:paraId="09A3A391">
            <w:pPr>
              <w:spacing w:line="440" w:lineRule="exact"/>
              <w:jc w:val="center"/>
              <w:rPr>
                <w:rFonts w:ascii="宋体" w:hAnsi="宋体"/>
                <w:sz w:val="24"/>
                <w:szCs w:val="24"/>
                <w:highlight w:val="none"/>
              </w:rPr>
            </w:pPr>
            <w:r>
              <w:rPr>
                <w:rFonts w:hint="eastAsia" w:ascii="宋体" w:hAnsi="宋体"/>
                <w:sz w:val="24"/>
                <w:szCs w:val="24"/>
                <w:highlight w:val="none"/>
              </w:rPr>
              <w:t>网址</w:t>
            </w:r>
          </w:p>
        </w:tc>
        <w:tc>
          <w:tcPr>
            <w:tcW w:w="2423" w:type="dxa"/>
            <w:tcBorders>
              <w:top w:val="single" w:color="auto" w:sz="4" w:space="0"/>
              <w:left w:val="nil"/>
              <w:bottom w:val="single" w:color="auto" w:sz="4" w:space="0"/>
              <w:right w:val="single" w:color="auto" w:sz="4" w:space="0"/>
            </w:tcBorders>
            <w:vAlign w:val="center"/>
          </w:tcPr>
          <w:p w14:paraId="62A50B3F">
            <w:pPr>
              <w:spacing w:line="440" w:lineRule="exact"/>
              <w:jc w:val="center"/>
              <w:rPr>
                <w:rFonts w:ascii="宋体" w:hAnsi="宋体"/>
                <w:sz w:val="24"/>
                <w:szCs w:val="24"/>
                <w:highlight w:val="none"/>
              </w:rPr>
            </w:pPr>
          </w:p>
        </w:tc>
        <w:tc>
          <w:tcPr>
            <w:tcW w:w="1368" w:type="dxa"/>
            <w:tcBorders>
              <w:top w:val="single" w:color="auto" w:sz="4" w:space="0"/>
              <w:left w:val="nil"/>
              <w:bottom w:val="single" w:color="auto" w:sz="4" w:space="0"/>
              <w:right w:val="single" w:color="auto" w:sz="4" w:space="0"/>
            </w:tcBorders>
            <w:vAlign w:val="center"/>
          </w:tcPr>
          <w:p w14:paraId="4512FCC0">
            <w:pPr>
              <w:spacing w:line="440" w:lineRule="exact"/>
              <w:jc w:val="center"/>
              <w:rPr>
                <w:rFonts w:ascii="宋体" w:hAnsi="宋体"/>
                <w:sz w:val="24"/>
                <w:szCs w:val="24"/>
                <w:highlight w:val="none"/>
              </w:rPr>
            </w:pPr>
            <w:r>
              <w:rPr>
                <w:rFonts w:hint="eastAsia" w:ascii="宋体" w:hAnsi="宋体"/>
                <w:sz w:val="24"/>
                <w:szCs w:val="24"/>
                <w:highlight w:val="none"/>
              </w:rPr>
              <w:t>传真</w:t>
            </w:r>
          </w:p>
        </w:tc>
        <w:tc>
          <w:tcPr>
            <w:tcW w:w="1929" w:type="dxa"/>
            <w:tcBorders>
              <w:top w:val="single" w:color="auto" w:sz="4" w:space="0"/>
              <w:left w:val="nil"/>
              <w:bottom w:val="single" w:color="auto" w:sz="4" w:space="0"/>
              <w:right w:val="single" w:color="auto" w:sz="4" w:space="0"/>
            </w:tcBorders>
            <w:vAlign w:val="center"/>
          </w:tcPr>
          <w:p w14:paraId="0C7D5486">
            <w:pPr>
              <w:spacing w:line="440" w:lineRule="exact"/>
              <w:jc w:val="center"/>
              <w:rPr>
                <w:rFonts w:ascii="宋体" w:hAnsi="宋体"/>
                <w:sz w:val="24"/>
                <w:szCs w:val="24"/>
                <w:highlight w:val="none"/>
              </w:rPr>
            </w:pPr>
          </w:p>
        </w:tc>
      </w:tr>
      <w:tr w14:paraId="2DE8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54FADF84">
            <w:pPr>
              <w:spacing w:line="440" w:lineRule="exact"/>
              <w:jc w:val="center"/>
              <w:rPr>
                <w:rFonts w:ascii="宋体" w:hAnsi="宋体"/>
                <w:sz w:val="24"/>
                <w:szCs w:val="24"/>
                <w:highlight w:val="none"/>
              </w:rPr>
            </w:pPr>
            <w:r>
              <w:rPr>
                <w:rFonts w:hint="eastAsia" w:ascii="宋体" w:hAnsi="宋体"/>
                <w:sz w:val="24"/>
                <w:szCs w:val="24"/>
                <w:highlight w:val="none"/>
              </w:rPr>
              <w:t>法定代表人</w:t>
            </w:r>
          </w:p>
          <w:p w14:paraId="456F2B98">
            <w:pPr>
              <w:spacing w:line="440" w:lineRule="exact"/>
              <w:jc w:val="center"/>
              <w:rPr>
                <w:rFonts w:ascii="宋体" w:hAnsi="宋体"/>
                <w:sz w:val="24"/>
                <w:szCs w:val="24"/>
                <w:highlight w:val="none"/>
              </w:rPr>
            </w:pPr>
            <w:r>
              <w:rPr>
                <w:rFonts w:hint="eastAsia" w:ascii="宋体" w:hAnsi="宋体"/>
                <w:sz w:val="24"/>
                <w:szCs w:val="24"/>
                <w:highlight w:val="none"/>
              </w:rPr>
              <w:t>（或单位负责人）</w:t>
            </w:r>
          </w:p>
        </w:tc>
        <w:tc>
          <w:tcPr>
            <w:tcW w:w="1275" w:type="dxa"/>
            <w:tcBorders>
              <w:top w:val="single" w:color="auto" w:sz="4" w:space="0"/>
              <w:left w:val="nil"/>
              <w:bottom w:val="single" w:color="auto" w:sz="4" w:space="0"/>
              <w:right w:val="single" w:color="auto" w:sz="4" w:space="0"/>
            </w:tcBorders>
            <w:vAlign w:val="center"/>
          </w:tcPr>
          <w:p w14:paraId="23A40D0F">
            <w:pPr>
              <w:spacing w:line="440" w:lineRule="exact"/>
              <w:jc w:val="center"/>
              <w:rPr>
                <w:rFonts w:ascii="宋体" w:hAnsi="宋体"/>
                <w:sz w:val="24"/>
                <w:szCs w:val="24"/>
                <w:highlight w:val="none"/>
              </w:rPr>
            </w:pPr>
            <w:r>
              <w:rPr>
                <w:rFonts w:hint="eastAsia" w:ascii="宋体" w:hAnsi="宋体"/>
                <w:sz w:val="24"/>
                <w:szCs w:val="24"/>
                <w:highlight w:val="none"/>
              </w:rPr>
              <w:t>姓名</w:t>
            </w:r>
          </w:p>
        </w:tc>
        <w:tc>
          <w:tcPr>
            <w:tcW w:w="2423" w:type="dxa"/>
            <w:tcBorders>
              <w:top w:val="single" w:color="auto" w:sz="4" w:space="0"/>
              <w:left w:val="nil"/>
              <w:bottom w:val="single" w:color="auto" w:sz="4" w:space="0"/>
              <w:right w:val="single" w:color="auto" w:sz="4" w:space="0"/>
            </w:tcBorders>
            <w:vAlign w:val="center"/>
          </w:tcPr>
          <w:p w14:paraId="452C853C">
            <w:pPr>
              <w:spacing w:line="440" w:lineRule="exact"/>
              <w:jc w:val="center"/>
              <w:rPr>
                <w:rFonts w:ascii="宋体" w:hAnsi="宋体"/>
                <w:sz w:val="24"/>
                <w:szCs w:val="24"/>
                <w:highlight w:val="none"/>
              </w:rPr>
            </w:pPr>
          </w:p>
        </w:tc>
        <w:tc>
          <w:tcPr>
            <w:tcW w:w="1368" w:type="dxa"/>
            <w:tcBorders>
              <w:top w:val="single" w:color="auto" w:sz="4" w:space="0"/>
              <w:left w:val="nil"/>
              <w:bottom w:val="single" w:color="auto" w:sz="4" w:space="0"/>
              <w:right w:val="single" w:color="auto" w:sz="4" w:space="0"/>
            </w:tcBorders>
            <w:vAlign w:val="center"/>
          </w:tcPr>
          <w:p w14:paraId="4101FF62">
            <w:pPr>
              <w:spacing w:line="440" w:lineRule="exact"/>
              <w:jc w:val="center"/>
              <w:rPr>
                <w:rFonts w:ascii="宋体" w:hAnsi="宋体"/>
                <w:sz w:val="24"/>
                <w:szCs w:val="24"/>
                <w:highlight w:val="none"/>
              </w:rPr>
            </w:pPr>
            <w:r>
              <w:rPr>
                <w:rFonts w:hint="eastAsia" w:ascii="宋体" w:hAnsi="宋体"/>
                <w:sz w:val="24"/>
                <w:szCs w:val="24"/>
                <w:highlight w:val="none"/>
              </w:rPr>
              <w:t>电话</w:t>
            </w:r>
          </w:p>
        </w:tc>
        <w:tc>
          <w:tcPr>
            <w:tcW w:w="1929" w:type="dxa"/>
            <w:tcBorders>
              <w:top w:val="single" w:color="auto" w:sz="4" w:space="0"/>
              <w:left w:val="nil"/>
              <w:bottom w:val="single" w:color="auto" w:sz="4" w:space="0"/>
              <w:right w:val="single" w:color="auto" w:sz="4" w:space="0"/>
            </w:tcBorders>
            <w:vAlign w:val="center"/>
          </w:tcPr>
          <w:p w14:paraId="292DBCE9">
            <w:pPr>
              <w:spacing w:line="440" w:lineRule="exact"/>
              <w:jc w:val="center"/>
              <w:rPr>
                <w:rFonts w:ascii="宋体" w:hAnsi="宋体"/>
                <w:sz w:val="24"/>
                <w:szCs w:val="24"/>
                <w:highlight w:val="none"/>
              </w:rPr>
            </w:pPr>
          </w:p>
        </w:tc>
      </w:tr>
      <w:tr w14:paraId="1F91B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6E176F2A">
            <w:pPr>
              <w:spacing w:line="440" w:lineRule="exact"/>
              <w:jc w:val="center"/>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须知要求</w:t>
            </w:r>
            <w:r>
              <w:rPr>
                <w:rFonts w:hint="eastAsia" w:ascii="宋体" w:hAnsi="宋体"/>
                <w:sz w:val="24"/>
                <w:szCs w:val="24"/>
                <w:highlight w:val="none"/>
                <w:lang w:eastAsia="zh-CN"/>
              </w:rPr>
              <w:t>供应商</w:t>
            </w:r>
            <w:r>
              <w:rPr>
                <w:rFonts w:hint="eastAsia" w:ascii="宋体" w:hAnsi="宋体"/>
                <w:sz w:val="24"/>
                <w:szCs w:val="24"/>
                <w:highlight w:val="none"/>
              </w:rPr>
              <w:t>需具有的各类资质证书（若有）</w:t>
            </w:r>
          </w:p>
        </w:tc>
        <w:tc>
          <w:tcPr>
            <w:tcW w:w="6995" w:type="dxa"/>
            <w:gridSpan w:val="4"/>
            <w:tcBorders>
              <w:top w:val="single" w:color="auto" w:sz="4" w:space="0"/>
              <w:left w:val="nil"/>
              <w:bottom w:val="single" w:color="auto" w:sz="4" w:space="0"/>
              <w:right w:val="single" w:color="auto" w:sz="4" w:space="0"/>
            </w:tcBorders>
            <w:vAlign w:val="center"/>
          </w:tcPr>
          <w:p w14:paraId="784D5B58">
            <w:pPr>
              <w:spacing w:line="440" w:lineRule="exact"/>
              <w:rPr>
                <w:rFonts w:ascii="宋体" w:hAnsi="宋体"/>
                <w:sz w:val="24"/>
                <w:szCs w:val="24"/>
                <w:highlight w:val="none"/>
              </w:rPr>
            </w:pPr>
            <w:r>
              <w:rPr>
                <w:rFonts w:hint="eastAsia" w:ascii="宋体" w:hAnsi="宋体"/>
                <w:sz w:val="24"/>
                <w:szCs w:val="24"/>
                <w:highlight w:val="none"/>
              </w:rPr>
              <w:t>类型：                等级：                 证书号：</w:t>
            </w:r>
          </w:p>
        </w:tc>
      </w:tr>
      <w:tr w14:paraId="2FA1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5329B0E8">
            <w:pPr>
              <w:spacing w:line="440" w:lineRule="exact"/>
              <w:jc w:val="center"/>
              <w:rPr>
                <w:rFonts w:ascii="宋体" w:hAnsi="宋体"/>
                <w:sz w:val="24"/>
                <w:szCs w:val="24"/>
                <w:highlight w:val="none"/>
              </w:rPr>
            </w:pPr>
            <w:r>
              <w:rPr>
                <w:rFonts w:hint="eastAsia" w:ascii="宋体" w:hAnsi="宋体"/>
                <w:sz w:val="24"/>
                <w:szCs w:val="24"/>
                <w:highlight w:val="none"/>
              </w:rPr>
              <w:t>基本账户开户银行</w:t>
            </w:r>
          </w:p>
        </w:tc>
        <w:tc>
          <w:tcPr>
            <w:tcW w:w="6995" w:type="dxa"/>
            <w:gridSpan w:val="4"/>
            <w:tcBorders>
              <w:top w:val="single" w:color="auto" w:sz="4" w:space="0"/>
              <w:left w:val="nil"/>
              <w:bottom w:val="single" w:color="auto" w:sz="4" w:space="0"/>
              <w:right w:val="single" w:color="auto" w:sz="4" w:space="0"/>
            </w:tcBorders>
            <w:vAlign w:val="center"/>
          </w:tcPr>
          <w:p w14:paraId="6160823D">
            <w:pPr>
              <w:spacing w:line="440" w:lineRule="exact"/>
              <w:jc w:val="center"/>
              <w:rPr>
                <w:rFonts w:ascii="宋体" w:hAnsi="宋体"/>
                <w:sz w:val="24"/>
                <w:szCs w:val="24"/>
                <w:highlight w:val="none"/>
              </w:rPr>
            </w:pPr>
          </w:p>
        </w:tc>
      </w:tr>
      <w:tr w14:paraId="7D35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2648E926">
            <w:pPr>
              <w:spacing w:line="440" w:lineRule="exact"/>
              <w:jc w:val="center"/>
              <w:rPr>
                <w:rFonts w:ascii="宋体" w:hAnsi="宋体"/>
                <w:sz w:val="24"/>
                <w:szCs w:val="24"/>
                <w:highlight w:val="none"/>
              </w:rPr>
            </w:pPr>
            <w:r>
              <w:rPr>
                <w:rFonts w:hint="eastAsia" w:ascii="宋体" w:hAnsi="宋体"/>
                <w:sz w:val="24"/>
                <w:szCs w:val="24"/>
                <w:highlight w:val="none"/>
              </w:rPr>
              <w:t>基本账户银行账号</w:t>
            </w:r>
          </w:p>
        </w:tc>
        <w:tc>
          <w:tcPr>
            <w:tcW w:w="6995" w:type="dxa"/>
            <w:gridSpan w:val="4"/>
            <w:tcBorders>
              <w:top w:val="single" w:color="auto" w:sz="4" w:space="0"/>
              <w:left w:val="nil"/>
              <w:bottom w:val="single" w:color="auto" w:sz="4" w:space="0"/>
              <w:right w:val="single" w:color="auto" w:sz="4" w:space="0"/>
            </w:tcBorders>
            <w:vAlign w:val="center"/>
          </w:tcPr>
          <w:p w14:paraId="23751DFC">
            <w:pPr>
              <w:spacing w:line="440" w:lineRule="exact"/>
              <w:jc w:val="center"/>
              <w:rPr>
                <w:rFonts w:ascii="宋体" w:hAnsi="宋体"/>
                <w:sz w:val="24"/>
                <w:szCs w:val="24"/>
                <w:highlight w:val="none"/>
              </w:rPr>
            </w:pPr>
          </w:p>
        </w:tc>
      </w:tr>
      <w:tr w14:paraId="7E87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1077A476">
            <w:pPr>
              <w:spacing w:line="440" w:lineRule="exact"/>
              <w:jc w:val="center"/>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关联企业情况（包括但不限于与</w:t>
            </w:r>
            <w:r>
              <w:rPr>
                <w:rFonts w:hint="eastAsia" w:ascii="宋体" w:hAnsi="宋体"/>
                <w:sz w:val="24"/>
                <w:szCs w:val="24"/>
                <w:highlight w:val="none"/>
                <w:lang w:eastAsia="zh-CN"/>
              </w:rPr>
              <w:t>供应商</w:t>
            </w:r>
            <w:r>
              <w:rPr>
                <w:rFonts w:hint="eastAsia" w:ascii="宋体" w:hAnsi="宋体"/>
                <w:sz w:val="24"/>
                <w:szCs w:val="24"/>
                <w:highlight w:val="none"/>
              </w:rPr>
              <w:t>法定代表人（单位负责人）为同一人或者存在控股、管理关系的不同单位）</w:t>
            </w:r>
          </w:p>
        </w:tc>
        <w:tc>
          <w:tcPr>
            <w:tcW w:w="6995" w:type="dxa"/>
            <w:gridSpan w:val="4"/>
            <w:tcBorders>
              <w:top w:val="single" w:color="auto" w:sz="4" w:space="0"/>
              <w:left w:val="nil"/>
              <w:bottom w:val="single" w:color="auto" w:sz="4" w:space="0"/>
              <w:right w:val="single" w:color="auto" w:sz="4" w:space="0"/>
            </w:tcBorders>
            <w:vAlign w:val="center"/>
          </w:tcPr>
          <w:p w14:paraId="4EE35A7C">
            <w:pPr>
              <w:spacing w:line="440" w:lineRule="exact"/>
              <w:jc w:val="center"/>
              <w:rPr>
                <w:rFonts w:ascii="宋体" w:hAnsi="宋体"/>
                <w:sz w:val="24"/>
                <w:szCs w:val="24"/>
                <w:highlight w:val="none"/>
              </w:rPr>
            </w:pPr>
          </w:p>
        </w:tc>
      </w:tr>
      <w:tr w14:paraId="317F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3FE730B6">
            <w:pPr>
              <w:spacing w:line="440" w:lineRule="exact"/>
              <w:jc w:val="center"/>
              <w:rPr>
                <w:rFonts w:ascii="宋体" w:hAnsi="宋体"/>
                <w:sz w:val="24"/>
                <w:szCs w:val="24"/>
                <w:highlight w:val="none"/>
              </w:rPr>
            </w:pPr>
            <w:r>
              <w:rPr>
                <w:rFonts w:hint="eastAsia" w:ascii="宋体" w:hAnsi="宋体"/>
                <w:sz w:val="24"/>
                <w:szCs w:val="24"/>
                <w:highlight w:val="none"/>
              </w:rPr>
              <w:t>备注</w:t>
            </w:r>
          </w:p>
        </w:tc>
        <w:tc>
          <w:tcPr>
            <w:tcW w:w="6995" w:type="dxa"/>
            <w:gridSpan w:val="4"/>
            <w:tcBorders>
              <w:top w:val="single" w:color="auto" w:sz="4" w:space="0"/>
              <w:left w:val="nil"/>
              <w:bottom w:val="single" w:color="auto" w:sz="4" w:space="0"/>
              <w:right w:val="single" w:color="auto" w:sz="4" w:space="0"/>
            </w:tcBorders>
            <w:vAlign w:val="center"/>
          </w:tcPr>
          <w:p w14:paraId="6C691075">
            <w:pPr>
              <w:spacing w:line="440" w:lineRule="exact"/>
              <w:jc w:val="center"/>
              <w:rPr>
                <w:rFonts w:ascii="宋体" w:hAnsi="宋体"/>
                <w:sz w:val="24"/>
                <w:szCs w:val="24"/>
                <w:highlight w:val="none"/>
              </w:rPr>
            </w:pPr>
          </w:p>
        </w:tc>
      </w:tr>
    </w:tbl>
    <w:p w14:paraId="62AFCC1E">
      <w:pPr>
        <w:spacing w:line="240" w:lineRule="exact"/>
        <w:rPr>
          <w:rFonts w:ascii="宋体" w:hAnsi="宋体"/>
          <w:sz w:val="24"/>
          <w:szCs w:val="24"/>
          <w:highlight w:val="none"/>
        </w:rPr>
      </w:pPr>
    </w:p>
    <w:p w14:paraId="618A2D16">
      <w:pPr>
        <w:spacing w:line="240" w:lineRule="exact"/>
        <w:rPr>
          <w:rFonts w:ascii="宋体" w:hAnsi="宋体"/>
          <w:b/>
          <w:bCs/>
          <w:sz w:val="44"/>
          <w:szCs w:val="44"/>
          <w:highlight w:val="none"/>
        </w:rPr>
      </w:pPr>
    </w:p>
    <w:p w14:paraId="2FD967B4">
      <w:pPr>
        <w:pStyle w:val="17"/>
        <w:rPr>
          <w:highlight w:val="none"/>
        </w:rPr>
      </w:pPr>
      <w:bookmarkStart w:id="56" w:name="_Toc26620"/>
      <w:bookmarkEnd w:id="56"/>
      <w:bookmarkStart w:id="57" w:name="_Toc25087"/>
    </w:p>
    <w:p w14:paraId="459FB6B6">
      <w:pPr>
        <w:pStyle w:val="17"/>
        <w:rPr>
          <w:highlight w:val="none"/>
        </w:rPr>
      </w:pPr>
    </w:p>
    <w:p w14:paraId="0735DC8D">
      <w:pPr>
        <w:pStyle w:val="17"/>
        <w:rPr>
          <w:highlight w:val="none"/>
        </w:rPr>
      </w:pPr>
    </w:p>
    <w:p w14:paraId="50B2EE38">
      <w:pPr>
        <w:pStyle w:val="4"/>
        <w:rPr>
          <w:rFonts w:hint="default" w:ascii="宋体" w:hAnsi="宋体" w:eastAsia="宋体"/>
          <w:szCs w:val="28"/>
          <w:highlight w:val="none"/>
          <w:lang w:val="en-US" w:eastAsia="zh-CN"/>
        </w:rPr>
      </w:pPr>
      <w:r>
        <w:rPr>
          <w:highlight w:val="none"/>
        </w:rPr>
        <w:br w:type="page"/>
      </w:r>
      <w:bookmarkEnd w:id="57"/>
      <w:bookmarkStart w:id="58" w:name="_Toc11653"/>
      <w:r>
        <w:rPr>
          <w:rFonts w:hint="eastAsia" w:ascii="宋体" w:hAnsi="宋体"/>
          <w:szCs w:val="28"/>
          <w:highlight w:val="none"/>
          <w:lang w:val="en-US" w:eastAsia="zh-CN"/>
        </w:rPr>
        <w:t>六</w:t>
      </w:r>
      <w:r>
        <w:rPr>
          <w:rFonts w:hint="eastAsia" w:ascii="宋体" w:hAnsi="宋体"/>
          <w:szCs w:val="28"/>
          <w:highlight w:val="none"/>
        </w:rPr>
        <w:t>、技术</w:t>
      </w:r>
      <w:r>
        <w:rPr>
          <w:rFonts w:hint="eastAsia" w:ascii="宋体" w:hAnsi="宋体"/>
          <w:szCs w:val="28"/>
          <w:highlight w:val="none"/>
          <w:lang w:val="en-US" w:eastAsia="zh-CN"/>
        </w:rPr>
        <w:t>部分评审</w:t>
      </w:r>
      <w:bookmarkEnd w:id="58"/>
    </w:p>
    <w:p w14:paraId="0AA19CDF">
      <w:pPr>
        <w:pStyle w:val="5"/>
        <w:bidi w:val="0"/>
        <w:ind w:firstLine="562" w:firstLineChars="200"/>
        <w:jc w:val="both"/>
        <w:outlineLvl w:val="3"/>
        <w:rPr>
          <w:rFonts w:hint="eastAsia" w:ascii="宋体" w:hAnsi="宋体" w:eastAsia="宋体" w:cs="宋体"/>
          <w:color w:val="auto"/>
          <w:highlight w:val="none"/>
          <w:lang w:val="en-US" w:eastAsia="zh-CN"/>
        </w:rPr>
      </w:pPr>
      <w:bookmarkStart w:id="59" w:name="_Toc18800"/>
      <w:bookmarkStart w:id="60" w:name="_Toc22019"/>
      <w:r>
        <w:rPr>
          <w:rFonts w:hint="eastAsia" w:ascii="宋体" w:hAnsi="宋体" w:eastAsia="宋体" w:cs="宋体"/>
          <w:color w:val="auto"/>
          <w:highlight w:val="none"/>
          <w:lang w:val="en-US" w:eastAsia="zh-CN"/>
        </w:rPr>
        <w:t>1、</w:t>
      </w:r>
      <w:bookmarkEnd w:id="59"/>
      <w:r>
        <w:rPr>
          <w:rFonts w:hint="eastAsia" w:ascii="宋体" w:hAnsi="宋体" w:eastAsia="宋体" w:cs="宋体"/>
          <w:color w:val="auto"/>
          <w:highlight w:val="none"/>
          <w:lang w:val="en-US" w:eastAsia="zh-CN"/>
        </w:rPr>
        <w:t>总体服务方案</w:t>
      </w:r>
    </w:p>
    <w:p w14:paraId="3739D496">
      <w:pPr>
        <w:pStyle w:val="5"/>
        <w:bidi w:val="0"/>
        <w:ind w:firstLine="562" w:firstLineChars="200"/>
        <w:jc w:val="both"/>
        <w:outlineLvl w:val="3"/>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2、服务周期承诺及保证措施</w:t>
      </w:r>
    </w:p>
    <w:p w14:paraId="777DCA7D">
      <w:pPr>
        <w:pStyle w:val="5"/>
        <w:bidi w:val="0"/>
        <w:ind w:firstLine="562" w:firstLineChars="200"/>
        <w:jc w:val="both"/>
        <w:outlineLvl w:val="3"/>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3、服务质量承诺及保证措施</w:t>
      </w:r>
    </w:p>
    <w:p w14:paraId="7CF74F76">
      <w:pPr>
        <w:jc w:val="center"/>
        <w:rPr>
          <w:rFonts w:hint="eastAsia"/>
          <w:highlight w:val="none"/>
          <w:lang w:val="en-US"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格式自拟，按照评审办法要求编制</w:t>
      </w:r>
      <w:r>
        <w:rPr>
          <w:rFonts w:hint="eastAsia" w:ascii="宋体" w:hAnsi="宋体"/>
          <w:color w:val="auto"/>
          <w:sz w:val="24"/>
          <w:szCs w:val="24"/>
          <w:highlight w:val="none"/>
          <w:lang w:eastAsia="zh-CN"/>
        </w:rPr>
        <w:t>）</w:t>
      </w:r>
    </w:p>
    <w:p w14:paraId="7601CA0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E7E17A1">
      <w:pPr>
        <w:pStyle w:val="5"/>
        <w:numPr>
          <w:ilvl w:val="0"/>
          <w:numId w:val="1"/>
        </w:numPr>
        <w:spacing w:before="0" w:beforeLines="-2147483648" w:beforeAutospacing="0" w:after="0" w:afterLines="-2147483648" w:afterAutospacing="0"/>
        <w:ind w:firstLine="562"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项目服务团队</w:t>
      </w:r>
    </w:p>
    <w:p w14:paraId="6794A224">
      <w:pPr>
        <w:numPr>
          <w:ilvl w:val="0"/>
          <w:numId w:val="0"/>
        </w:numPr>
        <w:rPr>
          <w:rFonts w:hint="eastAsia"/>
          <w:lang w:val="en-US" w:eastAsia="zh-CN"/>
        </w:rPr>
      </w:pPr>
    </w:p>
    <w:tbl>
      <w:tblPr>
        <w:tblStyle w:val="11"/>
        <w:tblW w:w="924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14"/>
        <w:gridCol w:w="1166"/>
        <w:gridCol w:w="1509"/>
        <w:gridCol w:w="2250"/>
        <w:gridCol w:w="2150"/>
        <w:gridCol w:w="1458"/>
      </w:tblGrid>
      <w:tr w14:paraId="15DBF2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jc w:val="center"/>
        </w:trPr>
        <w:tc>
          <w:tcPr>
            <w:tcW w:w="714" w:type="dxa"/>
            <w:vAlign w:val="center"/>
          </w:tcPr>
          <w:p w14:paraId="1AB7F056">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66" w:type="dxa"/>
            <w:vAlign w:val="center"/>
          </w:tcPr>
          <w:p w14:paraId="1042292A">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509" w:type="dxa"/>
            <w:vAlign w:val="center"/>
          </w:tcPr>
          <w:p w14:paraId="289A42C8">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250" w:type="dxa"/>
            <w:vAlign w:val="center"/>
          </w:tcPr>
          <w:p w14:paraId="0E53D78F">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资质/职称</w:t>
            </w:r>
            <w:r>
              <w:rPr>
                <w:rFonts w:hint="eastAsia" w:ascii="宋体" w:hAnsi="宋体" w:eastAsia="宋体" w:cs="宋体"/>
                <w:color w:val="auto"/>
                <w:sz w:val="24"/>
                <w:szCs w:val="24"/>
                <w:highlight w:val="none"/>
              </w:rPr>
              <w:t>证</w:t>
            </w:r>
          </w:p>
        </w:tc>
        <w:tc>
          <w:tcPr>
            <w:tcW w:w="2150" w:type="dxa"/>
            <w:vAlign w:val="center"/>
          </w:tcPr>
          <w:p w14:paraId="72CAC9E4">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职责/工作内容</w:t>
            </w:r>
          </w:p>
        </w:tc>
        <w:tc>
          <w:tcPr>
            <w:tcW w:w="1458" w:type="dxa"/>
            <w:vAlign w:val="center"/>
          </w:tcPr>
          <w:p w14:paraId="7EAF37F8">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DE67E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jc w:val="center"/>
        </w:trPr>
        <w:tc>
          <w:tcPr>
            <w:tcW w:w="714" w:type="dxa"/>
            <w:vAlign w:val="center"/>
          </w:tcPr>
          <w:p w14:paraId="180567A8">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66" w:type="dxa"/>
            <w:vAlign w:val="center"/>
          </w:tcPr>
          <w:p w14:paraId="06852FF1">
            <w:pPr>
              <w:spacing w:line="360" w:lineRule="auto"/>
              <w:jc w:val="center"/>
              <w:outlineLvl w:val="9"/>
              <w:rPr>
                <w:rFonts w:hint="eastAsia" w:ascii="宋体" w:hAnsi="宋体" w:eastAsia="宋体" w:cs="宋体"/>
                <w:color w:val="auto"/>
                <w:sz w:val="24"/>
                <w:szCs w:val="24"/>
                <w:highlight w:val="none"/>
              </w:rPr>
            </w:pPr>
          </w:p>
        </w:tc>
        <w:tc>
          <w:tcPr>
            <w:tcW w:w="1509" w:type="dxa"/>
            <w:vAlign w:val="center"/>
          </w:tcPr>
          <w:p w14:paraId="59B42242">
            <w:pPr>
              <w:spacing w:line="360" w:lineRule="auto"/>
              <w:jc w:val="center"/>
              <w:outlineLvl w:val="9"/>
              <w:rPr>
                <w:rFonts w:hint="eastAsia" w:ascii="宋体" w:hAnsi="宋体" w:eastAsia="宋体" w:cs="宋体"/>
                <w:color w:val="auto"/>
                <w:sz w:val="24"/>
                <w:szCs w:val="24"/>
                <w:highlight w:val="none"/>
              </w:rPr>
            </w:pPr>
          </w:p>
        </w:tc>
        <w:tc>
          <w:tcPr>
            <w:tcW w:w="2250" w:type="dxa"/>
            <w:vAlign w:val="center"/>
          </w:tcPr>
          <w:p w14:paraId="2BC97E5F">
            <w:pPr>
              <w:spacing w:line="360" w:lineRule="auto"/>
              <w:jc w:val="center"/>
              <w:outlineLvl w:val="9"/>
              <w:rPr>
                <w:rFonts w:hint="eastAsia" w:ascii="宋体" w:hAnsi="宋体" w:eastAsia="宋体" w:cs="宋体"/>
                <w:color w:val="auto"/>
                <w:sz w:val="24"/>
                <w:szCs w:val="24"/>
                <w:highlight w:val="none"/>
              </w:rPr>
            </w:pPr>
          </w:p>
        </w:tc>
        <w:tc>
          <w:tcPr>
            <w:tcW w:w="2150" w:type="dxa"/>
            <w:vAlign w:val="center"/>
          </w:tcPr>
          <w:p w14:paraId="75807553">
            <w:pPr>
              <w:spacing w:line="360" w:lineRule="auto"/>
              <w:jc w:val="center"/>
              <w:outlineLvl w:val="9"/>
              <w:rPr>
                <w:rFonts w:hint="eastAsia" w:ascii="宋体" w:hAnsi="宋体" w:eastAsia="宋体" w:cs="宋体"/>
                <w:color w:val="auto"/>
                <w:sz w:val="24"/>
                <w:szCs w:val="24"/>
                <w:highlight w:val="none"/>
              </w:rPr>
            </w:pPr>
          </w:p>
        </w:tc>
        <w:tc>
          <w:tcPr>
            <w:tcW w:w="1458" w:type="dxa"/>
            <w:vAlign w:val="center"/>
          </w:tcPr>
          <w:p w14:paraId="54EC7732">
            <w:pPr>
              <w:spacing w:line="360" w:lineRule="auto"/>
              <w:jc w:val="center"/>
              <w:outlineLvl w:val="9"/>
              <w:rPr>
                <w:rFonts w:hint="eastAsia" w:ascii="宋体" w:hAnsi="宋体" w:eastAsia="宋体" w:cs="宋体"/>
                <w:color w:val="auto"/>
                <w:sz w:val="24"/>
                <w:szCs w:val="24"/>
                <w:highlight w:val="none"/>
              </w:rPr>
            </w:pPr>
          </w:p>
        </w:tc>
      </w:tr>
      <w:tr w14:paraId="615E5F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jc w:val="center"/>
        </w:trPr>
        <w:tc>
          <w:tcPr>
            <w:tcW w:w="714" w:type="dxa"/>
            <w:vAlign w:val="center"/>
          </w:tcPr>
          <w:p w14:paraId="142DE69F">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66" w:type="dxa"/>
            <w:vAlign w:val="center"/>
          </w:tcPr>
          <w:p w14:paraId="3B6380AA">
            <w:pPr>
              <w:spacing w:line="360" w:lineRule="auto"/>
              <w:jc w:val="center"/>
              <w:outlineLvl w:val="9"/>
              <w:rPr>
                <w:rFonts w:hint="eastAsia" w:ascii="宋体" w:hAnsi="宋体" w:eastAsia="宋体" w:cs="宋体"/>
                <w:color w:val="auto"/>
                <w:sz w:val="24"/>
                <w:szCs w:val="24"/>
                <w:highlight w:val="none"/>
              </w:rPr>
            </w:pPr>
          </w:p>
        </w:tc>
        <w:tc>
          <w:tcPr>
            <w:tcW w:w="1509" w:type="dxa"/>
            <w:vAlign w:val="center"/>
          </w:tcPr>
          <w:p w14:paraId="34BCF309">
            <w:pPr>
              <w:spacing w:line="360" w:lineRule="auto"/>
              <w:jc w:val="center"/>
              <w:outlineLvl w:val="9"/>
              <w:rPr>
                <w:rFonts w:hint="eastAsia" w:ascii="宋体" w:hAnsi="宋体" w:eastAsia="宋体" w:cs="宋体"/>
                <w:color w:val="auto"/>
                <w:sz w:val="24"/>
                <w:szCs w:val="24"/>
                <w:highlight w:val="none"/>
              </w:rPr>
            </w:pPr>
          </w:p>
        </w:tc>
        <w:tc>
          <w:tcPr>
            <w:tcW w:w="2250" w:type="dxa"/>
            <w:vAlign w:val="center"/>
          </w:tcPr>
          <w:p w14:paraId="692DCC2C">
            <w:pPr>
              <w:spacing w:line="360" w:lineRule="auto"/>
              <w:jc w:val="center"/>
              <w:outlineLvl w:val="9"/>
              <w:rPr>
                <w:rFonts w:hint="eastAsia" w:ascii="宋体" w:hAnsi="宋体" w:eastAsia="宋体" w:cs="宋体"/>
                <w:color w:val="auto"/>
                <w:sz w:val="24"/>
                <w:szCs w:val="24"/>
                <w:highlight w:val="none"/>
              </w:rPr>
            </w:pPr>
          </w:p>
        </w:tc>
        <w:tc>
          <w:tcPr>
            <w:tcW w:w="2150" w:type="dxa"/>
            <w:vAlign w:val="center"/>
          </w:tcPr>
          <w:p w14:paraId="5485D53C">
            <w:pPr>
              <w:spacing w:line="360" w:lineRule="auto"/>
              <w:jc w:val="center"/>
              <w:outlineLvl w:val="9"/>
              <w:rPr>
                <w:rFonts w:hint="eastAsia" w:ascii="宋体" w:hAnsi="宋体" w:eastAsia="宋体" w:cs="宋体"/>
                <w:color w:val="auto"/>
                <w:sz w:val="24"/>
                <w:szCs w:val="24"/>
                <w:highlight w:val="none"/>
              </w:rPr>
            </w:pPr>
          </w:p>
        </w:tc>
        <w:tc>
          <w:tcPr>
            <w:tcW w:w="1458" w:type="dxa"/>
            <w:vAlign w:val="center"/>
          </w:tcPr>
          <w:p w14:paraId="5F1957BE">
            <w:pPr>
              <w:spacing w:line="360" w:lineRule="auto"/>
              <w:jc w:val="center"/>
              <w:outlineLvl w:val="9"/>
              <w:rPr>
                <w:rFonts w:hint="eastAsia" w:ascii="宋体" w:hAnsi="宋体" w:eastAsia="宋体" w:cs="宋体"/>
                <w:color w:val="auto"/>
                <w:sz w:val="24"/>
                <w:szCs w:val="24"/>
                <w:highlight w:val="none"/>
              </w:rPr>
            </w:pPr>
          </w:p>
        </w:tc>
      </w:tr>
      <w:tr w14:paraId="4C7815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jc w:val="center"/>
        </w:trPr>
        <w:tc>
          <w:tcPr>
            <w:tcW w:w="714" w:type="dxa"/>
            <w:vAlign w:val="center"/>
          </w:tcPr>
          <w:p w14:paraId="7BDD0E73">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66" w:type="dxa"/>
            <w:vAlign w:val="center"/>
          </w:tcPr>
          <w:p w14:paraId="357C563E">
            <w:pPr>
              <w:spacing w:line="360" w:lineRule="auto"/>
              <w:jc w:val="center"/>
              <w:outlineLvl w:val="9"/>
              <w:rPr>
                <w:rFonts w:hint="eastAsia" w:ascii="宋体" w:hAnsi="宋体" w:eastAsia="宋体" w:cs="宋体"/>
                <w:color w:val="auto"/>
                <w:sz w:val="24"/>
                <w:szCs w:val="24"/>
                <w:highlight w:val="none"/>
              </w:rPr>
            </w:pPr>
          </w:p>
        </w:tc>
        <w:tc>
          <w:tcPr>
            <w:tcW w:w="1509" w:type="dxa"/>
            <w:vAlign w:val="center"/>
          </w:tcPr>
          <w:p w14:paraId="7A14132E">
            <w:pPr>
              <w:spacing w:line="360" w:lineRule="auto"/>
              <w:jc w:val="center"/>
              <w:outlineLvl w:val="9"/>
              <w:rPr>
                <w:rFonts w:hint="eastAsia" w:ascii="宋体" w:hAnsi="宋体" w:eastAsia="宋体" w:cs="宋体"/>
                <w:color w:val="auto"/>
                <w:sz w:val="24"/>
                <w:szCs w:val="24"/>
                <w:highlight w:val="none"/>
              </w:rPr>
            </w:pPr>
          </w:p>
        </w:tc>
        <w:tc>
          <w:tcPr>
            <w:tcW w:w="2250" w:type="dxa"/>
            <w:vAlign w:val="center"/>
          </w:tcPr>
          <w:p w14:paraId="24616957">
            <w:pPr>
              <w:spacing w:line="360" w:lineRule="auto"/>
              <w:jc w:val="center"/>
              <w:outlineLvl w:val="9"/>
              <w:rPr>
                <w:rFonts w:hint="eastAsia" w:ascii="宋体" w:hAnsi="宋体" w:eastAsia="宋体" w:cs="宋体"/>
                <w:color w:val="auto"/>
                <w:sz w:val="24"/>
                <w:szCs w:val="24"/>
                <w:highlight w:val="none"/>
              </w:rPr>
            </w:pPr>
          </w:p>
        </w:tc>
        <w:tc>
          <w:tcPr>
            <w:tcW w:w="2150" w:type="dxa"/>
            <w:vAlign w:val="center"/>
          </w:tcPr>
          <w:p w14:paraId="186F80D7">
            <w:pPr>
              <w:spacing w:line="360" w:lineRule="auto"/>
              <w:jc w:val="center"/>
              <w:outlineLvl w:val="9"/>
              <w:rPr>
                <w:rFonts w:hint="eastAsia" w:ascii="宋体" w:hAnsi="宋体" w:eastAsia="宋体" w:cs="宋体"/>
                <w:color w:val="auto"/>
                <w:sz w:val="24"/>
                <w:szCs w:val="24"/>
                <w:highlight w:val="none"/>
              </w:rPr>
            </w:pPr>
          </w:p>
        </w:tc>
        <w:tc>
          <w:tcPr>
            <w:tcW w:w="1458" w:type="dxa"/>
            <w:vAlign w:val="center"/>
          </w:tcPr>
          <w:p w14:paraId="72BF18AC">
            <w:pPr>
              <w:spacing w:line="360" w:lineRule="auto"/>
              <w:jc w:val="center"/>
              <w:outlineLvl w:val="9"/>
              <w:rPr>
                <w:rFonts w:hint="eastAsia" w:ascii="宋体" w:hAnsi="宋体" w:eastAsia="宋体" w:cs="宋体"/>
                <w:color w:val="auto"/>
                <w:sz w:val="24"/>
                <w:szCs w:val="24"/>
                <w:highlight w:val="none"/>
              </w:rPr>
            </w:pPr>
          </w:p>
        </w:tc>
      </w:tr>
      <w:tr w14:paraId="0B2A59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jc w:val="center"/>
        </w:trPr>
        <w:tc>
          <w:tcPr>
            <w:tcW w:w="714" w:type="dxa"/>
            <w:vAlign w:val="center"/>
          </w:tcPr>
          <w:p w14:paraId="21B24304">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66" w:type="dxa"/>
            <w:vAlign w:val="center"/>
          </w:tcPr>
          <w:p w14:paraId="451A6D3C">
            <w:pPr>
              <w:spacing w:line="360" w:lineRule="auto"/>
              <w:jc w:val="center"/>
              <w:outlineLvl w:val="9"/>
              <w:rPr>
                <w:rFonts w:hint="eastAsia" w:ascii="宋体" w:hAnsi="宋体" w:eastAsia="宋体" w:cs="宋体"/>
                <w:color w:val="auto"/>
                <w:sz w:val="24"/>
                <w:szCs w:val="24"/>
                <w:highlight w:val="none"/>
              </w:rPr>
            </w:pPr>
          </w:p>
        </w:tc>
        <w:tc>
          <w:tcPr>
            <w:tcW w:w="1509" w:type="dxa"/>
            <w:vAlign w:val="center"/>
          </w:tcPr>
          <w:p w14:paraId="481EAAE4">
            <w:pPr>
              <w:spacing w:line="360" w:lineRule="auto"/>
              <w:jc w:val="center"/>
              <w:outlineLvl w:val="9"/>
              <w:rPr>
                <w:rFonts w:hint="eastAsia" w:ascii="宋体" w:hAnsi="宋体" w:eastAsia="宋体" w:cs="宋体"/>
                <w:color w:val="auto"/>
                <w:sz w:val="24"/>
                <w:szCs w:val="24"/>
                <w:highlight w:val="none"/>
              </w:rPr>
            </w:pPr>
          </w:p>
        </w:tc>
        <w:tc>
          <w:tcPr>
            <w:tcW w:w="2250" w:type="dxa"/>
            <w:vAlign w:val="center"/>
          </w:tcPr>
          <w:p w14:paraId="70354A44">
            <w:pPr>
              <w:spacing w:line="360" w:lineRule="auto"/>
              <w:jc w:val="center"/>
              <w:outlineLvl w:val="9"/>
              <w:rPr>
                <w:rFonts w:hint="eastAsia" w:ascii="宋体" w:hAnsi="宋体" w:eastAsia="宋体" w:cs="宋体"/>
                <w:color w:val="auto"/>
                <w:sz w:val="24"/>
                <w:szCs w:val="24"/>
                <w:highlight w:val="none"/>
              </w:rPr>
            </w:pPr>
          </w:p>
        </w:tc>
        <w:tc>
          <w:tcPr>
            <w:tcW w:w="2150" w:type="dxa"/>
            <w:vAlign w:val="center"/>
          </w:tcPr>
          <w:p w14:paraId="77CD5ED3">
            <w:pPr>
              <w:spacing w:line="360" w:lineRule="auto"/>
              <w:jc w:val="center"/>
              <w:outlineLvl w:val="9"/>
              <w:rPr>
                <w:rFonts w:hint="eastAsia" w:ascii="宋体" w:hAnsi="宋体" w:eastAsia="宋体" w:cs="宋体"/>
                <w:color w:val="auto"/>
                <w:sz w:val="24"/>
                <w:szCs w:val="24"/>
                <w:highlight w:val="none"/>
              </w:rPr>
            </w:pPr>
          </w:p>
        </w:tc>
        <w:tc>
          <w:tcPr>
            <w:tcW w:w="1458" w:type="dxa"/>
            <w:vAlign w:val="center"/>
          </w:tcPr>
          <w:p w14:paraId="640323BF">
            <w:pPr>
              <w:spacing w:line="360" w:lineRule="auto"/>
              <w:jc w:val="center"/>
              <w:outlineLvl w:val="9"/>
              <w:rPr>
                <w:rFonts w:hint="eastAsia" w:ascii="宋体" w:hAnsi="宋体" w:eastAsia="宋体" w:cs="宋体"/>
                <w:color w:val="auto"/>
                <w:sz w:val="24"/>
                <w:szCs w:val="24"/>
                <w:highlight w:val="none"/>
              </w:rPr>
            </w:pPr>
          </w:p>
        </w:tc>
      </w:tr>
      <w:tr w14:paraId="59A983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jc w:val="center"/>
        </w:trPr>
        <w:tc>
          <w:tcPr>
            <w:tcW w:w="714" w:type="dxa"/>
            <w:vAlign w:val="center"/>
          </w:tcPr>
          <w:p w14:paraId="1CA24C3D">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66" w:type="dxa"/>
            <w:vAlign w:val="center"/>
          </w:tcPr>
          <w:p w14:paraId="2E65FC00">
            <w:pPr>
              <w:spacing w:line="360" w:lineRule="auto"/>
              <w:jc w:val="center"/>
              <w:outlineLvl w:val="9"/>
              <w:rPr>
                <w:rFonts w:hint="eastAsia" w:ascii="宋体" w:hAnsi="宋体" w:eastAsia="宋体" w:cs="宋体"/>
                <w:color w:val="auto"/>
                <w:sz w:val="24"/>
                <w:szCs w:val="24"/>
                <w:highlight w:val="none"/>
              </w:rPr>
            </w:pPr>
          </w:p>
        </w:tc>
        <w:tc>
          <w:tcPr>
            <w:tcW w:w="1509" w:type="dxa"/>
            <w:vAlign w:val="center"/>
          </w:tcPr>
          <w:p w14:paraId="4F72D4B2">
            <w:pPr>
              <w:spacing w:line="360" w:lineRule="auto"/>
              <w:jc w:val="center"/>
              <w:outlineLvl w:val="9"/>
              <w:rPr>
                <w:rFonts w:hint="eastAsia" w:ascii="宋体" w:hAnsi="宋体" w:eastAsia="宋体" w:cs="宋体"/>
                <w:color w:val="auto"/>
                <w:sz w:val="24"/>
                <w:szCs w:val="24"/>
                <w:highlight w:val="none"/>
              </w:rPr>
            </w:pPr>
          </w:p>
        </w:tc>
        <w:tc>
          <w:tcPr>
            <w:tcW w:w="2250" w:type="dxa"/>
            <w:vAlign w:val="center"/>
          </w:tcPr>
          <w:p w14:paraId="550E2AAD">
            <w:pPr>
              <w:spacing w:line="360" w:lineRule="auto"/>
              <w:jc w:val="center"/>
              <w:outlineLvl w:val="9"/>
              <w:rPr>
                <w:rFonts w:hint="eastAsia" w:ascii="宋体" w:hAnsi="宋体" w:eastAsia="宋体" w:cs="宋体"/>
                <w:color w:val="auto"/>
                <w:sz w:val="24"/>
                <w:szCs w:val="24"/>
                <w:highlight w:val="none"/>
              </w:rPr>
            </w:pPr>
          </w:p>
        </w:tc>
        <w:tc>
          <w:tcPr>
            <w:tcW w:w="2150" w:type="dxa"/>
            <w:vAlign w:val="center"/>
          </w:tcPr>
          <w:p w14:paraId="2C8C46A3">
            <w:pPr>
              <w:spacing w:line="360" w:lineRule="auto"/>
              <w:jc w:val="center"/>
              <w:outlineLvl w:val="9"/>
              <w:rPr>
                <w:rFonts w:hint="eastAsia" w:ascii="宋体" w:hAnsi="宋体" w:eastAsia="宋体" w:cs="宋体"/>
                <w:color w:val="auto"/>
                <w:sz w:val="24"/>
                <w:szCs w:val="24"/>
                <w:highlight w:val="none"/>
              </w:rPr>
            </w:pPr>
          </w:p>
        </w:tc>
        <w:tc>
          <w:tcPr>
            <w:tcW w:w="1458" w:type="dxa"/>
            <w:vAlign w:val="center"/>
          </w:tcPr>
          <w:p w14:paraId="4EA3B4BB">
            <w:pPr>
              <w:spacing w:line="360" w:lineRule="auto"/>
              <w:jc w:val="center"/>
              <w:outlineLvl w:val="9"/>
              <w:rPr>
                <w:rFonts w:hint="eastAsia" w:ascii="宋体" w:hAnsi="宋体" w:eastAsia="宋体" w:cs="宋体"/>
                <w:color w:val="auto"/>
                <w:sz w:val="24"/>
                <w:szCs w:val="24"/>
                <w:highlight w:val="none"/>
              </w:rPr>
            </w:pPr>
          </w:p>
        </w:tc>
      </w:tr>
      <w:tr w14:paraId="78AEE7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jc w:val="center"/>
        </w:trPr>
        <w:tc>
          <w:tcPr>
            <w:tcW w:w="714" w:type="dxa"/>
            <w:vAlign w:val="center"/>
          </w:tcPr>
          <w:p w14:paraId="1F905F74">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66" w:type="dxa"/>
            <w:vAlign w:val="center"/>
          </w:tcPr>
          <w:p w14:paraId="2651AE0E">
            <w:pPr>
              <w:spacing w:line="360" w:lineRule="auto"/>
              <w:jc w:val="center"/>
              <w:outlineLvl w:val="9"/>
              <w:rPr>
                <w:rFonts w:hint="eastAsia" w:ascii="宋体" w:hAnsi="宋体" w:eastAsia="宋体" w:cs="宋体"/>
                <w:color w:val="auto"/>
                <w:sz w:val="24"/>
                <w:szCs w:val="24"/>
                <w:highlight w:val="none"/>
              </w:rPr>
            </w:pPr>
          </w:p>
        </w:tc>
        <w:tc>
          <w:tcPr>
            <w:tcW w:w="1509" w:type="dxa"/>
            <w:vAlign w:val="center"/>
          </w:tcPr>
          <w:p w14:paraId="1AF12421">
            <w:pPr>
              <w:spacing w:line="360" w:lineRule="auto"/>
              <w:jc w:val="center"/>
              <w:outlineLvl w:val="9"/>
              <w:rPr>
                <w:rFonts w:hint="eastAsia" w:ascii="宋体" w:hAnsi="宋体" w:eastAsia="宋体" w:cs="宋体"/>
                <w:color w:val="auto"/>
                <w:sz w:val="24"/>
                <w:szCs w:val="24"/>
                <w:highlight w:val="none"/>
              </w:rPr>
            </w:pPr>
          </w:p>
        </w:tc>
        <w:tc>
          <w:tcPr>
            <w:tcW w:w="2250" w:type="dxa"/>
            <w:vAlign w:val="center"/>
          </w:tcPr>
          <w:p w14:paraId="2240D169">
            <w:pPr>
              <w:spacing w:line="360" w:lineRule="auto"/>
              <w:jc w:val="center"/>
              <w:outlineLvl w:val="9"/>
              <w:rPr>
                <w:rFonts w:hint="eastAsia" w:ascii="宋体" w:hAnsi="宋体" w:eastAsia="宋体" w:cs="宋体"/>
                <w:color w:val="auto"/>
                <w:sz w:val="24"/>
                <w:szCs w:val="24"/>
                <w:highlight w:val="none"/>
              </w:rPr>
            </w:pPr>
          </w:p>
        </w:tc>
        <w:tc>
          <w:tcPr>
            <w:tcW w:w="2150" w:type="dxa"/>
            <w:vAlign w:val="center"/>
          </w:tcPr>
          <w:p w14:paraId="534646EB">
            <w:pPr>
              <w:spacing w:line="360" w:lineRule="auto"/>
              <w:jc w:val="center"/>
              <w:outlineLvl w:val="9"/>
              <w:rPr>
                <w:rFonts w:hint="eastAsia" w:ascii="宋体" w:hAnsi="宋体" w:eastAsia="宋体" w:cs="宋体"/>
                <w:color w:val="auto"/>
                <w:sz w:val="24"/>
                <w:szCs w:val="24"/>
                <w:highlight w:val="none"/>
              </w:rPr>
            </w:pPr>
          </w:p>
        </w:tc>
        <w:tc>
          <w:tcPr>
            <w:tcW w:w="1458" w:type="dxa"/>
            <w:vAlign w:val="center"/>
          </w:tcPr>
          <w:p w14:paraId="25BB9499">
            <w:pPr>
              <w:spacing w:line="360" w:lineRule="auto"/>
              <w:jc w:val="center"/>
              <w:outlineLvl w:val="9"/>
              <w:rPr>
                <w:rFonts w:hint="eastAsia" w:ascii="宋体" w:hAnsi="宋体" w:eastAsia="宋体" w:cs="宋体"/>
                <w:color w:val="auto"/>
                <w:sz w:val="24"/>
                <w:szCs w:val="24"/>
                <w:highlight w:val="none"/>
              </w:rPr>
            </w:pPr>
          </w:p>
        </w:tc>
      </w:tr>
      <w:tr w14:paraId="1198D1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jc w:val="center"/>
        </w:trPr>
        <w:tc>
          <w:tcPr>
            <w:tcW w:w="714" w:type="dxa"/>
            <w:vAlign w:val="center"/>
          </w:tcPr>
          <w:p w14:paraId="08089799">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66" w:type="dxa"/>
            <w:vAlign w:val="center"/>
          </w:tcPr>
          <w:p w14:paraId="686B675C">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09" w:type="dxa"/>
            <w:vAlign w:val="center"/>
          </w:tcPr>
          <w:p w14:paraId="3AB157AD">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0" w:type="dxa"/>
            <w:vAlign w:val="center"/>
          </w:tcPr>
          <w:p w14:paraId="352DCFE2">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50" w:type="dxa"/>
            <w:vAlign w:val="center"/>
          </w:tcPr>
          <w:p w14:paraId="1E7FC33C">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58" w:type="dxa"/>
            <w:vAlign w:val="center"/>
          </w:tcPr>
          <w:p w14:paraId="70CD398F">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3066DADE">
      <w:pPr>
        <w:spacing w:line="360" w:lineRule="auto"/>
        <w:outlineLvl w:val="9"/>
        <w:rPr>
          <w:rFonts w:hint="eastAsia" w:ascii="宋体" w:hAnsi="宋体" w:eastAsia="宋体" w:cs="宋体"/>
          <w:b/>
          <w:bCs/>
          <w:color w:val="auto"/>
          <w:sz w:val="24"/>
          <w:szCs w:val="24"/>
          <w:highlight w:val="none"/>
        </w:rPr>
      </w:pPr>
    </w:p>
    <w:p w14:paraId="1060EFDB">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2B5F88F0">
      <w:pPr>
        <w:pStyle w:val="8"/>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1、表格长度须根据招标文件要求并结合自身实际情况自行调整进行填写；</w:t>
      </w:r>
    </w:p>
    <w:p w14:paraId="114BE7A7">
      <w:pPr>
        <w:numPr>
          <w:ilvl w:val="2"/>
          <w:numId w:val="0"/>
        </w:numPr>
        <w:tabs>
          <w:tab w:val="left" w:pos="900"/>
        </w:tabs>
        <w:adjustRightInd w:val="0"/>
        <w:spacing w:line="360" w:lineRule="auto"/>
        <w:ind w:firstLine="482" w:firstLineChars="200"/>
        <w:jc w:val="both"/>
        <w:textAlignment w:val="baseline"/>
        <w:outlineLvl w:val="9"/>
        <w:rPr>
          <w:rFonts w:hint="eastAsia" w:ascii="宋体" w:hAnsi="宋体" w:eastAsia="宋体" w:cs="宋体"/>
          <w:b/>
          <w:color w:val="auto"/>
          <w:kern w:val="0"/>
          <w:sz w:val="24"/>
          <w:szCs w:val="24"/>
          <w:highlight w:val="none"/>
          <w:lang w:val="en-US"/>
        </w:rPr>
      </w:pPr>
      <w:r>
        <w:rPr>
          <w:rFonts w:hint="eastAsia" w:ascii="宋体" w:hAnsi="宋体" w:eastAsia="宋体" w:cs="宋体"/>
          <w:b/>
          <w:bCs/>
          <w:color w:val="auto"/>
          <w:sz w:val="24"/>
          <w:szCs w:val="24"/>
          <w:highlight w:val="none"/>
        </w:rPr>
        <w:t>2、需提供项目团队人员有效期内的身份证及资质证书</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扫描件、在</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val="en-US" w:eastAsia="zh-CN"/>
        </w:rPr>
        <w:t>本</w:t>
      </w:r>
      <w:r>
        <w:rPr>
          <w:rFonts w:hint="eastAsia" w:ascii="宋体" w:hAnsi="宋体" w:eastAsia="宋体" w:cs="宋体"/>
          <w:b/>
          <w:bCs/>
          <w:color w:val="auto"/>
          <w:sz w:val="24"/>
          <w:szCs w:val="24"/>
          <w:highlight w:val="none"/>
        </w:rPr>
        <w:t>单位缴纳社保证明材料</w:t>
      </w:r>
      <w:r>
        <w:rPr>
          <w:rFonts w:hint="eastAsia" w:ascii="宋体" w:hAnsi="宋体" w:eastAsia="宋体" w:cs="宋体"/>
          <w:b/>
          <w:bCs/>
          <w:color w:val="auto"/>
          <w:sz w:val="24"/>
          <w:szCs w:val="24"/>
          <w:highlight w:val="none"/>
          <w:lang w:val="en-US" w:eastAsia="zh-CN"/>
        </w:rPr>
        <w:t>及劳动合同</w:t>
      </w:r>
      <w:r>
        <w:rPr>
          <w:rFonts w:hint="eastAsia" w:ascii="宋体" w:hAnsi="宋体" w:eastAsia="宋体" w:cs="宋体"/>
          <w:b/>
          <w:bCs/>
          <w:color w:val="auto"/>
          <w:sz w:val="24"/>
          <w:szCs w:val="24"/>
          <w:highlight w:val="none"/>
        </w:rPr>
        <w:t>，未按要求提供的视为无效人员，不计入得分范围。</w:t>
      </w:r>
    </w:p>
    <w:p w14:paraId="67946923">
      <w:pPr>
        <w:rPr>
          <w:rFonts w:hint="eastAsia" w:ascii="宋体" w:hAnsi="宋体" w:eastAsia="宋体" w:cs="宋体"/>
          <w:color w:val="auto"/>
          <w:highlight w:val="none"/>
          <w:lang w:val="en-US" w:eastAsia="zh-CN"/>
        </w:rPr>
      </w:pPr>
    </w:p>
    <w:p w14:paraId="2665950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6F113EBF">
      <w:pPr>
        <w:pStyle w:val="5"/>
        <w:bidi w:val="0"/>
        <w:jc w:val="center"/>
        <w:outlineLvl w:val="3"/>
        <w:rPr>
          <w:rFonts w:hint="default"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5、类似业绩</w:t>
      </w:r>
    </w:p>
    <w:tbl>
      <w:tblPr>
        <w:tblStyle w:val="11"/>
        <w:tblW w:w="96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2"/>
        <w:gridCol w:w="2370"/>
        <w:gridCol w:w="2120"/>
        <w:gridCol w:w="1474"/>
        <w:gridCol w:w="1700"/>
        <w:gridCol w:w="936"/>
      </w:tblGrid>
      <w:tr w14:paraId="4CCD8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1022" w:type="dxa"/>
            <w:vAlign w:val="center"/>
          </w:tcPr>
          <w:p w14:paraId="3945D73A">
            <w:pPr>
              <w:jc w:val="center"/>
              <w:rPr>
                <w:rFonts w:ascii="宋体" w:hAnsi="宋体"/>
                <w:b/>
                <w:color w:val="auto"/>
                <w:sz w:val="24"/>
                <w:highlight w:val="none"/>
              </w:rPr>
            </w:pPr>
            <w:r>
              <w:rPr>
                <w:rFonts w:hint="eastAsia" w:ascii="宋体" w:hAnsi="宋体"/>
                <w:b/>
                <w:color w:val="auto"/>
                <w:sz w:val="24"/>
                <w:highlight w:val="none"/>
              </w:rPr>
              <w:t>序号</w:t>
            </w:r>
          </w:p>
        </w:tc>
        <w:tc>
          <w:tcPr>
            <w:tcW w:w="2370" w:type="dxa"/>
            <w:vAlign w:val="center"/>
          </w:tcPr>
          <w:p w14:paraId="73ABD7D1">
            <w:pPr>
              <w:jc w:val="center"/>
              <w:rPr>
                <w:rFonts w:ascii="宋体" w:hAnsi="宋体"/>
                <w:b/>
                <w:color w:val="auto"/>
                <w:sz w:val="24"/>
                <w:highlight w:val="none"/>
              </w:rPr>
            </w:pPr>
            <w:r>
              <w:rPr>
                <w:rFonts w:hint="eastAsia" w:ascii="宋体" w:hAnsi="宋体"/>
                <w:b/>
                <w:color w:val="auto"/>
                <w:sz w:val="24"/>
                <w:highlight w:val="none"/>
                <w:lang w:val="en-US" w:eastAsia="zh-CN"/>
              </w:rPr>
              <w:t>项目</w:t>
            </w:r>
            <w:r>
              <w:rPr>
                <w:rFonts w:ascii="宋体" w:hAnsi="宋体"/>
                <w:b/>
                <w:color w:val="auto"/>
                <w:sz w:val="24"/>
                <w:highlight w:val="none"/>
              </w:rPr>
              <w:t>名称</w:t>
            </w:r>
          </w:p>
        </w:tc>
        <w:tc>
          <w:tcPr>
            <w:tcW w:w="2120" w:type="dxa"/>
            <w:vAlign w:val="center"/>
          </w:tcPr>
          <w:p w14:paraId="02AF8130">
            <w:pPr>
              <w:jc w:val="center"/>
              <w:rPr>
                <w:rFonts w:ascii="宋体" w:hAnsi="宋体"/>
                <w:b/>
                <w:color w:val="auto"/>
                <w:sz w:val="24"/>
                <w:highlight w:val="none"/>
              </w:rPr>
            </w:pPr>
            <w:r>
              <w:rPr>
                <w:rFonts w:hint="eastAsia" w:ascii="宋体" w:hAnsi="宋体"/>
                <w:b/>
                <w:color w:val="auto"/>
                <w:sz w:val="24"/>
                <w:highlight w:val="none"/>
              </w:rPr>
              <w:t>合同总价（万元）</w:t>
            </w:r>
          </w:p>
        </w:tc>
        <w:tc>
          <w:tcPr>
            <w:tcW w:w="1474" w:type="dxa"/>
            <w:vAlign w:val="center"/>
          </w:tcPr>
          <w:p w14:paraId="0E97A75D">
            <w:pPr>
              <w:jc w:val="center"/>
              <w:rPr>
                <w:rFonts w:ascii="宋体" w:hAnsi="宋体"/>
                <w:b/>
                <w:color w:val="auto"/>
                <w:sz w:val="24"/>
                <w:highlight w:val="none"/>
              </w:rPr>
            </w:pPr>
            <w:r>
              <w:rPr>
                <w:rFonts w:hint="eastAsia" w:ascii="宋体" w:hAnsi="宋体"/>
                <w:b/>
                <w:color w:val="auto"/>
                <w:sz w:val="24"/>
                <w:highlight w:val="none"/>
              </w:rPr>
              <w:t>采购人名称</w:t>
            </w:r>
          </w:p>
        </w:tc>
        <w:tc>
          <w:tcPr>
            <w:tcW w:w="1700" w:type="dxa"/>
            <w:vAlign w:val="center"/>
          </w:tcPr>
          <w:p w14:paraId="2B309194">
            <w:pPr>
              <w:jc w:val="center"/>
              <w:rPr>
                <w:rFonts w:ascii="宋体" w:hAnsi="宋体"/>
                <w:b/>
                <w:color w:val="auto"/>
                <w:sz w:val="24"/>
                <w:highlight w:val="none"/>
              </w:rPr>
            </w:pPr>
            <w:r>
              <w:rPr>
                <w:rFonts w:hint="eastAsia" w:ascii="宋体" w:hAnsi="宋体"/>
                <w:b/>
                <w:color w:val="auto"/>
                <w:sz w:val="24"/>
                <w:highlight w:val="none"/>
              </w:rPr>
              <w:t>签订合同时间</w:t>
            </w:r>
          </w:p>
        </w:tc>
        <w:tc>
          <w:tcPr>
            <w:tcW w:w="936" w:type="dxa"/>
            <w:vAlign w:val="center"/>
          </w:tcPr>
          <w:p w14:paraId="11E1F7DD">
            <w:pPr>
              <w:jc w:val="center"/>
              <w:rPr>
                <w:rFonts w:ascii="宋体" w:hAnsi="宋体"/>
                <w:b/>
                <w:color w:val="auto"/>
                <w:sz w:val="24"/>
                <w:highlight w:val="none"/>
              </w:rPr>
            </w:pPr>
            <w:r>
              <w:rPr>
                <w:rFonts w:ascii="宋体" w:hAnsi="宋体"/>
                <w:b/>
                <w:color w:val="auto"/>
                <w:sz w:val="24"/>
                <w:highlight w:val="none"/>
              </w:rPr>
              <w:t>备注</w:t>
            </w:r>
          </w:p>
        </w:tc>
      </w:tr>
      <w:tr w14:paraId="7137E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22" w:type="dxa"/>
            <w:vAlign w:val="center"/>
          </w:tcPr>
          <w:p w14:paraId="29EA4E9C">
            <w:pPr>
              <w:jc w:val="center"/>
              <w:rPr>
                <w:rFonts w:ascii="宋体" w:hAnsi="宋体"/>
                <w:color w:val="auto"/>
                <w:sz w:val="24"/>
                <w:highlight w:val="none"/>
              </w:rPr>
            </w:pPr>
            <w:r>
              <w:rPr>
                <w:rFonts w:hint="eastAsia" w:ascii="宋体" w:hAnsi="宋体"/>
                <w:color w:val="auto"/>
                <w:sz w:val="24"/>
                <w:highlight w:val="none"/>
              </w:rPr>
              <w:t>1</w:t>
            </w:r>
          </w:p>
        </w:tc>
        <w:tc>
          <w:tcPr>
            <w:tcW w:w="2370" w:type="dxa"/>
            <w:vAlign w:val="center"/>
          </w:tcPr>
          <w:p w14:paraId="52C06475">
            <w:pPr>
              <w:jc w:val="center"/>
              <w:rPr>
                <w:rFonts w:ascii="宋体" w:hAnsi="宋体"/>
                <w:color w:val="auto"/>
                <w:sz w:val="24"/>
                <w:highlight w:val="none"/>
              </w:rPr>
            </w:pPr>
          </w:p>
        </w:tc>
        <w:tc>
          <w:tcPr>
            <w:tcW w:w="2120" w:type="dxa"/>
            <w:vAlign w:val="center"/>
          </w:tcPr>
          <w:p w14:paraId="078C26BB">
            <w:pPr>
              <w:jc w:val="center"/>
              <w:rPr>
                <w:rFonts w:ascii="宋体" w:hAnsi="宋体"/>
                <w:color w:val="auto"/>
                <w:sz w:val="24"/>
                <w:highlight w:val="none"/>
              </w:rPr>
            </w:pPr>
          </w:p>
        </w:tc>
        <w:tc>
          <w:tcPr>
            <w:tcW w:w="1474" w:type="dxa"/>
            <w:vAlign w:val="center"/>
          </w:tcPr>
          <w:p w14:paraId="08384283">
            <w:pPr>
              <w:jc w:val="center"/>
              <w:rPr>
                <w:rFonts w:ascii="宋体" w:hAnsi="宋体"/>
                <w:color w:val="auto"/>
                <w:sz w:val="24"/>
                <w:highlight w:val="none"/>
              </w:rPr>
            </w:pPr>
          </w:p>
        </w:tc>
        <w:tc>
          <w:tcPr>
            <w:tcW w:w="1700" w:type="dxa"/>
            <w:vAlign w:val="center"/>
          </w:tcPr>
          <w:p w14:paraId="6D7241DA">
            <w:pPr>
              <w:jc w:val="center"/>
              <w:rPr>
                <w:rFonts w:ascii="宋体" w:hAnsi="宋体"/>
                <w:color w:val="auto"/>
                <w:sz w:val="24"/>
                <w:highlight w:val="none"/>
              </w:rPr>
            </w:pPr>
          </w:p>
        </w:tc>
        <w:tc>
          <w:tcPr>
            <w:tcW w:w="936" w:type="dxa"/>
            <w:vAlign w:val="center"/>
          </w:tcPr>
          <w:p w14:paraId="47AA9672">
            <w:pPr>
              <w:jc w:val="center"/>
              <w:rPr>
                <w:rFonts w:ascii="宋体" w:hAnsi="宋体"/>
                <w:color w:val="auto"/>
                <w:sz w:val="24"/>
                <w:highlight w:val="none"/>
              </w:rPr>
            </w:pPr>
          </w:p>
        </w:tc>
      </w:tr>
      <w:tr w14:paraId="4CFFC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22" w:type="dxa"/>
            <w:vAlign w:val="center"/>
          </w:tcPr>
          <w:p w14:paraId="624E2B6B">
            <w:pPr>
              <w:jc w:val="center"/>
              <w:rPr>
                <w:rFonts w:ascii="宋体" w:hAnsi="宋体"/>
                <w:color w:val="auto"/>
                <w:sz w:val="24"/>
                <w:highlight w:val="none"/>
              </w:rPr>
            </w:pPr>
            <w:r>
              <w:rPr>
                <w:rFonts w:hint="eastAsia" w:ascii="宋体" w:hAnsi="宋体"/>
                <w:color w:val="auto"/>
                <w:sz w:val="24"/>
                <w:highlight w:val="none"/>
              </w:rPr>
              <w:t>2</w:t>
            </w:r>
          </w:p>
        </w:tc>
        <w:tc>
          <w:tcPr>
            <w:tcW w:w="2370" w:type="dxa"/>
            <w:vAlign w:val="center"/>
          </w:tcPr>
          <w:p w14:paraId="6052BCC1">
            <w:pPr>
              <w:jc w:val="center"/>
              <w:rPr>
                <w:rFonts w:ascii="宋体" w:hAnsi="宋体"/>
                <w:color w:val="auto"/>
                <w:sz w:val="24"/>
                <w:highlight w:val="none"/>
              </w:rPr>
            </w:pPr>
          </w:p>
        </w:tc>
        <w:tc>
          <w:tcPr>
            <w:tcW w:w="2120" w:type="dxa"/>
            <w:vAlign w:val="center"/>
          </w:tcPr>
          <w:p w14:paraId="5CF0D75C">
            <w:pPr>
              <w:jc w:val="center"/>
              <w:rPr>
                <w:rFonts w:ascii="宋体" w:hAnsi="宋体"/>
                <w:color w:val="auto"/>
                <w:sz w:val="24"/>
                <w:highlight w:val="none"/>
              </w:rPr>
            </w:pPr>
          </w:p>
        </w:tc>
        <w:tc>
          <w:tcPr>
            <w:tcW w:w="1474" w:type="dxa"/>
            <w:vAlign w:val="center"/>
          </w:tcPr>
          <w:p w14:paraId="1AC1E6E9">
            <w:pPr>
              <w:jc w:val="center"/>
              <w:rPr>
                <w:rFonts w:ascii="宋体" w:hAnsi="宋体"/>
                <w:color w:val="auto"/>
                <w:sz w:val="24"/>
                <w:highlight w:val="none"/>
              </w:rPr>
            </w:pPr>
          </w:p>
        </w:tc>
        <w:tc>
          <w:tcPr>
            <w:tcW w:w="1700" w:type="dxa"/>
            <w:vAlign w:val="center"/>
          </w:tcPr>
          <w:p w14:paraId="7F4A9614">
            <w:pPr>
              <w:jc w:val="center"/>
              <w:rPr>
                <w:rFonts w:ascii="宋体" w:hAnsi="宋体"/>
                <w:color w:val="auto"/>
                <w:sz w:val="24"/>
                <w:highlight w:val="none"/>
              </w:rPr>
            </w:pPr>
          </w:p>
        </w:tc>
        <w:tc>
          <w:tcPr>
            <w:tcW w:w="936" w:type="dxa"/>
            <w:vAlign w:val="center"/>
          </w:tcPr>
          <w:p w14:paraId="37A5B0DA">
            <w:pPr>
              <w:jc w:val="center"/>
              <w:rPr>
                <w:rFonts w:ascii="宋体" w:hAnsi="宋体"/>
                <w:color w:val="auto"/>
                <w:sz w:val="24"/>
                <w:highlight w:val="none"/>
              </w:rPr>
            </w:pPr>
          </w:p>
        </w:tc>
      </w:tr>
      <w:tr w14:paraId="5FB4A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22" w:type="dxa"/>
            <w:vAlign w:val="center"/>
          </w:tcPr>
          <w:p w14:paraId="7632E148">
            <w:pPr>
              <w:jc w:val="center"/>
              <w:rPr>
                <w:rFonts w:ascii="宋体" w:hAnsi="宋体"/>
                <w:color w:val="auto"/>
                <w:sz w:val="24"/>
                <w:highlight w:val="none"/>
              </w:rPr>
            </w:pPr>
            <w:r>
              <w:rPr>
                <w:rFonts w:hint="eastAsia" w:ascii="宋体" w:hAnsi="宋体"/>
                <w:color w:val="auto"/>
                <w:sz w:val="24"/>
                <w:highlight w:val="none"/>
              </w:rPr>
              <w:t>3</w:t>
            </w:r>
          </w:p>
        </w:tc>
        <w:tc>
          <w:tcPr>
            <w:tcW w:w="2370" w:type="dxa"/>
            <w:vAlign w:val="center"/>
          </w:tcPr>
          <w:p w14:paraId="0A0C0117">
            <w:pPr>
              <w:jc w:val="center"/>
              <w:rPr>
                <w:rFonts w:ascii="宋体" w:hAnsi="宋体"/>
                <w:color w:val="auto"/>
                <w:sz w:val="24"/>
                <w:highlight w:val="none"/>
              </w:rPr>
            </w:pPr>
          </w:p>
        </w:tc>
        <w:tc>
          <w:tcPr>
            <w:tcW w:w="2120" w:type="dxa"/>
            <w:vAlign w:val="center"/>
          </w:tcPr>
          <w:p w14:paraId="5508F5E0">
            <w:pPr>
              <w:jc w:val="center"/>
              <w:rPr>
                <w:rFonts w:ascii="宋体" w:hAnsi="宋体"/>
                <w:color w:val="auto"/>
                <w:sz w:val="24"/>
                <w:highlight w:val="none"/>
              </w:rPr>
            </w:pPr>
          </w:p>
        </w:tc>
        <w:tc>
          <w:tcPr>
            <w:tcW w:w="1474" w:type="dxa"/>
            <w:vAlign w:val="center"/>
          </w:tcPr>
          <w:p w14:paraId="6184831F">
            <w:pPr>
              <w:jc w:val="center"/>
              <w:rPr>
                <w:rFonts w:ascii="宋体" w:hAnsi="宋体"/>
                <w:color w:val="auto"/>
                <w:sz w:val="24"/>
                <w:highlight w:val="none"/>
              </w:rPr>
            </w:pPr>
          </w:p>
        </w:tc>
        <w:tc>
          <w:tcPr>
            <w:tcW w:w="1700" w:type="dxa"/>
            <w:vAlign w:val="center"/>
          </w:tcPr>
          <w:p w14:paraId="5AF35063">
            <w:pPr>
              <w:jc w:val="center"/>
              <w:rPr>
                <w:rFonts w:ascii="宋体" w:hAnsi="宋体"/>
                <w:color w:val="auto"/>
                <w:sz w:val="24"/>
                <w:highlight w:val="none"/>
              </w:rPr>
            </w:pPr>
          </w:p>
        </w:tc>
        <w:tc>
          <w:tcPr>
            <w:tcW w:w="936" w:type="dxa"/>
            <w:vAlign w:val="center"/>
          </w:tcPr>
          <w:p w14:paraId="5F289A1A">
            <w:pPr>
              <w:jc w:val="center"/>
              <w:rPr>
                <w:rFonts w:ascii="宋体" w:hAnsi="宋体"/>
                <w:color w:val="auto"/>
                <w:sz w:val="24"/>
                <w:highlight w:val="none"/>
              </w:rPr>
            </w:pPr>
          </w:p>
        </w:tc>
      </w:tr>
      <w:tr w14:paraId="1C68F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22" w:type="dxa"/>
            <w:vAlign w:val="center"/>
          </w:tcPr>
          <w:p w14:paraId="750E35BB">
            <w:pPr>
              <w:jc w:val="center"/>
              <w:rPr>
                <w:rFonts w:ascii="宋体" w:hAnsi="宋体"/>
                <w:color w:val="auto"/>
                <w:sz w:val="24"/>
                <w:highlight w:val="none"/>
              </w:rPr>
            </w:pPr>
            <w:r>
              <w:rPr>
                <w:rFonts w:hint="eastAsia" w:ascii="宋体" w:hAnsi="宋体"/>
                <w:color w:val="auto"/>
                <w:sz w:val="24"/>
                <w:highlight w:val="none"/>
              </w:rPr>
              <w:t>4</w:t>
            </w:r>
          </w:p>
        </w:tc>
        <w:tc>
          <w:tcPr>
            <w:tcW w:w="2370" w:type="dxa"/>
            <w:vAlign w:val="center"/>
          </w:tcPr>
          <w:p w14:paraId="6DB99A7D">
            <w:pPr>
              <w:jc w:val="center"/>
              <w:rPr>
                <w:rFonts w:ascii="宋体" w:hAnsi="宋体"/>
                <w:color w:val="auto"/>
                <w:sz w:val="24"/>
                <w:highlight w:val="none"/>
              </w:rPr>
            </w:pPr>
          </w:p>
        </w:tc>
        <w:tc>
          <w:tcPr>
            <w:tcW w:w="2120" w:type="dxa"/>
            <w:vAlign w:val="center"/>
          </w:tcPr>
          <w:p w14:paraId="2C8DEE06">
            <w:pPr>
              <w:jc w:val="center"/>
              <w:rPr>
                <w:rFonts w:ascii="宋体" w:hAnsi="宋体"/>
                <w:color w:val="auto"/>
                <w:sz w:val="24"/>
                <w:highlight w:val="none"/>
              </w:rPr>
            </w:pPr>
          </w:p>
        </w:tc>
        <w:tc>
          <w:tcPr>
            <w:tcW w:w="1474" w:type="dxa"/>
            <w:vAlign w:val="center"/>
          </w:tcPr>
          <w:p w14:paraId="396C6F06">
            <w:pPr>
              <w:jc w:val="center"/>
              <w:rPr>
                <w:rFonts w:ascii="宋体" w:hAnsi="宋体"/>
                <w:color w:val="auto"/>
                <w:sz w:val="24"/>
                <w:highlight w:val="none"/>
              </w:rPr>
            </w:pPr>
          </w:p>
        </w:tc>
        <w:tc>
          <w:tcPr>
            <w:tcW w:w="1700" w:type="dxa"/>
            <w:vAlign w:val="center"/>
          </w:tcPr>
          <w:p w14:paraId="33572E17">
            <w:pPr>
              <w:jc w:val="center"/>
              <w:rPr>
                <w:rFonts w:ascii="宋体" w:hAnsi="宋体"/>
                <w:color w:val="auto"/>
                <w:sz w:val="24"/>
                <w:highlight w:val="none"/>
              </w:rPr>
            </w:pPr>
          </w:p>
        </w:tc>
        <w:tc>
          <w:tcPr>
            <w:tcW w:w="936" w:type="dxa"/>
            <w:vAlign w:val="center"/>
          </w:tcPr>
          <w:p w14:paraId="6888B6CB">
            <w:pPr>
              <w:jc w:val="center"/>
              <w:rPr>
                <w:rFonts w:ascii="宋体" w:hAnsi="宋体"/>
                <w:color w:val="auto"/>
                <w:sz w:val="24"/>
                <w:highlight w:val="none"/>
              </w:rPr>
            </w:pPr>
          </w:p>
        </w:tc>
      </w:tr>
      <w:tr w14:paraId="027BD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22" w:type="dxa"/>
            <w:vAlign w:val="center"/>
          </w:tcPr>
          <w:p w14:paraId="137F7B41">
            <w:pPr>
              <w:jc w:val="center"/>
              <w:rPr>
                <w:rFonts w:ascii="宋体" w:hAnsi="宋体"/>
                <w:color w:val="auto"/>
                <w:sz w:val="24"/>
                <w:highlight w:val="none"/>
              </w:rPr>
            </w:pPr>
            <w:r>
              <w:rPr>
                <w:rFonts w:hint="eastAsia" w:ascii="宋体" w:hAnsi="宋体"/>
                <w:color w:val="auto"/>
                <w:sz w:val="24"/>
                <w:highlight w:val="none"/>
              </w:rPr>
              <w:t>5</w:t>
            </w:r>
          </w:p>
        </w:tc>
        <w:tc>
          <w:tcPr>
            <w:tcW w:w="2370" w:type="dxa"/>
            <w:vAlign w:val="center"/>
          </w:tcPr>
          <w:p w14:paraId="34141512">
            <w:pPr>
              <w:jc w:val="center"/>
              <w:rPr>
                <w:rFonts w:ascii="宋体" w:hAnsi="宋体"/>
                <w:color w:val="auto"/>
                <w:sz w:val="24"/>
                <w:highlight w:val="none"/>
              </w:rPr>
            </w:pPr>
          </w:p>
        </w:tc>
        <w:tc>
          <w:tcPr>
            <w:tcW w:w="2120" w:type="dxa"/>
            <w:vAlign w:val="center"/>
          </w:tcPr>
          <w:p w14:paraId="2CD42369">
            <w:pPr>
              <w:jc w:val="center"/>
              <w:rPr>
                <w:rFonts w:ascii="宋体" w:hAnsi="宋体"/>
                <w:color w:val="auto"/>
                <w:sz w:val="24"/>
                <w:highlight w:val="none"/>
              </w:rPr>
            </w:pPr>
          </w:p>
        </w:tc>
        <w:tc>
          <w:tcPr>
            <w:tcW w:w="1474" w:type="dxa"/>
            <w:vAlign w:val="center"/>
          </w:tcPr>
          <w:p w14:paraId="2CFEB2F5">
            <w:pPr>
              <w:jc w:val="center"/>
              <w:rPr>
                <w:rFonts w:ascii="宋体" w:hAnsi="宋体"/>
                <w:color w:val="auto"/>
                <w:sz w:val="24"/>
                <w:highlight w:val="none"/>
              </w:rPr>
            </w:pPr>
          </w:p>
        </w:tc>
        <w:tc>
          <w:tcPr>
            <w:tcW w:w="1700" w:type="dxa"/>
            <w:vAlign w:val="center"/>
          </w:tcPr>
          <w:p w14:paraId="14F46EDA">
            <w:pPr>
              <w:jc w:val="center"/>
              <w:rPr>
                <w:rFonts w:ascii="宋体" w:hAnsi="宋体"/>
                <w:color w:val="auto"/>
                <w:sz w:val="24"/>
                <w:highlight w:val="none"/>
              </w:rPr>
            </w:pPr>
          </w:p>
        </w:tc>
        <w:tc>
          <w:tcPr>
            <w:tcW w:w="936" w:type="dxa"/>
            <w:vAlign w:val="center"/>
          </w:tcPr>
          <w:p w14:paraId="04E41ADD">
            <w:pPr>
              <w:jc w:val="center"/>
              <w:rPr>
                <w:rFonts w:ascii="宋体" w:hAnsi="宋体"/>
                <w:color w:val="auto"/>
                <w:sz w:val="24"/>
                <w:highlight w:val="none"/>
              </w:rPr>
            </w:pPr>
          </w:p>
        </w:tc>
      </w:tr>
      <w:tr w14:paraId="5741BD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22" w:type="dxa"/>
            <w:vAlign w:val="center"/>
          </w:tcPr>
          <w:p w14:paraId="430E12A2">
            <w:pPr>
              <w:jc w:val="center"/>
              <w:rPr>
                <w:rFonts w:ascii="宋体" w:hAnsi="宋体"/>
                <w:color w:val="auto"/>
                <w:sz w:val="24"/>
                <w:highlight w:val="none"/>
              </w:rPr>
            </w:pPr>
            <w:r>
              <w:rPr>
                <w:rFonts w:ascii="宋体" w:hAnsi="宋体"/>
                <w:color w:val="auto"/>
                <w:sz w:val="24"/>
                <w:highlight w:val="none"/>
              </w:rPr>
              <w:t>…</w:t>
            </w:r>
          </w:p>
        </w:tc>
        <w:tc>
          <w:tcPr>
            <w:tcW w:w="2370" w:type="dxa"/>
            <w:vAlign w:val="center"/>
          </w:tcPr>
          <w:p w14:paraId="5AB99E93">
            <w:pPr>
              <w:jc w:val="center"/>
              <w:rPr>
                <w:rFonts w:ascii="宋体" w:hAnsi="宋体"/>
                <w:color w:val="auto"/>
                <w:sz w:val="24"/>
                <w:highlight w:val="none"/>
              </w:rPr>
            </w:pPr>
          </w:p>
        </w:tc>
        <w:tc>
          <w:tcPr>
            <w:tcW w:w="2120" w:type="dxa"/>
            <w:vAlign w:val="center"/>
          </w:tcPr>
          <w:p w14:paraId="0EBA12D4">
            <w:pPr>
              <w:jc w:val="center"/>
              <w:rPr>
                <w:rFonts w:ascii="宋体" w:hAnsi="宋体"/>
                <w:color w:val="auto"/>
                <w:sz w:val="24"/>
                <w:highlight w:val="none"/>
              </w:rPr>
            </w:pPr>
          </w:p>
        </w:tc>
        <w:tc>
          <w:tcPr>
            <w:tcW w:w="1474" w:type="dxa"/>
            <w:vAlign w:val="center"/>
          </w:tcPr>
          <w:p w14:paraId="53123C01">
            <w:pPr>
              <w:jc w:val="center"/>
              <w:rPr>
                <w:rFonts w:ascii="宋体" w:hAnsi="宋体"/>
                <w:color w:val="auto"/>
                <w:sz w:val="24"/>
                <w:highlight w:val="none"/>
              </w:rPr>
            </w:pPr>
          </w:p>
        </w:tc>
        <w:tc>
          <w:tcPr>
            <w:tcW w:w="1700" w:type="dxa"/>
            <w:vAlign w:val="center"/>
          </w:tcPr>
          <w:p w14:paraId="02585025">
            <w:pPr>
              <w:jc w:val="center"/>
              <w:rPr>
                <w:rFonts w:ascii="宋体" w:hAnsi="宋体"/>
                <w:color w:val="auto"/>
                <w:sz w:val="24"/>
                <w:highlight w:val="none"/>
              </w:rPr>
            </w:pPr>
          </w:p>
        </w:tc>
        <w:tc>
          <w:tcPr>
            <w:tcW w:w="936" w:type="dxa"/>
            <w:vAlign w:val="center"/>
          </w:tcPr>
          <w:p w14:paraId="40EBF879">
            <w:pPr>
              <w:jc w:val="center"/>
              <w:rPr>
                <w:rFonts w:ascii="宋体" w:hAnsi="宋体"/>
                <w:color w:val="auto"/>
                <w:sz w:val="24"/>
                <w:highlight w:val="none"/>
              </w:rPr>
            </w:pPr>
          </w:p>
        </w:tc>
      </w:tr>
    </w:tbl>
    <w:p w14:paraId="3B97E17E">
      <w:pPr>
        <w:spacing w:line="360" w:lineRule="auto"/>
        <w:rPr>
          <w:color w:val="auto"/>
          <w:sz w:val="24"/>
          <w:szCs w:val="24"/>
          <w:highlight w:val="none"/>
        </w:rPr>
      </w:pPr>
      <w:r>
        <w:rPr>
          <w:rFonts w:hint="eastAsia"/>
          <w:color w:val="auto"/>
          <w:sz w:val="24"/>
          <w:szCs w:val="24"/>
          <w:highlight w:val="none"/>
        </w:rPr>
        <w:t>注：</w:t>
      </w:r>
    </w:p>
    <w:p w14:paraId="35D25BEE">
      <w:pPr>
        <w:spacing w:line="360" w:lineRule="auto"/>
        <w:ind w:firstLine="480" w:firstLineChars="200"/>
        <w:rPr>
          <w:color w:val="auto"/>
          <w:sz w:val="24"/>
          <w:szCs w:val="24"/>
          <w:highlight w:val="none"/>
        </w:rPr>
      </w:pPr>
      <w:r>
        <w:rPr>
          <w:rFonts w:hint="eastAsia"/>
          <w:color w:val="auto"/>
          <w:sz w:val="24"/>
          <w:szCs w:val="24"/>
          <w:highlight w:val="none"/>
        </w:rPr>
        <w:t>1、类似业绩</w:t>
      </w:r>
      <w:r>
        <w:rPr>
          <w:rFonts w:hint="eastAsia"/>
          <w:color w:val="auto"/>
          <w:sz w:val="24"/>
          <w:szCs w:val="24"/>
          <w:highlight w:val="none"/>
          <w:lang w:val="en-US" w:eastAsia="zh-CN"/>
        </w:rPr>
        <w:t>是水利水电工程勘察设计</w:t>
      </w:r>
      <w:r>
        <w:rPr>
          <w:rFonts w:hint="eastAsia" w:ascii="宋体" w:hAnsi="宋体" w:eastAsia="宋体" w:cs="宋体"/>
          <w:b w:val="0"/>
          <w:bCs/>
          <w:color w:val="auto"/>
          <w:sz w:val="24"/>
          <w:szCs w:val="24"/>
          <w:highlight w:val="none"/>
          <w:lang w:val="en-US" w:eastAsia="zh-CN" w:bidi="ar-SA"/>
        </w:rPr>
        <w:t>类</w:t>
      </w:r>
      <w:r>
        <w:rPr>
          <w:rFonts w:hint="eastAsia"/>
          <w:color w:val="auto"/>
          <w:sz w:val="24"/>
          <w:szCs w:val="24"/>
          <w:highlight w:val="none"/>
          <w:lang w:val="en-US" w:eastAsia="zh-CN"/>
        </w:rPr>
        <w:t>业绩</w:t>
      </w:r>
      <w:r>
        <w:rPr>
          <w:rFonts w:hint="eastAsia"/>
          <w:color w:val="auto"/>
          <w:sz w:val="24"/>
          <w:szCs w:val="24"/>
          <w:highlight w:val="none"/>
        </w:rPr>
        <w:t>（提供</w:t>
      </w:r>
      <w:r>
        <w:rPr>
          <w:rFonts w:hint="eastAsia" w:ascii="宋体" w:hAnsi="宋体" w:eastAsia="宋体" w:cs="宋体"/>
          <w:b w:val="0"/>
          <w:bCs/>
          <w:color w:val="auto"/>
          <w:kern w:val="0"/>
          <w:sz w:val="24"/>
          <w:szCs w:val="24"/>
          <w:highlight w:val="none"/>
          <w:lang w:val="zh-CN" w:eastAsia="zh-CN" w:bidi="ar-SA"/>
        </w:rPr>
        <w:t>中标通知书或合同协议书或业主证明材料的原件扫描件</w:t>
      </w:r>
      <w:r>
        <w:rPr>
          <w:rFonts w:hint="eastAsia"/>
          <w:color w:val="auto"/>
          <w:sz w:val="24"/>
          <w:szCs w:val="24"/>
          <w:highlight w:val="none"/>
        </w:rPr>
        <w:t>）。无证明材料或证明材料不明确、无法体现业绩内容的，不予认可。</w:t>
      </w:r>
    </w:p>
    <w:p w14:paraId="3400DB89">
      <w:pPr>
        <w:bidi w:val="0"/>
        <w:ind w:firstLine="480" w:firstLineChars="200"/>
        <w:jc w:val="both"/>
        <w:outlineLvl w:val="9"/>
        <w:rPr>
          <w:rFonts w:hint="default" w:ascii="Times New Roman" w:hAnsi="Times New Roman" w:eastAsia="宋体" w:cs="Times New Roman"/>
          <w:b w:val="0"/>
          <w:color w:val="auto"/>
          <w:sz w:val="24"/>
          <w:szCs w:val="24"/>
          <w:highlight w:val="none"/>
          <w:lang w:val="en-US" w:eastAsia="zh-CN" w:bidi="ar-SA"/>
        </w:rPr>
      </w:pPr>
      <w:r>
        <w:rPr>
          <w:rFonts w:hint="eastAsia" w:ascii="Times New Roman" w:hAnsi="Times New Roman" w:eastAsia="宋体" w:cs="Times New Roman"/>
          <w:b w:val="0"/>
          <w:color w:val="auto"/>
          <w:sz w:val="24"/>
          <w:szCs w:val="24"/>
          <w:highlight w:val="none"/>
          <w:lang w:val="en-US" w:eastAsia="zh-CN" w:bidi="ar-SA"/>
        </w:rPr>
        <w:t>2、供应商可根据实际情况拓展本表。</w:t>
      </w:r>
    </w:p>
    <w:p w14:paraId="65D57EF6">
      <w:pPr>
        <w:spacing w:line="360" w:lineRule="auto"/>
        <w:jc w:val="center"/>
        <w:outlineLvl w:val="9"/>
        <w:rPr>
          <w:rFonts w:hint="eastAsia" w:ascii="宋体" w:hAnsi="宋体"/>
          <w:color w:val="auto"/>
          <w:sz w:val="24"/>
          <w:szCs w:val="24"/>
          <w:highlight w:val="none"/>
          <w:lang w:eastAsia="zh-CN"/>
        </w:rPr>
      </w:pPr>
    </w:p>
    <w:p w14:paraId="3BF2BBC8">
      <w:pPr>
        <w:topLinePunct/>
        <w:spacing w:line="440" w:lineRule="exact"/>
        <w:jc w:val="both"/>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kern w:val="2"/>
          <w:sz w:val="24"/>
          <w:szCs w:val="24"/>
          <w:highlight w:val="none"/>
          <w:lang w:val="en-US" w:eastAsia="zh-CN" w:bidi="ar-SA"/>
        </w:rPr>
        <w:br w:type="page"/>
      </w:r>
    </w:p>
    <w:bookmarkEnd w:id="60"/>
    <w:p w14:paraId="7F850990">
      <w:pPr>
        <w:pStyle w:val="4"/>
        <w:widowControl/>
        <w:autoSpaceDE w:val="0"/>
        <w:spacing w:before="0" w:after="0" w:line="240" w:lineRule="auto"/>
        <w:ind w:firstLine="562" w:firstLineChars="200"/>
        <w:rPr>
          <w:rFonts w:ascii="宋体" w:hAnsi="宋体"/>
          <w:sz w:val="24"/>
          <w:szCs w:val="24"/>
          <w:highlight w:val="none"/>
        </w:rPr>
      </w:pPr>
      <w:bookmarkStart w:id="61" w:name="_Toc7111"/>
      <w:r>
        <w:rPr>
          <w:rFonts w:hint="eastAsia" w:ascii="宋体" w:hAnsi="宋体"/>
          <w:szCs w:val="28"/>
          <w:highlight w:val="none"/>
          <w:lang w:val="en-US" w:eastAsia="zh-CN"/>
        </w:rPr>
        <w:t>七</w:t>
      </w:r>
      <w:r>
        <w:rPr>
          <w:rFonts w:hint="eastAsia" w:ascii="宋体" w:hAnsi="宋体"/>
          <w:szCs w:val="28"/>
          <w:highlight w:val="none"/>
        </w:rPr>
        <w:t>、其他资料</w:t>
      </w:r>
      <w:bookmarkEnd w:id="61"/>
    </w:p>
    <w:p w14:paraId="320DA24D">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2"/>
          <w:lang w:eastAsia="zh-CN"/>
        </w:rPr>
      </w:pPr>
      <w:bookmarkStart w:id="62" w:name="_Toc468"/>
      <w:bookmarkEnd w:id="62"/>
      <w:bookmarkStart w:id="63" w:name="_Toc12254"/>
      <w:bookmarkEnd w:id="63"/>
      <w:r>
        <w:rPr>
          <w:rFonts w:hint="eastAsia" w:ascii="宋体" w:hAnsi="宋体"/>
          <w:sz w:val="24"/>
          <w:szCs w:val="24"/>
          <w:highlight w:val="none"/>
        </w:rPr>
        <w:t>（供应商认为需要提交的其他资料，格式自拟）</w:t>
      </w:r>
    </w:p>
    <w:p w14:paraId="3C9D6733">
      <w:pPr>
        <w:autoSpaceDE w:val="0"/>
        <w:autoSpaceDN w:val="0"/>
        <w:spacing w:line="480" w:lineRule="exact"/>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bookmarkStart w:id="64" w:name="_Toc168040132"/>
    </w:p>
    <w:p w14:paraId="5C8CBEBB">
      <w:pPr>
        <w:pStyle w:val="8"/>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25A9CEDF">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5543C6DE">
      <w:pPr>
        <w:pStyle w:val="8"/>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41538FE8">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6C99C282">
      <w:pPr>
        <w:pStyle w:val="8"/>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16E5ADB1">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1DC3DCEC">
      <w:pPr>
        <w:pStyle w:val="8"/>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51C816B7">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3F9B8E19">
      <w:pPr>
        <w:pStyle w:val="8"/>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2D1D5830">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388C0852">
      <w:pPr>
        <w:pStyle w:val="8"/>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7016484F">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3E9B28A2">
      <w:pPr>
        <w:pStyle w:val="8"/>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678FC672">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2F046E5A">
      <w:pPr>
        <w:pStyle w:val="8"/>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0E63363D">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096F5707">
      <w:pPr>
        <w:pStyle w:val="8"/>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7AF73F29">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019EADD1">
      <w:pPr>
        <w:pStyle w:val="8"/>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2701FDA0">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4C74C2C5">
      <w:pPr>
        <w:pStyle w:val="8"/>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409DAEB2">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39CD0604">
      <w:pPr>
        <w:pStyle w:val="8"/>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41773C5A">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1FBF30F2">
      <w:pPr>
        <w:pStyle w:val="8"/>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6CC286D5">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6BCF94D8">
      <w:pPr>
        <w:pStyle w:val="8"/>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5263A454">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194BC950">
      <w:pPr>
        <w:pStyle w:val="8"/>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35417E69">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4132D29C">
      <w:pPr>
        <w:pStyle w:val="8"/>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3BAE698D">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60E762F2">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46E04516">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5896CDA3">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66DF2E99">
      <w:pPr>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1A81A618">
      <w:pPr>
        <w:pStyle w:val="8"/>
        <w:rPr>
          <w:rFonts w:hint="eastAsia" w:ascii="宋体" w:hAnsi="宋体"/>
          <w:b/>
          <w:bCs/>
          <w:color w:val="8497B0" w:themeColor="text2" w:themeTint="99"/>
          <w:sz w:val="24"/>
          <w:szCs w:val="24"/>
          <w:highlight w:val="none"/>
          <w14:textFill>
            <w14:solidFill>
              <w14:schemeClr w14:val="tx2">
                <w14:lumMod w14:val="60000"/>
                <w14:lumOff w14:val="40000"/>
              </w14:schemeClr>
            </w14:solidFill>
          </w14:textFill>
        </w:rPr>
      </w:pPr>
    </w:p>
    <w:p w14:paraId="4957C947">
      <w:pPr>
        <w:rPr>
          <w:rFonts w:hint="eastAsia"/>
        </w:rPr>
      </w:pPr>
    </w:p>
    <w:p w14:paraId="16289226">
      <w:pPr>
        <w:autoSpaceDE w:val="0"/>
        <w:autoSpaceDN w:val="0"/>
        <w:spacing w:line="480" w:lineRule="exact"/>
        <w:rPr>
          <w:rFonts w:ascii="宋体" w:hAnsi="宋体"/>
          <w:b/>
          <w:bCs/>
          <w:color w:val="auto"/>
          <w:sz w:val="36"/>
          <w:szCs w:val="36"/>
          <w:highlight w:val="none"/>
        </w:rPr>
      </w:pPr>
      <w:r>
        <w:rPr>
          <w:rFonts w:hint="eastAsia" w:ascii="宋体" w:hAnsi="宋体"/>
          <w:b/>
          <w:bCs/>
          <w:color w:val="auto"/>
          <w:sz w:val="36"/>
          <w:szCs w:val="36"/>
          <w:highlight w:val="none"/>
        </w:rPr>
        <w:t>综合</w:t>
      </w:r>
      <w:r>
        <w:rPr>
          <w:rFonts w:hint="eastAsia" w:ascii="宋体" w:hAnsi="宋体"/>
          <w:b/>
          <w:bCs/>
          <w:color w:val="auto"/>
          <w:sz w:val="36"/>
          <w:szCs w:val="36"/>
          <w:highlight w:val="none"/>
          <w:lang w:val="en-US" w:eastAsia="zh-CN"/>
        </w:rPr>
        <w:t>评审办法及</w:t>
      </w:r>
      <w:r>
        <w:rPr>
          <w:rFonts w:hint="eastAsia" w:ascii="宋体" w:hAnsi="宋体"/>
          <w:b/>
          <w:bCs/>
          <w:color w:val="auto"/>
          <w:sz w:val="36"/>
          <w:szCs w:val="36"/>
          <w:highlight w:val="none"/>
        </w:rPr>
        <w:t>评分方式</w:t>
      </w:r>
    </w:p>
    <w:p w14:paraId="742A34C5">
      <w:pPr>
        <w:autoSpaceDE w:val="0"/>
        <w:autoSpaceDN w:val="0"/>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评审总得分＝F</w:t>
      </w:r>
      <w:r>
        <w:rPr>
          <w:rFonts w:hint="eastAsia" w:ascii="宋体" w:hAnsi="宋体"/>
          <w:color w:val="auto"/>
          <w:sz w:val="30"/>
          <w:szCs w:val="30"/>
          <w:highlight w:val="none"/>
          <w:vertAlign w:val="subscript"/>
        </w:rPr>
        <w:t>1</w:t>
      </w:r>
      <w:r>
        <w:rPr>
          <w:rFonts w:hint="eastAsia" w:ascii="宋体" w:hAnsi="宋体"/>
          <w:color w:val="auto"/>
          <w:sz w:val="24"/>
          <w:szCs w:val="24"/>
          <w:highlight w:val="none"/>
        </w:rPr>
        <w:t>＋F</w:t>
      </w:r>
      <w:r>
        <w:rPr>
          <w:rFonts w:hint="eastAsia" w:ascii="宋体" w:hAnsi="宋体"/>
          <w:color w:val="auto"/>
          <w:sz w:val="30"/>
          <w:szCs w:val="30"/>
          <w:highlight w:val="none"/>
          <w:vertAlign w:val="subscript"/>
        </w:rPr>
        <w:t>2</w:t>
      </w:r>
      <w:r>
        <w:rPr>
          <w:rFonts w:hint="eastAsia" w:ascii="宋体" w:hAnsi="宋体"/>
          <w:color w:val="auto"/>
          <w:sz w:val="24"/>
          <w:szCs w:val="24"/>
          <w:highlight w:val="none"/>
        </w:rPr>
        <w:t>＋…＋F</w:t>
      </w:r>
      <w:r>
        <w:rPr>
          <w:rFonts w:hint="eastAsia" w:ascii="宋体" w:hAnsi="宋体"/>
          <w:color w:val="auto"/>
          <w:sz w:val="30"/>
          <w:szCs w:val="30"/>
          <w:highlight w:val="none"/>
          <w:vertAlign w:val="subscript"/>
        </w:rPr>
        <w:t>n</w:t>
      </w:r>
      <w:r>
        <w:rPr>
          <w:rFonts w:hint="eastAsia" w:ascii="宋体" w:hAnsi="宋体"/>
          <w:color w:val="auto"/>
          <w:sz w:val="24"/>
          <w:szCs w:val="24"/>
          <w:highlight w:val="none"/>
        </w:rPr>
        <w:t>，其中，F</w:t>
      </w:r>
      <w:r>
        <w:rPr>
          <w:rFonts w:hint="eastAsia" w:ascii="宋体" w:hAnsi="宋体"/>
          <w:color w:val="auto"/>
          <w:sz w:val="30"/>
          <w:szCs w:val="30"/>
          <w:highlight w:val="none"/>
          <w:vertAlign w:val="subscript"/>
        </w:rPr>
        <w:t>1</w:t>
      </w:r>
      <w:r>
        <w:rPr>
          <w:rFonts w:hint="eastAsia" w:ascii="宋体" w:hAnsi="宋体"/>
          <w:color w:val="auto"/>
          <w:sz w:val="24"/>
          <w:szCs w:val="24"/>
          <w:highlight w:val="none"/>
        </w:rPr>
        <w:t>、F</w:t>
      </w:r>
      <w:r>
        <w:rPr>
          <w:rFonts w:hint="eastAsia" w:ascii="宋体" w:hAnsi="宋体"/>
          <w:color w:val="auto"/>
          <w:sz w:val="30"/>
          <w:szCs w:val="30"/>
          <w:highlight w:val="none"/>
          <w:vertAlign w:val="subscript"/>
        </w:rPr>
        <w:t>2</w:t>
      </w:r>
      <w:r>
        <w:rPr>
          <w:rFonts w:hint="eastAsia" w:ascii="宋体" w:hAnsi="宋体"/>
          <w:color w:val="auto"/>
          <w:sz w:val="24"/>
          <w:szCs w:val="24"/>
          <w:highlight w:val="none"/>
        </w:rPr>
        <w:t>、…、F</w:t>
      </w:r>
      <w:r>
        <w:rPr>
          <w:rFonts w:hint="eastAsia" w:ascii="宋体" w:hAnsi="宋体"/>
          <w:color w:val="auto"/>
          <w:sz w:val="30"/>
          <w:szCs w:val="30"/>
          <w:highlight w:val="none"/>
          <w:vertAlign w:val="subscript"/>
        </w:rPr>
        <w:t>n</w:t>
      </w:r>
      <w:r>
        <w:rPr>
          <w:rFonts w:hint="eastAsia" w:ascii="宋体" w:hAnsi="宋体"/>
          <w:color w:val="auto"/>
          <w:sz w:val="24"/>
          <w:szCs w:val="24"/>
          <w:highlight w:val="none"/>
        </w:rPr>
        <w:t>分别为各项评审因素的得分；具体评审细则如下：</w:t>
      </w:r>
    </w:p>
    <w:tbl>
      <w:tblPr>
        <w:tblStyle w:val="11"/>
        <w:tblW w:w="96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2"/>
        <w:gridCol w:w="558"/>
        <w:gridCol w:w="172"/>
        <w:gridCol w:w="1426"/>
        <w:gridCol w:w="6731"/>
      </w:tblGrid>
      <w:tr w14:paraId="6210F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00" w:type="dxa"/>
            <w:gridSpan w:val="2"/>
            <w:vAlign w:val="center"/>
          </w:tcPr>
          <w:p w14:paraId="318B1360">
            <w:pPr>
              <w:spacing w:line="360" w:lineRule="auto"/>
              <w:jc w:val="center"/>
              <w:rPr>
                <w:rFonts w:hint="eastAsia" w:hAnsi="宋体" w:cs="宋体"/>
                <w:color w:val="auto"/>
                <w:sz w:val="24"/>
                <w:szCs w:val="24"/>
                <w:highlight w:val="none"/>
              </w:rPr>
            </w:pPr>
            <w:r>
              <w:rPr>
                <w:rFonts w:hint="eastAsia" w:hAnsi="宋体" w:cs="宋体"/>
                <w:b/>
                <w:color w:val="auto"/>
                <w:sz w:val="24"/>
                <w:szCs w:val="24"/>
                <w:highlight w:val="none"/>
              </w:rPr>
              <w:t>条款号</w:t>
            </w:r>
          </w:p>
        </w:tc>
        <w:tc>
          <w:tcPr>
            <w:tcW w:w="1598" w:type="dxa"/>
            <w:gridSpan w:val="2"/>
            <w:vAlign w:val="center"/>
          </w:tcPr>
          <w:p w14:paraId="1815E3F3">
            <w:pPr>
              <w:spacing w:line="360" w:lineRule="auto"/>
              <w:jc w:val="center"/>
              <w:rPr>
                <w:rFonts w:hint="eastAsia" w:hAnsi="宋体" w:cs="宋体"/>
                <w:b/>
                <w:color w:val="auto"/>
                <w:sz w:val="24"/>
                <w:szCs w:val="24"/>
                <w:highlight w:val="none"/>
              </w:rPr>
            </w:pPr>
            <w:r>
              <w:rPr>
                <w:rFonts w:hint="eastAsia" w:hAnsi="宋体" w:cs="宋体"/>
                <w:b/>
                <w:color w:val="auto"/>
                <w:sz w:val="24"/>
                <w:szCs w:val="24"/>
                <w:highlight w:val="none"/>
              </w:rPr>
              <w:t>评分因素</w:t>
            </w:r>
          </w:p>
        </w:tc>
        <w:tc>
          <w:tcPr>
            <w:tcW w:w="6731" w:type="dxa"/>
            <w:vAlign w:val="center"/>
          </w:tcPr>
          <w:p w14:paraId="666DA143">
            <w:pPr>
              <w:spacing w:line="360" w:lineRule="auto"/>
              <w:jc w:val="center"/>
              <w:rPr>
                <w:rFonts w:hint="eastAsia" w:hAnsi="宋体" w:cs="宋体"/>
                <w:b/>
                <w:color w:val="auto"/>
                <w:sz w:val="24"/>
                <w:szCs w:val="24"/>
                <w:highlight w:val="none"/>
              </w:rPr>
            </w:pPr>
            <w:r>
              <w:rPr>
                <w:rFonts w:hint="eastAsia" w:hAnsi="宋体" w:cs="宋体"/>
                <w:b/>
                <w:color w:val="auto"/>
                <w:sz w:val="24"/>
                <w:szCs w:val="24"/>
                <w:highlight w:val="none"/>
              </w:rPr>
              <w:t>评分标准</w:t>
            </w:r>
          </w:p>
        </w:tc>
      </w:tr>
      <w:tr w14:paraId="07CE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98" w:type="dxa"/>
            <w:gridSpan w:val="4"/>
            <w:vAlign w:val="center"/>
          </w:tcPr>
          <w:p w14:paraId="7C8C04E8">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详细评审</w:t>
            </w:r>
          </w:p>
        </w:tc>
        <w:tc>
          <w:tcPr>
            <w:tcW w:w="6731" w:type="dxa"/>
            <w:vAlign w:val="center"/>
          </w:tcPr>
          <w:p w14:paraId="4EC779B6">
            <w:pPr>
              <w:spacing w:line="3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技术部分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253185B0">
            <w:pPr>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商务部分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r>
      <w:tr w14:paraId="167F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2" w:type="dxa"/>
            <w:vMerge w:val="restart"/>
            <w:vAlign w:val="center"/>
          </w:tcPr>
          <w:p w14:paraId="59842492">
            <w:pPr>
              <w:adjustRightInd w:val="0"/>
              <w:snapToGrid w:val="0"/>
              <w:spacing w:line="360" w:lineRule="auto"/>
              <w:jc w:val="center"/>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1</w:t>
            </w:r>
          </w:p>
        </w:tc>
        <w:tc>
          <w:tcPr>
            <w:tcW w:w="730" w:type="dxa"/>
            <w:gridSpan w:val="2"/>
            <w:vMerge w:val="restart"/>
            <w:vAlign w:val="center"/>
          </w:tcPr>
          <w:p w14:paraId="3CD36FC2">
            <w:pPr>
              <w:adjustRightInd w:val="0"/>
              <w:snapToGrid w:val="0"/>
              <w:spacing w:line="360" w:lineRule="auto"/>
              <w:jc w:val="center"/>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技术部分</w:t>
            </w:r>
          </w:p>
        </w:tc>
        <w:tc>
          <w:tcPr>
            <w:tcW w:w="1426" w:type="dxa"/>
            <w:vAlign w:val="center"/>
          </w:tcPr>
          <w:p w14:paraId="44D4A2A7">
            <w:pPr>
              <w:pStyle w:val="18"/>
              <w:jc w:val="center"/>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en-US" w:eastAsia="zh-CN" w:bidi="ar-SA"/>
              </w:rPr>
              <w:t>总体服务方案（25分）</w:t>
            </w:r>
          </w:p>
        </w:tc>
        <w:tc>
          <w:tcPr>
            <w:tcW w:w="6731" w:type="dxa"/>
            <w:vAlign w:val="center"/>
          </w:tcPr>
          <w:p w14:paraId="3CEDB791">
            <w:pPr>
              <w:spacing w:line="360" w:lineRule="auto"/>
              <w:contextualSpacing/>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zh-CN" w:eastAsia="zh-CN" w:bidi="ar-SA"/>
              </w:rPr>
              <w:t>对本项目需求的理解程度（包括项目背景、目标、内容、进度要求），能辨识本项目工作中的难点，并有针对性地提出解决方案：</w:t>
            </w:r>
          </w:p>
          <w:p w14:paraId="3F7A4B04">
            <w:pPr>
              <w:spacing w:line="360" w:lineRule="auto"/>
              <w:contextualSpacing/>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zh-CN" w:eastAsia="zh-CN" w:bidi="ar-SA"/>
              </w:rPr>
              <w:t>（1）总体方案科学、合理、详细</w:t>
            </w:r>
            <w:r>
              <w:rPr>
                <w:rFonts w:hint="eastAsia" w:ascii="宋体" w:hAnsi="宋体" w:cs="宋体"/>
                <w:b w:val="0"/>
                <w:bCs/>
                <w:color w:val="auto"/>
                <w:kern w:val="0"/>
                <w:sz w:val="24"/>
                <w:szCs w:val="24"/>
                <w:highlight w:val="none"/>
                <w:lang w:val="en-US" w:eastAsia="zh-CN" w:bidi="ar-SA"/>
              </w:rPr>
              <w:t>的</w:t>
            </w:r>
            <w:r>
              <w:rPr>
                <w:rFonts w:hint="eastAsia" w:ascii="宋体" w:hAnsi="宋体" w:eastAsia="宋体" w:cs="宋体"/>
                <w:b w:val="0"/>
                <w:bCs/>
                <w:color w:val="auto"/>
                <w:kern w:val="0"/>
                <w:sz w:val="24"/>
                <w:szCs w:val="24"/>
                <w:highlight w:val="none"/>
                <w:lang w:val="zh-CN" w:eastAsia="zh-CN" w:bidi="ar-SA"/>
              </w:rPr>
              <w:t>，得25分；</w:t>
            </w:r>
          </w:p>
          <w:p w14:paraId="518BD6C0">
            <w:pPr>
              <w:spacing w:line="360" w:lineRule="auto"/>
              <w:contextualSpacing/>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zh-CN" w:eastAsia="zh-CN" w:bidi="ar-SA"/>
              </w:rPr>
              <w:t>（2）较科学、合理、详细</w:t>
            </w:r>
            <w:r>
              <w:rPr>
                <w:rFonts w:hint="eastAsia" w:ascii="宋体" w:hAnsi="宋体" w:cs="宋体"/>
                <w:b w:val="0"/>
                <w:bCs/>
                <w:color w:val="auto"/>
                <w:kern w:val="0"/>
                <w:sz w:val="24"/>
                <w:szCs w:val="24"/>
                <w:highlight w:val="none"/>
                <w:lang w:val="en-US" w:eastAsia="zh-CN" w:bidi="ar-SA"/>
              </w:rPr>
              <w:t>的</w:t>
            </w:r>
            <w:r>
              <w:rPr>
                <w:rFonts w:hint="eastAsia" w:ascii="宋体" w:hAnsi="宋体" w:eastAsia="宋体" w:cs="宋体"/>
                <w:b w:val="0"/>
                <w:bCs/>
                <w:color w:val="auto"/>
                <w:kern w:val="0"/>
                <w:sz w:val="24"/>
                <w:szCs w:val="24"/>
                <w:highlight w:val="none"/>
                <w:lang w:val="zh-CN" w:eastAsia="zh-CN" w:bidi="ar-SA"/>
              </w:rPr>
              <w:t>，得1</w:t>
            </w:r>
            <w:r>
              <w:rPr>
                <w:rFonts w:hint="eastAsia" w:ascii="宋体" w:hAnsi="宋体" w:eastAsia="宋体" w:cs="宋体"/>
                <w:b w:val="0"/>
                <w:bCs/>
                <w:color w:val="auto"/>
                <w:kern w:val="0"/>
                <w:sz w:val="24"/>
                <w:szCs w:val="24"/>
                <w:highlight w:val="none"/>
                <w:lang w:val="en-US" w:eastAsia="zh-CN" w:bidi="ar-SA"/>
              </w:rPr>
              <w:t>9</w:t>
            </w:r>
            <w:r>
              <w:rPr>
                <w:rFonts w:hint="eastAsia" w:ascii="宋体" w:hAnsi="宋体" w:eastAsia="宋体" w:cs="宋体"/>
                <w:b w:val="0"/>
                <w:bCs/>
                <w:color w:val="auto"/>
                <w:kern w:val="0"/>
                <w:sz w:val="24"/>
                <w:szCs w:val="24"/>
                <w:highlight w:val="none"/>
                <w:lang w:val="zh-CN" w:eastAsia="zh-CN" w:bidi="ar-SA"/>
              </w:rPr>
              <w:t>分；</w:t>
            </w:r>
          </w:p>
          <w:p w14:paraId="668B2653">
            <w:pPr>
              <w:spacing w:line="360" w:lineRule="auto"/>
              <w:contextualSpacing/>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zh-CN" w:eastAsia="zh-CN" w:bidi="ar-SA"/>
              </w:rPr>
              <w:t>（3）方案</w:t>
            </w:r>
            <w:r>
              <w:rPr>
                <w:rFonts w:hint="eastAsia" w:ascii="宋体" w:hAnsi="宋体" w:eastAsia="宋体" w:cs="宋体"/>
                <w:b w:val="0"/>
                <w:bCs/>
                <w:color w:val="auto"/>
                <w:kern w:val="0"/>
                <w:sz w:val="24"/>
                <w:szCs w:val="24"/>
                <w:highlight w:val="none"/>
                <w:lang w:val="en-US" w:eastAsia="zh-CN" w:bidi="ar-SA"/>
              </w:rPr>
              <w:t>较</w:t>
            </w:r>
            <w:r>
              <w:rPr>
                <w:rFonts w:hint="eastAsia" w:ascii="宋体" w:hAnsi="宋体" w:eastAsia="宋体" w:cs="宋体"/>
                <w:b w:val="0"/>
                <w:bCs/>
                <w:color w:val="auto"/>
                <w:kern w:val="0"/>
                <w:sz w:val="24"/>
                <w:szCs w:val="24"/>
                <w:highlight w:val="none"/>
                <w:lang w:val="zh-CN" w:eastAsia="zh-CN" w:bidi="ar-SA"/>
              </w:rPr>
              <w:t>合理、不科学、</w:t>
            </w:r>
            <w:r>
              <w:rPr>
                <w:rFonts w:hint="eastAsia" w:ascii="宋体" w:hAnsi="宋体" w:eastAsia="宋体" w:cs="宋体"/>
                <w:b w:val="0"/>
                <w:bCs/>
                <w:color w:val="auto"/>
                <w:kern w:val="0"/>
                <w:sz w:val="24"/>
                <w:szCs w:val="24"/>
                <w:highlight w:val="none"/>
                <w:lang w:val="en-US" w:eastAsia="zh-CN" w:bidi="ar-SA"/>
              </w:rPr>
              <w:t>较</w:t>
            </w:r>
            <w:r>
              <w:rPr>
                <w:rFonts w:hint="eastAsia" w:ascii="宋体" w:hAnsi="宋体" w:eastAsia="宋体" w:cs="宋体"/>
                <w:b w:val="0"/>
                <w:bCs/>
                <w:color w:val="auto"/>
                <w:kern w:val="0"/>
                <w:sz w:val="24"/>
                <w:szCs w:val="24"/>
                <w:highlight w:val="none"/>
                <w:lang w:val="zh-CN" w:eastAsia="zh-CN" w:bidi="ar-SA"/>
              </w:rPr>
              <w:t>详细</w:t>
            </w:r>
            <w:r>
              <w:rPr>
                <w:rFonts w:hint="eastAsia" w:ascii="宋体" w:hAnsi="宋体" w:cs="宋体"/>
                <w:b w:val="0"/>
                <w:bCs/>
                <w:color w:val="auto"/>
                <w:kern w:val="0"/>
                <w:sz w:val="24"/>
                <w:szCs w:val="24"/>
                <w:highlight w:val="none"/>
                <w:lang w:val="en-US" w:eastAsia="zh-CN" w:bidi="ar-SA"/>
              </w:rPr>
              <w:t>的</w:t>
            </w:r>
            <w:r>
              <w:rPr>
                <w:rFonts w:hint="eastAsia" w:ascii="宋体" w:hAnsi="宋体" w:eastAsia="宋体" w:cs="宋体"/>
                <w:b w:val="0"/>
                <w:bCs/>
                <w:color w:val="auto"/>
                <w:kern w:val="0"/>
                <w:sz w:val="24"/>
                <w:szCs w:val="24"/>
                <w:highlight w:val="none"/>
                <w:lang w:val="zh-CN" w:eastAsia="zh-CN" w:bidi="ar-SA"/>
              </w:rPr>
              <w:t>，得1</w:t>
            </w:r>
            <w:r>
              <w:rPr>
                <w:rFonts w:hint="eastAsia" w:ascii="宋体" w:hAnsi="宋体" w:eastAsia="宋体" w:cs="宋体"/>
                <w:b w:val="0"/>
                <w:bCs/>
                <w:color w:val="auto"/>
                <w:kern w:val="0"/>
                <w:sz w:val="24"/>
                <w:szCs w:val="24"/>
                <w:highlight w:val="none"/>
                <w:lang w:val="en-US" w:eastAsia="zh-CN" w:bidi="ar-SA"/>
              </w:rPr>
              <w:t>3</w:t>
            </w:r>
            <w:r>
              <w:rPr>
                <w:rFonts w:hint="eastAsia" w:ascii="宋体" w:hAnsi="宋体" w:eastAsia="宋体" w:cs="宋体"/>
                <w:b w:val="0"/>
                <w:bCs/>
                <w:color w:val="auto"/>
                <w:kern w:val="0"/>
                <w:sz w:val="24"/>
                <w:szCs w:val="24"/>
                <w:highlight w:val="none"/>
                <w:lang w:val="zh-CN" w:eastAsia="zh-CN" w:bidi="ar-SA"/>
              </w:rPr>
              <w:t>分；</w:t>
            </w:r>
          </w:p>
          <w:p w14:paraId="7BCFA2FD">
            <w:pPr>
              <w:spacing w:line="360" w:lineRule="auto"/>
              <w:contextualSpacing/>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zh-CN" w:eastAsia="zh-CN" w:bidi="ar-SA"/>
              </w:rPr>
              <w:t>（</w:t>
            </w:r>
            <w:r>
              <w:rPr>
                <w:rFonts w:hint="eastAsia" w:ascii="宋体" w:hAnsi="宋体" w:eastAsia="宋体" w:cs="宋体"/>
                <w:b w:val="0"/>
                <w:bCs/>
                <w:color w:val="auto"/>
                <w:kern w:val="0"/>
                <w:sz w:val="24"/>
                <w:szCs w:val="24"/>
                <w:highlight w:val="none"/>
                <w:lang w:val="en-US" w:eastAsia="zh-CN" w:bidi="ar-SA"/>
              </w:rPr>
              <w:t>4</w:t>
            </w:r>
            <w:r>
              <w:rPr>
                <w:rFonts w:hint="eastAsia" w:ascii="宋体" w:hAnsi="宋体" w:eastAsia="宋体" w:cs="宋体"/>
                <w:b w:val="0"/>
                <w:bCs/>
                <w:color w:val="auto"/>
                <w:kern w:val="0"/>
                <w:sz w:val="24"/>
                <w:szCs w:val="24"/>
                <w:highlight w:val="none"/>
                <w:lang w:val="zh-CN" w:eastAsia="zh-CN" w:bidi="ar-SA"/>
              </w:rPr>
              <w:t>）方案</w:t>
            </w:r>
            <w:r>
              <w:rPr>
                <w:rFonts w:hint="eastAsia" w:ascii="宋体" w:hAnsi="宋体" w:eastAsia="宋体" w:cs="宋体"/>
                <w:b w:val="0"/>
                <w:bCs/>
                <w:color w:val="auto"/>
                <w:kern w:val="0"/>
                <w:sz w:val="24"/>
                <w:szCs w:val="24"/>
                <w:highlight w:val="none"/>
                <w:lang w:val="en-US" w:eastAsia="zh-CN" w:bidi="ar-SA"/>
              </w:rPr>
              <w:t>不</w:t>
            </w:r>
            <w:r>
              <w:rPr>
                <w:rFonts w:hint="eastAsia" w:ascii="宋体" w:hAnsi="宋体" w:eastAsia="宋体" w:cs="宋体"/>
                <w:b w:val="0"/>
                <w:bCs/>
                <w:color w:val="auto"/>
                <w:kern w:val="0"/>
                <w:sz w:val="24"/>
                <w:szCs w:val="24"/>
                <w:highlight w:val="none"/>
                <w:lang w:val="zh-CN" w:eastAsia="zh-CN" w:bidi="ar-SA"/>
              </w:rPr>
              <w:t>合理、不科学、</w:t>
            </w:r>
            <w:r>
              <w:rPr>
                <w:rFonts w:hint="eastAsia" w:ascii="宋体" w:hAnsi="宋体" w:eastAsia="宋体" w:cs="宋体"/>
                <w:b w:val="0"/>
                <w:bCs/>
                <w:color w:val="auto"/>
                <w:kern w:val="0"/>
                <w:sz w:val="24"/>
                <w:szCs w:val="24"/>
                <w:highlight w:val="none"/>
                <w:lang w:val="en-US" w:eastAsia="zh-CN" w:bidi="ar-SA"/>
              </w:rPr>
              <w:t>不</w:t>
            </w:r>
            <w:r>
              <w:rPr>
                <w:rFonts w:hint="eastAsia" w:ascii="宋体" w:hAnsi="宋体" w:eastAsia="宋体" w:cs="宋体"/>
                <w:b w:val="0"/>
                <w:bCs/>
                <w:color w:val="auto"/>
                <w:kern w:val="0"/>
                <w:sz w:val="24"/>
                <w:szCs w:val="24"/>
                <w:highlight w:val="none"/>
                <w:lang w:val="zh-CN" w:eastAsia="zh-CN" w:bidi="ar-SA"/>
              </w:rPr>
              <w:t>详细</w:t>
            </w:r>
            <w:r>
              <w:rPr>
                <w:rFonts w:hint="eastAsia" w:ascii="宋体" w:hAnsi="宋体" w:cs="宋体"/>
                <w:b w:val="0"/>
                <w:bCs/>
                <w:color w:val="auto"/>
                <w:kern w:val="0"/>
                <w:sz w:val="24"/>
                <w:szCs w:val="24"/>
                <w:highlight w:val="none"/>
                <w:lang w:val="en-US" w:eastAsia="zh-CN" w:bidi="ar-SA"/>
              </w:rPr>
              <w:t>的</w:t>
            </w:r>
            <w:r>
              <w:rPr>
                <w:rFonts w:hint="eastAsia" w:ascii="宋体" w:hAnsi="宋体" w:eastAsia="宋体" w:cs="宋体"/>
                <w:b w:val="0"/>
                <w:bCs/>
                <w:color w:val="auto"/>
                <w:kern w:val="0"/>
                <w:sz w:val="24"/>
                <w:szCs w:val="24"/>
                <w:highlight w:val="none"/>
                <w:lang w:val="zh-CN" w:eastAsia="zh-CN" w:bidi="ar-SA"/>
              </w:rPr>
              <w:t>，得</w:t>
            </w:r>
            <w:r>
              <w:rPr>
                <w:rFonts w:hint="eastAsia" w:ascii="宋体" w:hAnsi="宋体" w:eastAsia="宋体" w:cs="宋体"/>
                <w:b w:val="0"/>
                <w:bCs/>
                <w:color w:val="auto"/>
                <w:kern w:val="0"/>
                <w:sz w:val="24"/>
                <w:szCs w:val="24"/>
                <w:highlight w:val="none"/>
                <w:lang w:val="en-US" w:eastAsia="zh-CN" w:bidi="ar-SA"/>
              </w:rPr>
              <w:t>7</w:t>
            </w:r>
            <w:r>
              <w:rPr>
                <w:rFonts w:hint="eastAsia" w:ascii="宋体" w:hAnsi="宋体" w:eastAsia="宋体" w:cs="宋体"/>
                <w:b w:val="0"/>
                <w:bCs/>
                <w:color w:val="auto"/>
                <w:kern w:val="0"/>
                <w:sz w:val="24"/>
                <w:szCs w:val="24"/>
                <w:highlight w:val="none"/>
                <w:lang w:val="zh-CN" w:eastAsia="zh-CN" w:bidi="ar-SA"/>
              </w:rPr>
              <w:t>分</w:t>
            </w:r>
          </w:p>
          <w:p w14:paraId="73C85832">
            <w:pPr>
              <w:spacing w:line="360" w:lineRule="auto"/>
              <w:contextualSpacing/>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zh-CN" w:eastAsia="zh-CN" w:bidi="ar-SA"/>
              </w:rPr>
              <w:t>（</w:t>
            </w:r>
            <w:r>
              <w:rPr>
                <w:rFonts w:hint="eastAsia" w:ascii="宋体" w:hAnsi="宋体" w:eastAsia="宋体" w:cs="宋体"/>
                <w:b w:val="0"/>
                <w:bCs/>
                <w:color w:val="auto"/>
                <w:kern w:val="0"/>
                <w:sz w:val="24"/>
                <w:szCs w:val="24"/>
                <w:highlight w:val="none"/>
                <w:lang w:val="en-US" w:eastAsia="zh-CN" w:bidi="ar-SA"/>
              </w:rPr>
              <w:t>5</w:t>
            </w:r>
            <w:r>
              <w:rPr>
                <w:rFonts w:hint="eastAsia" w:ascii="宋体" w:hAnsi="宋体" w:eastAsia="宋体" w:cs="宋体"/>
                <w:b w:val="0"/>
                <w:bCs/>
                <w:color w:val="auto"/>
                <w:kern w:val="0"/>
                <w:sz w:val="24"/>
                <w:szCs w:val="24"/>
                <w:highlight w:val="none"/>
                <w:lang w:val="zh-CN" w:eastAsia="zh-CN" w:bidi="ar-SA"/>
              </w:rPr>
              <w:t>）</w:t>
            </w:r>
            <w:r>
              <w:rPr>
                <w:rFonts w:hint="eastAsia" w:ascii="宋体" w:hAnsi="宋体" w:eastAsia="宋体" w:cs="宋体"/>
                <w:b w:val="0"/>
                <w:bCs/>
                <w:color w:val="auto"/>
                <w:kern w:val="0"/>
                <w:sz w:val="24"/>
                <w:szCs w:val="24"/>
                <w:highlight w:val="none"/>
                <w:lang w:val="en-US" w:eastAsia="zh-CN" w:bidi="ar-SA"/>
              </w:rPr>
              <w:t>未提供的不得分。</w:t>
            </w:r>
          </w:p>
        </w:tc>
      </w:tr>
      <w:tr w14:paraId="7E38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2" w:type="dxa"/>
            <w:vMerge w:val="continue"/>
            <w:vAlign w:val="center"/>
          </w:tcPr>
          <w:p w14:paraId="764A977F">
            <w:pPr>
              <w:autoSpaceDE w:val="0"/>
              <w:autoSpaceDN w:val="0"/>
              <w:adjustRightInd w:val="0"/>
              <w:spacing w:line="360" w:lineRule="exact"/>
              <w:jc w:val="center"/>
              <w:rPr>
                <w:rFonts w:hint="eastAsia" w:ascii="宋体" w:hAnsi="宋体" w:eastAsia="宋体" w:cs="宋体"/>
                <w:b/>
                <w:color w:val="auto"/>
                <w:kern w:val="0"/>
                <w:sz w:val="24"/>
                <w:szCs w:val="24"/>
                <w:highlight w:val="none"/>
              </w:rPr>
            </w:pPr>
          </w:p>
        </w:tc>
        <w:tc>
          <w:tcPr>
            <w:tcW w:w="730" w:type="dxa"/>
            <w:gridSpan w:val="2"/>
            <w:vMerge w:val="continue"/>
            <w:vAlign w:val="center"/>
          </w:tcPr>
          <w:p w14:paraId="0011BBEF">
            <w:pPr>
              <w:autoSpaceDE w:val="0"/>
              <w:autoSpaceDN w:val="0"/>
              <w:adjustRightInd w:val="0"/>
              <w:spacing w:line="360" w:lineRule="exact"/>
              <w:jc w:val="center"/>
              <w:rPr>
                <w:rFonts w:hint="eastAsia" w:ascii="宋体" w:hAnsi="宋体" w:eastAsia="宋体" w:cs="宋体"/>
                <w:b/>
                <w:color w:val="auto"/>
                <w:kern w:val="0"/>
                <w:sz w:val="24"/>
                <w:szCs w:val="24"/>
                <w:highlight w:val="none"/>
              </w:rPr>
            </w:pPr>
          </w:p>
        </w:tc>
        <w:tc>
          <w:tcPr>
            <w:tcW w:w="1426" w:type="dxa"/>
            <w:vAlign w:val="center"/>
          </w:tcPr>
          <w:p w14:paraId="5D23DF2E">
            <w:pPr>
              <w:pStyle w:val="18"/>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服务周期承诺及保证措施</w:t>
            </w:r>
          </w:p>
          <w:p w14:paraId="74B7A582">
            <w:pPr>
              <w:pStyle w:val="18"/>
              <w:jc w:val="center"/>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en-US" w:eastAsia="zh-CN" w:bidi="ar-SA"/>
              </w:rPr>
              <w:t>（10分）</w:t>
            </w:r>
          </w:p>
        </w:tc>
        <w:tc>
          <w:tcPr>
            <w:tcW w:w="6731" w:type="dxa"/>
            <w:vAlign w:val="center"/>
          </w:tcPr>
          <w:p w14:paraId="4D6E84AC">
            <w:pPr>
              <w:spacing w:line="360" w:lineRule="auto"/>
              <w:contextualSpacing/>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zh-CN" w:eastAsia="zh-CN" w:bidi="ar-SA"/>
              </w:rPr>
              <w:t>（1）服务周期保证措施有具体的违约承诺，且针对性</w:t>
            </w:r>
            <w:r>
              <w:rPr>
                <w:rFonts w:hint="eastAsia" w:ascii="宋体" w:hAnsi="宋体" w:eastAsia="宋体" w:cs="宋体"/>
                <w:b w:val="0"/>
                <w:bCs/>
                <w:color w:val="auto"/>
                <w:kern w:val="0"/>
                <w:sz w:val="24"/>
                <w:szCs w:val="24"/>
                <w:highlight w:val="none"/>
                <w:lang w:val="en-US" w:eastAsia="zh-CN" w:bidi="ar-SA"/>
              </w:rPr>
              <w:t>较强</w:t>
            </w:r>
            <w:r>
              <w:rPr>
                <w:rFonts w:hint="eastAsia" w:ascii="宋体" w:hAnsi="宋体" w:eastAsia="宋体" w:cs="宋体"/>
                <w:b w:val="0"/>
                <w:bCs/>
                <w:color w:val="auto"/>
                <w:kern w:val="0"/>
                <w:sz w:val="24"/>
                <w:szCs w:val="24"/>
                <w:highlight w:val="none"/>
                <w:lang w:val="zh-CN" w:eastAsia="zh-CN" w:bidi="ar-SA"/>
              </w:rPr>
              <w:t>，切实可行的，得10分；</w:t>
            </w:r>
          </w:p>
          <w:p w14:paraId="31A8DE14">
            <w:pPr>
              <w:spacing w:line="360" w:lineRule="auto"/>
              <w:contextualSpacing/>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zh-CN" w:eastAsia="zh-CN" w:bidi="ar-SA"/>
              </w:rPr>
              <w:t>（</w:t>
            </w:r>
            <w:r>
              <w:rPr>
                <w:rFonts w:hint="eastAsia" w:ascii="宋体" w:hAnsi="宋体" w:eastAsia="宋体" w:cs="宋体"/>
                <w:b w:val="0"/>
                <w:bCs/>
                <w:color w:val="auto"/>
                <w:kern w:val="0"/>
                <w:sz w:val="24"/>
                <w:szCs w:val="24"/>
                <w:highlight w:val="none"/>
                <w:lang w:val="en-US" w:eastAsia="zh-CN" w:bidi="ar-SA"/>
              </w:rPr>
              <w:t>2</w:t>
            </w:r>
            <w:r>
              <w:rPr>
                <w:rFonts w:hint="eastAsia" w:ascii="宋体" w:hAnsi="宋体" w:eastAsia="宋体" w:cs="宋体"/>
                <w:b w:val="0"/>
                <w:bCs/>
                <w:color w:val="auto"/>
                <w:kern w:val="0"/>
                <w:sz w:val="24"/>
                <w:szCs w:val="24"/>
                <w:highlight w:val="none"/>
                <w:lang w:val="zh-CN" w:eastAsia="zh-CN" w:bidi="ar-SA"/>
              </w:rPr>
              <w:t>）服务周期保证措施有具体的违约承诺，且有针对性，可行的，得</w:t>
            </w:r>
            <w:r>
              <w:rPr>
                <w:rFonts w:hint="eastAsia" w:ascii="宋体" w:hAnsi="宋体" w:eastAsia="宋体" w:cs="宋体"/>
                <w:b w:val="0"/>
                <w:bCs/>
                <w:color w:val="auto"/>
                <w:kern w:val="0"/>
                <w:sz w:val="24"/>
                <w:szCs w:val="24"/>
                <w:highlight w:val="none"/>
                <w:lang w:val="en-US" w:eastAsia="zh-CN" w:bidi="ar-SA"/>
              </w:rPr>
              <w:t>8</w:t>
            </w:r>
            <w:r>
              <w:rPr>
                <w:rFonts w:hint="eastAsia" w:ascii="宋体" w:hAnsi="宋体" w:eastAsia="宋体" w:cs="宋体"/>
                <w:b w:val="0"/>
                <w:bCs/>
                <w:color w:val="auto"/>
                <w:kern w:val="0"/>
                <w:sz w:val="24"/>
                <w:szCs w:val="24"/>
                <w:highlight w:val="none"/>
                <w:lang w:val="zh-CN" w:eastAsia="zh-CN" w:bidi="ar-SA"/>
              </w:rPr>
              <w:t>分；</w:t>
            </w:r>
          </w:p>
          <w:p w14:paraId="56620FF6">
            <w:pPr>
              <w:spacing w:line="360" w:lineRule="auto"/>
              <w:contextualSpacing/>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zh-CN" w:eastAsia="zh-CN" w:bidi="ar-SA"/>
              </w:rPr>
              <w:t>（</w:t>
            </w:r>
            <w:r>
              <w:rPr>
                <w:rFonts w:hint="eastAsia" w:ascii="宋体" w:hAnsi="宋体" w:eastAsia="宋体" w:cs="宋体"/>
                <w:b w:val="0"/>
                <w:bCs/>
                <w:color w:val="auto"/>
                <w:kern w:val="0"/>
                <w:sz w:val="24"/>
                <w:szCs w:val="24"/>
                <w:highlight w:val="none"/>
                <w:lang w:val="en-US" w:eastAsia="zh-CN" w:bidi="ar-SA"/>
              </w:rPr>
              <w:t>3</w:t>
            </w:r>
            <w:r>
              <w:rPr>
                <w:rFonts w:hint="eastAsia" w:ascii="宋体" w:hAnsi="宋体" w:eastAsia="宋体" w:cs="宋体"/>
                <w:b w:val="0"/>
                <w:bCs/>
                <w:color w:val="auto"/>
                <w:kern w:val="0"/>
                <w:sz w:val="24"/>
                <w:szCs w:val="24"/>
                <w:highlight w:val="none"/>
                <w:lang w:val="zh-CN" w:eastAsia="zh-CN" w:bidi="ar-SA"/>
              </w:rPr>
              <w:t>）服务周期保证措施有相应的违约承诺，但不具体，针对性一般的，得</w:t>
            </w:r>
            <w:r>
              <w:rPr>
                <w:rFonts w:hint="eastAsia" w:ascii="宋体" w:hAnsi="宋体" w:eastAsia="宋体" w:cs="宋体"/>
                <w:b w:val="0"/>
                <w:bCs/>
                <w:color w:val="auto"/>
                <w:kern w:val="0"/>
                <w:sz w:val="24"/>
                <w:szCs w:val="24"/>
                <w:highlight w:val="none"/>
                <w:lang w:val="en-US" w:eastAsia="zh-CN" w:bidi="ar-SA"/>
              </w:rPr>
              <w:t>6</w:t>
            </w:r>
            <w:r>
              <w:rPr>
                <w:rFonts w:hint="eastAsia" w:ascii="宋体" w:hAnsi="宋体" w:eastAsia="宋体" w:cs="宋体"/>
                <w:b w:val="0"/>
                <w:bCs/>
                <w:color w:val="auto"/>
                <w:kern w:val="0"/>
                <w:sz w:val="24"/>
                <w:szCs w:val="24"/>
                <w:highlight w:val="none"/>
                <w:lang w:val="zh-CN" w:eastAsia="zh-CN" w:bidi="ar-SA"/>
              </w:rPr>
              <w:t>分；</w:t>
            </w:r>
          </w:p>
          <w:p w14:paraId="1A7AF0FA">
            <w:pPr>
              <w:spacing w:line="360" w:lineRule="auto"/>
              <w:contextualSpacing/>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zh-CN" w:eastAsia="zh-CN" w:bidi="ar-SA"/>
              </w:rPr>
              <w:t>（</w:t>
            </w:r>
            <w:r>
              <w:rPr>
                <w:rFonts w:hint="eastAsia" w:ascii="宋体" w:hAnsi="宋体" w:eastAsia="宋体" w:cs="宋体"/>
                <w:b w:val="0"/>
                <w:bCs/>
                <w:color w:val="auto"/>
                <w:kern w:val="0"/>
                <w:sz w:val="24"/>
                <w:szCs w:val="24"/>
                <w:highlight w:val="none"/>
                <w:lang w:val="en-US" w:eastAsia="zh-CN" w:bidi="ar-SA"/>
              </w:rPr>
              <w:t>4</w:t>
            </w:r>
            <w:r>
              <w:rPr>
                <w:rFonts w:hint="eastAsia" w:ascii="宋体" w:hAnsi="宋体" w:eastAsia="宋体" w:cs="宋体"/>
                <w:b w:val="0"/>
                <w:bCs/>
                <w:color w:val="auto"/>
                <w:kern w:val="0"/>
                <w:sz w:val="24"/>
                <w:szCs w:val="24"/>
                <w:highlight w:val="none"/>
                <w:lang w:val="zh-CN" w:eastAsia="zh-CN" w:bidi="ar-SA"/>
              </w:rPr>
              <w:t>）服务周期保证措施有违约承诺，但不具体，针对性</w:t>
            </w:r>
            <w:r>
              <w:rPr>
                <w:rFonts w:hint="eastAsia" w:ascii="宋体" w:hAnsi="宋体" w:eastAsia="宋体" w:cs="宋体"/>
                <w:b w:val="0"/>
                <w:bCs/>
                <w:color w:val="auto"/>
                <w:kern w:val="0"/>
                <w:sz w:val="24"/>
                <w:szCs w:val="24"/>
                <w:highlight w:val="none"/>
                <w:lang w:val="en-US" w:eastAsia="zh-CN" w:bidi="ar-SA"/>
              </w:rPr>
              <w:t>较差</w:t>
            </w:r>
            <w:r>
              <w:rPr>
                <w:rFonts w:hint="eastAsia" w:ascii="宋体" w:hAnsi="宋体" w:eastAsia="宋体" w:cs="宋体"/>
                <w:b w:val="0"/>
                <w:bCs/>
                <w:color w:val="auto"/>
                <w:kern w:val="0"/>
                <w:sz w:val="24"/>
                <w:szCs w:val="24"/>
                <w:highlight w:val="none"/>
                <w:lang w:val="zh-CN" w:eastAsia="zh-CN" w:bidi="ar-SA"/>
              </w:rPr>
              <w:t>的，得</w:t>
            </w:r>
            <w:r>
              <w:rPr>
                <w:rFonts w:hint="eastAsia" w:ascii="宋体" w:hAnsi="宋体" w:eastAsia="宋体" w:cs="宋体"/>
                <w:b w:val="0"/>
                <w:bCs/>
                <w:color w:val="auto"/>
                <w:kern w:val="0"/>
                <w:sz w:val="24"/>
                <w:szCs w:val="24"/>
                <w:highlight w:val="none"/>
                <w:lang w:val="en-US" w:eastAsia="zh-CN" w:bidi="ar-SA"/>
              </w:rPr>
              <w:t>3</w:t>
            </w:r>
            <w:r>
              <w:rPr>
                <w:rFonts w:hint="eastAsia" w:ascii="宋体" w:hAnsi="宋体" w:eastAsia="宋体" w:cs="宋体"/>
                <w:b w:val="0"/>
                <w:bCs/>
                <w:color w:val="auto"/>
                <w:kern w:val="0"/>
                <w:sz w:val="24"/>
                <w:szCs w:val="24"/>
                <w:highlight w:val="none"/>
                <w:lang w:val="zh-CN" w:eastAsia="zh-CN" w:bidi="ar-SA"/>
              </w:rPr>
              <w:t>分；</w:t>
            </w:r>
          </w:p>
          <w:p w14:paraId="207FC8E5">
            <w:pPr>
              <w:spacing w:line="360" w:lineRule="auto"/>
              <w:contextualSpacing/>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zh-CN" w:eastAsia="zh-CN" w:bidi="ar-SA"/>
              </w:rPr>
              <w:t>（</w:t>
            </w:r>
            <w:r>
              <w:rPr>
                <w:rFonts w:hint="eastAsia" w:ascii="宋体" w:hAnsi="宋体" w:eastAsia="宋体" w:cs="宋体"/>
                <w:b w:val="0"/>
                <w:bCs/>
                <w:color w:val="auto"/>
                <w:kern w:val="0"/>
                <w:sz w:val="24"/>
                <w:szCs w:val="24"/>
                <w:highlight w:val="none"/>
                <w:lang w:val="en-US" w:eastAsia="zh-CN" w:bidi="ar-SA"/>
              </w:rPr>
              <w:t>5</w:t>
            </w:r>
            <w:r>
              <w:rPr>
                <w:rFonts w:hint="eastAsia" w:ascii="宋体" w:hAnsi="宋体" w:eastAsia="宋体" w:cs="宋体"/>
                <w:b w:val="0"/>
                <w:bCs/>
                <w:color w:val="auto"/>
                <w:kern w:val="0"/>
                <w:sz w:val="24"/>
                <w:szCs w:val="24"/>
                <w:highlight w:val="none"/>
                <w:lang w:val="zh-CN" w:eastAsia="zh-CN" w:bidi="ar-SA"/>
              </w:rPr>
              <w:t>）</w:t>
            </w:r>
            <w:r>
              <w:rPr>
                <w:rFonts w:hint="eastAsia" w:ascii="宋体" w:hAnsi="宋体" w:eastAsia="宋体" w:cs="宋体"/>
                <w:b w:val="0"/>
                <w:bCs/>
                <w:color w:val="auto"/>
                <w:kern w:val="0"/>
                <w:sz w:val="24"/>
                <w:szCs w:val="24"/>
                <w:highlight w:val="none"/>
                <w:lang w:val="en-US" w:eastAsia="zh-CN" w:bidi="ar-SA"/>
              </w:rPr>
              <w:t>未提供的不得分。</w:t>
            </w:r>
          </w:p>
        </w:tc>
      </w:tr>
      <w:tr w14:paraId="51DD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2" w:type="dxa"/>
            <w:vMerge w:val="continue"/>
            <w:vAlign w:val="center"/>
          </w:tcPr>
          <w:p w14:paraId="198B1D79">
            <w:pPr>
              <w:autoSpaceDE w:val="0"/>
              <w:autoSpaceDN w:val="0"/>
              <w:adjustRightInd w:val="0"/>
              <w:spacing w:line="360" w:lineRule="exact"/>
              <w:jc w:val="center"/>
              <w:rPr>
                <w:rFonts w:hint="eastAsia" w:ascii="宋体" w:hAnsi="宋体" w:eastAsia="宋体" w:cs="宋体"/>
                <w:b/>
                <w:color w:val="auto"/>
                <w:kern w:val="0"/>
                <w:sz w:val="24"/>
                <w:szCs w:val="24"/>
                <w:highlight w:val="none"/>
              </w:rPr>
            </w:pPr>
          </w:p>
        </w:tc>
        <w:tc>
          <w:tcPr>
            <w:tcW w:w="730" w:type="dxa"/>
            <w:gridSpan w:val="2"/>
            <w:vMerge w:val="continue"/>
            <w:vAlign w:val="center"/>
          </w:tcPr>
          <w:p w14:paraId="2527065F">
            <w:pPr>
              <w:autoSpaceDE w:val="0"/>
              <w:autoSpaceDN w:val="0"/>
              <w:adjustRightInd w:val="0"/>
              <w:spacing w:line="360" w:lineRule="exact"/>
              <w:jc w:val="center"/>
              <w:rPr>
                <w:rFonts w:hint="eastAsia" w:ascii="宋体" w:hAnsi="宋体" w:eastAsia="宋体" w:cs="宋体"/>
                <w:b/>
                <w:color w:val="auto"/>
                <w:kern w:val="0"/>
                <w:sz w:val="24"/>
                <w:szCs w:val="24"/>
                <w:highlight w:val="none"/>
              </w:rPr>
            </w:pPr>
          </w:p>
        </w:tc>
        <w:tc>
          <w:tcPr>
            <w:tcW w:w="1426" w:type="dxa"/>
            <w:vAlign w:val="center"/>
          </w:tcPr>
          <w:p w14:paraId="0EC84A99">
            <w:pPr>
              <w:pStyle w:val="18"/>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项目服务</w:t>
            </w:r>
          </w:p>
          <w:p w14:paraId="7080BFC0">
            <w:pPr>
              <w:pStyle w:val="18"/>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团队</w:t>
            </w:r>
          </w:p>
          <w:p w14:paraId="1CC2BEC2">
            <w:pPr>
              <w:pStyle w:val="18"/>
              <w:jc w:val="center"/>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en-US" w:eastAsia="zh-CN" w:bidi="ar-SA"/>
              </w:rPr>
              <w:t>（20分）</w:t>
            </w:r>
          </w:p>
        </w:tc>
        <w:tc>
          <w:tcPr>
            <w:tcW w:w="6731" w:type="dxa"/>
            <w:vAlign w:val="center"/>
          </w:tcPr>
          <w:p w14:paraId="05940FE1">
            <w:pPr>
              <w:spacing w:line="360" w:lineRule="auto"/>
              <w:contextualSpacing/>
              <w:rPr>
                <w:rFonts w:hint="eastAsia" w:ascii="宋体" w:hAnsi="宋体" w:eastAsia="宋体" w:cs="宋体"/>
                <w:b w:val="0"/>
                <w:bCs/>
                <w:color w:val="auto"/>
                <w:kern w:val="0"/>
                <w:sz w:val="24"/>
                <w:szCs w:val="24"/>
                <w:highlight w:val="none"/>
                <w:lang w:val="zh-CN" w:eastAsia="zh-CN" w:bidi="ar-SA"/>
              </w:rPr>
            </w:pPr>
            <w:r>
              <w:rPr>
                <w:rFonts w:hint="eastAsia" w:ascii="宋体" w:hAnsi="宋体" w:cs="宋体"/>
                <w:b w:val="0"/>
                <w:bCs/>
                <w:color w:val="auto"/>
                <w:kern w:val="0"/>
                <w:sz w:val="24"/>
                <w:szCs w:val="24"/>
                <w:highlight w:val="none"/>
                <w:lang w:val="zh-CN" w:eastAsia="zh-CN" w:bidi="ar-SA"/>
              </w:rPr>
              <w:t>（</w:t>
            </w:r>
            <w:r>
              <w:rPr>
                <w:rFonts w:hint="eastAsia" w:ascii="宋体" w:hAnsi="宋体" w:cs="宋体"/>
                <w:b w:val="0"/>
                <w:bCs/>
                <w:color w:val="auto"/>
                <w:kern w:val="0"/>
                <w:sz w:val="24"/>
                <w:szCs w:val="24"/>
                <w:highlight w:val="none"/>
                <w:lang w:val="en-US" w:eastAsia="zh-CN" w:bidi="ar-SA"/>
              </w:rPr>
              <w:t>1</w:t>
            </w:r>
            <w:r>
              <w:rPr>
                <w:rFonts w:hint="eastAsia" w:ascii="宋体" w:hAnsi="宋体" w:cs="宋体"/>
                <w:b w:val="0"/>
                <w:bCs/>
                <w:color w:val="auto"/>
                <w:kern w:val="0"/>
                <w:sz w:val="24"/>
                <w:szCs w:val="24"/>
                <w:highlight w:val="none"/>
                <w:lang w:val="zh-CN" w:eastAsia="zh-CN" w:bidi="ar-SA"/>
              </w:rPr>
              <w:t>）</w:t>
            </w:r>
            <w:r>
              <w:rPr>
                <w:rFonts w:hint="eastAsia" w:ascii="宋体" w:hAnsi="宋体" w:eastAsia="宋体" w:cs="宋体"/>
                <w:b w:val="0"/>
                <w:bCs/>
                <w:color w:val="auto"/>
                <w:kern w:val="0"/>
                <w:sz w:val="24"/>
                <w:szCs w:val="24"/>
                <w:highlight w:val="none"/>
                <w:lang w:val="zh-CN" w:eastAsia="zh-CN" w:bidi="ar-SA"/>
              </w:rPr>
              <w:t>拟派往本项目的团队人员针对项目实际配置全面、人员专业配套、年龄结构合理且针对性</w:t>
            </w:r>
            <w:r>
              <w:rPr>
                <w:rFonts w:hint="eastAsia" w:ascii="宋体" w:hAnsi="宋体" w:cs="宋体"/>
                <w:b w:val="0"/>
                <w:bCs/>
                <w:color w:val="auto"/>
                <w:kern w:val="0"/>
                <w:sz w:val="24"/>
                <w:szCs w:val="24"/>
                <w:highlight w:val="none"/>
                <w:lang w:val="en-US" w:eastAsia="zh-CN" w:bidi="ar-SA"/>
              </w:rPr>
              <w:t>较强</w:t>
            </w:r>
            <w:r>
              <w:rPr>
                <w:rFonts w:hint="eastAsia" w:ascii="宋体" w:hAnsi="宋体" w:eastAsia="宋体" w:cs="宋体"/>
                <w:b w:val="0"/>
                <w:bCs/>
                <w:color w:val="auto"/>
                <w:kern w:val="0"/>
                <w:sz w:val="24"/>
                <w:szCs w:val="24"/>
                <w:highlight w:val="none"/>
                <w:lang w:val="zh-CN" w:eastAsia="zh-CN" w:bidi="ar-SA"/>
              </w:rPr>
              <w:t>的</w:t>
            </w:r>
            <w:r>
              <w:rPr>
                <w:rFonts w:hint="eastAsia" w:ascii="宋体" w:hAnsi="宋体" w:cs="宋体"/>
                <w:b w:val="0"/>
                <w:bCs/>
                <w:color w:val="auto"/>
                <w:kern w:val="0"/>
                <w:sz w:val="24"/>
                <w:szCs w:val="24"/>
                <w:highlight w:val="none"/>
                <w:lang w:val="zh-CN" w:eastAsia="zh-CN" w:bidi="ar-SA"/>
              </w:rPr>
              <w:t>，</w:t>
            </w:r>
            <w:r>
              <w:rPr>
                <w:rFonts w:hint="eastAsia" w:ascii="宋体" w:hAnsi="宋体" w:eastAsia="宋体" w:cs="宋体"/>
                <w:b w:val="0"/>
                <w:bCs/>
                <w:color w:val="auto"/>
                <w:kern w:val="0"/>
                <w:sz w:val="24"/>
                <w:szCs w:val="24"/>
                <w:highlight w:val="none"/>
                <w:lang w:val="zh-CN" w:eastAsia="zh-CN" w:bidi="ar-SA"/>
              </w:rPr>
              <w:t>得20分；</w:t>
            </w:r>
          </w:p>
          <w:p w14:paraId="759C5B58">
            <w:pPr>
              <w:spacing w:line="360" w:lineRule="auto"/>
              <w:contextualSpacing/>
              <w:rPr>
                <w:rFonts w:hint="eastAsia" w:ascii="宋体" w:hAnsi="宋体" w:eastAsia="宋体" w:cs="宋体"/>
                <w:b w:val="0"/>
                <w:bCs/>
                <w:color w:val="auto"/>
                <w:kern w:val="0"/>
                <w:sz w:val="24"/>
                <w:szCs w:val="24"/>
                <w:highlight w:val="none"/>
                <w:lang w:val="zh-CN" w:eastAsia="zh-CN" w:bidi="ar-SA"/>
              </w:rPr>
            </w:pPr>
            <w:r>
              <w:rPr>
                <w:rFonts w:hint="eastAsia" w:ascii="宋体" w:hAnsi="宋体" w:cs="宋体"/>
                <w:b w:val="0"/>
                <w:bCs/>
                <w:color w:val="auto"/>
                <w:kern w:val="0"/>
                <w:sz w:val="24"/>
                <w:szCs w:val="24"/>
                <w:highlight w:val="none"/>
                <w:lang w:val="zh-CN" w:eastAsia="zh-CN" w:bidi="ar-SA"/>
              </w:rPr>
              <w:t>（</w:t>
            </w:r>
            <w:r>
              <w:rPr>
                <w:rFonts w:hint="eastAsia" w:ascii="宋体" w:hAnsi="宋体" w:cs="宋体"/>
                <w:b w:val="0"/>
                <w:bCs/>
                <w:color w:val="auto"/>
                <w:kern w:val="0"/>
                <w:sz w:val="24"/>
                <w:szCs w:val="24"/>
                <w:highlight w:val="none"/>
                <w:lang w:val="en-US" w:eastAsia="zh-CN" w:bidi="ar-SA"/>
              </w:rPr>
              <w:t>2</w:t>
            </w:r>
            <w:r>
              <w:rPr>
                <w:rFonts w:hint="eastAsia" w:ascii="宋体" w:hAnsi="宋体" w:cs="宋体"/>
                <w:b w:val="0"/>
                <w:bCs/>
                <w:color w:val="auto"/>
                <w:kern w:val="0"/>
                <w:sz w:val="24"/>
                <w:szCs w:val="24"/>
                <w:highlight w:val="none"/>
                <w:lang w:val="zh-CN" w:eastAsia="zh-CN" w:bidi="ar-SA"/>
              </w:rPr>
              <w:t>）</w:t>
            </w:r>
            <w:r>
              <w:rPr>
                <w:rFonts w:hint="eastAsia" w:ascii="宋体" w:hAnsi="宋体" w:eastAsia="宋体" w:cs="宋体"/>
                <w:b w:val="0"/>
                <w:bCs/>
                <w:color w:val="auto"/>
                <w:kern w:val="0"/>
                <w:sz w:val="24"/>
                <w:szCs w:val="24"/>
                <w:highlight w:val="none"/>
                <w:lang w:val="zh-CN" w:eastAsia="zh-CN" w:bidi="ar-SA"/>
              </w:rPr>
              <w:t>拟派往本项目的团队人员针对项目实际配置</w:t>
            </w:r>
            <w:r>
              <w:rPr>
                <w:rFonts w:hint="eastAsia" w:ascii="宋体" w:hAnsi="宋体" w:cs="宋体"/>
                <w:b w:val="0"/>
                <w:bCs/>
                <w:color w:val="auto"/>
                <w:kern w:val="0"/>
                <w:sz w:val="24"/>
                <w:szCs w:val="24"/>
                <w:highlight w:val="none"/>
                <w:lang w:val="en-US" w:eastAsia="zh-CN" w:bidi="ar-SA"/>
              </w:rPr>
              <w:t>合理</w:t>
            </w:r>
            <w:r>
              <w:rPr>
                <w:rFonts w:hint="eastAsia" w:ascii="宋体" w:hAnsi="宋体" w:eastAsia="宋体" w:cs="宋体"/>
                <w:b w:val="0"/>
                <w:bCs/>
                <w:color w:val="auto"/>
                <w:kern w:val="0"/>
                <w:sz w:val="24"/>
                <w:szCs w:val="24"/>
                <w:highlight w:val="none"/>
                <w:lang w:val="zh-CN" w:eastAsia="zh-CN" w:bidi="ar-SA"/>
              </w:rPr>
              <w:t>、人员专业配套、年龄结构合理且</w:t>
            </w:r>
            <w:r>
              <w:rPr>
                <w:rFonts w:hint="eastAsia" w:ascii="宋体" w:hAnsi="宋体" w:cs="宋体"/>
                <w:b w:val="0"/>
                <w:bCs/>
                <w:color w:val="auto"/>
                <w:kern w:val="0"/>
                <w:sz w:val="24"/>
                <w:szCs w:val="24"/>
                <w:highlight w:val="none"/>
                <w:lang w:val="en-US" w:eastAsia="zh-CN" w:bidi="ar-SA"/>
              </w:rPr>
              <w:t>有</w:t>
            </w:r>
            <w:r>
              <w:rPr>
                <w:rFonts w:hint="eastAsia" w:ascii="宋体" w:hAnsi="宋体" w:eastAsia="宋体" w:cs="宋体"/>
                <w:b w:val="0"/>
                <w:bCs/>
                <w:color w:val="auto"/>
                <w:kern w:val="0"/>
                <w:sz w:val="24"/>
                <w:szCs w:val="24"/>
                <w:highlight w:val="none"/>
                <w:lang w:val="zh-CN" w:eastAsia="zh-CN" w:bidi="ar-SA"/>
              </w:rPr>
              <w:t>针对性的</w:t>
            </w:r>
            <w:r>
              <w:rPr>
                <w:rFonts w:hint="eastAsia" w:ascii="宋体" w:hAnsi="宋体" w:cs="宋体"/>
                <w:b w:val="0"/>
                <w:bCs/>
                <w:color w:val="auto"/>
                <w:kern w:val="0"/>
                <w:sz w:val="24"/>
                <w:szCs w:val="24"/>
                <w:highlight w:val="none"/>
                <w:lang w:val="zh-CN" w:eastAsia="zh-CN" w:bidi="ar-SA"/>
              </w:rPr>
              <w:t>，</w:t>
            </w:r>
            <w:r>
              <w:rPr>
                <w:rFonts w:hint="eastAsia" w:ascii="宋体" w:hAnsi="宋体" w:eastAsia="宋体" w:cs="宋体"/>
                <w:b w:val="0"/>
                <w:bCs/>
                <w:color w:val="auto"/>
                <w:kern w:val="0"/>
                <w:sz w:val="24"/>
                <w:szCs w:val="24"/>
                <w:highlight w:val="none"/>
                <w:lang w:val="zh-CN" w:eastAsia="zh-CN" w:bidi="ar-SA"/>
              </w:rPr>
              <w:t>得1</w:t>
            </w:r>
            <w:r>
              <w:rPr>
                <w:rFonts w:hint="eastAsia" w:ascii="宋体" w:hAnsi="宋体" w:cs="宋体"/>
                <w:b w:val="0"/>
                <w:bCs/>
                <w:color w:val="auto"/>
                <w:kern w:val="0"/>
                <w:sz w:val="24"/>
                <w:szCs w:val="24"/>
                <w:highlight w:val="none"/>
                <w:lang w:val="en-US" w:eastAsia="zh-CN" w:bidi="ar-SA"/>
              </w:rPr>
              <w:t>5</w:t>
            </w:r>
            <w:r>
              <w:rPr>
                <w:rFonts w:hint="eastAsia" w:ascii="宋体" w:hAnsi="宋体" w:eastAsia="宋体" w:cs="宋体"/>
                <w:b w:val="0"/>
                <w:bCs/>
                <w:color w:val="auto"/>
                <w:kern w:val="0"/>
                <w:sz w:val="24"/>
                <w:szCs w:val="24"/>
                <w:highlight w:val="none"/>
                <w:lang w:val="zh-CN" w:eastAsia="zh-CN" w:bidi="ar-SA"/>
              </w:rPr>
              <w:t>分；</w:t>
            </w:r>
          </w:p>
          <w:p w14:paraId="2665D6AC">
            <w:pPr>
              <w:spacing w:line="360" w:lineRule="auto"/>
              <w:contextualSpacing/>
              <w:rPr>
                <w:rFonts w:hint="eastAsia" w:ascii="宋体" w:hAnsi="宋体" w:eastAsia="宋体" w:cs="宋体"/>
                <w:b w:val="0"/>
                <w:bCs/>
                <w:color w:val="auto"/>
                <w:kern w:val="0"/>
                <w:sz w:val="24"/>
                <w:szCs w:val="24"/>
                <w:highlight w:val="none"/>
                <w:lang w:val="zh-CN" w:eastAsia="zh-CN" w:bidi="ar-SA"/>
              </w:rPr>
            </w:pPr>
            <w:r>
              <w:rPr>
                <w:rFonts w:hint="eastAsia" w:ascii="宋体" w:hAnsi="宋体" w:cs="宋体"/>
                <w:b w:val="0"/>
                <w:bCs/>
                <w:color w:val="auto"/>
                <w:kern w:val="0"/>
                <w:sz w:val="24"/>
                <w:szCs w:val="24"/>
                <w:highlight w:val="none"/>
                <w:lang w:val="zh-CN" w:eastAsia="zh-CN" w:bidi="ar-SA"/>
              </w:rPr>
              <w:t>（</w:t>
            </w:r>
            <w:r>
              <w:rPr>
                <w:rFonts w:hint="eastAsia" w:ascii="宋体" w:hAnsi="宋体" w:cs="宋体"/>
                <w:b w:val="0"/>
                <w:bCs/>
                <w:color w:val="auto"/>
                <w:kern w:val="0"/>
                <w:sz w:val="24"/>
                <w:szCs w:val="24"/>
                <w:highlight w:val="none"/>
                <w:lang w:val="en-US" w:eastAsia="zh-CN" w:bidi="ar-SA"/>
              </w:rPr>
              <w:t>3</w:t>
            </w:r>
            <w:r>
              <w:rPr>
                <w:rFonts w:hint="eastAsia" w:ascii="宋体" w:hAnsi="宋体" w:cs="宋体"/>
                <w:b w:val="0"/>
                <w:bCs/>
                <w:color w:val="auto"/>
                <w:kern w:val="0"/>
                <w:sz w:val="24"/>
                <w:szCs w:val="24"/>
                <w:highlight w:val="none"/>
                <w:lang w:val="zh-CN" w:eastAsia="zh-CN" w:bidi="ar-SA"/>
              </w:rPr>
              <w:t>）</w:t>
            </w:r>
            <w:r>
              <w:rPr>
                <w:rFonts w:hint="eastAsia" w:ascii="宋体" w:hAnsi="宋体" w:eastAsia="宋体" w:cs="宋体"/>
                <w:b w:val="0"/>
                <w:bCs/>
                <w:color w:val="auto"/>
                <w:kern w:val="0"/>
                <w:sz w:val="24"/>
                <w:szCs w:val="24"/>
                <w:highlight w:val="none"/>
                <w:lang w:val="zh-CN" w:eastAsia="zh-CN" w:bidi="ar-SA"/>
              </w:rPr>
              <w:t>拟派往本项目的团队人员针对项目实际配置</w:t>
            </w:r>
            <w:r>
              <w:rPr>
                <w:rFonts w:hint="eastAsia" w:ascii="宋体" w:hAnsi="宋体" w:cs="宋体"/>
                <w:b w:val="0"/>
                <w:bCs/>
                <w:color w:val="auto"/>
                <w:kern w:val="0"/>
                <w:sz w:val="24"/>
                <w:szCs w:val="24"/>
                <w:highlight w:val="none"/>
                <w:lang w:val="en-US" w:eastAsia="zh-CN" w:bidi="ar-SA"/>
              </w:rPr>
              <w:t>基本</w:t>
            </w:r>
            <w:r>
              <w:rPr>
                <w:rFonts w:hint="eastAsia" w:ascii="宋体" w:hAnsi="宋体" w:eastAsia="宋体" w:cs="宋体"/>
                <w:b w:val="0"/>
                <w:bCs/>
                <w:color w:val="auto"/>
                <w:kern w:val="0"/>
                <w:sz w:val="24"/>
                <w:szCs w:val="24"/>
                <w:highlight w:val="none"/>
                <w:lang w:val="zh-CN" w:eastAsia="zh-CN" w:bidi="ar-SA"/>
              </w:rPr>
              <w:t>合理、人员专业配套、年龄结构基本合理且针对性</w:t>
            </w:r>
            <w:r>
              <w:rPr>
                <w:rFonts w:hint="eastAsia" w:ascii="宋体" w:hAnsi="宋体" w:cs="宋体"/>
                <w:b w:val="0"/>
                <w:bCs/>
                <w:color w:val="auto"/>
                <w:kern w:val="0"/>
                <w:sz w:val="24"/>
                <w:szCs w:val="24"/>
                <w:highlight w:val="none"/>
                <w:lang w:val="en-US" w:eastAsia="zh-CN" w:bidi="ar-SA"/>
              </w:rPr>
              <w:t>一般</w:t>
            </w:r>
            <w:r>
              <w:rPr>
                <w:rFonts w:hint="eastAsia" w:ascii="宋体" w:hAnsi="宋体" w:eastAsia="宋体" w:cs="宋体"/>
                <w:b w:val="0"/>
                <w:bCs/>
                <w:color w:val="auto"/>
                <w:kern w:val="0"/>
                <w:sz w:val="24"/>
                <w:szCs w:val="24"/>
                <w:highlight w:val="none"/>
                <w:lang w:val="zh-CN" w:eastAsia="zh-CN" w:bidi="ar-SA"/>
              </w:rPr>
              <w:t>的</w:t>
            </w:r>
            <w:r>
              <w:rPr>
                <w:rFonts w:hint="eastAsia" w:ascii="宋体" w:hAnsi="宋体" w:cs="宋体"/>
                <w:b w:val="0"/>
                <w:bCs/>
                <w:color w:val="auto"/>
                <w:kern w:val="0"/>
                <w:sz w:val="24"/>
                <w:szCs w:val="24"/>
                <w:highlight w:val="none"/>
                <w:lang w:val="zh-CN" w:eastAsia="zh-CN" w:bidi="ar-SA"/>
              </w:rPr>
              <w:t>，</w:t>
            </w:r>
            <w:r>
              <w:rPr>
                <w:rFonts w:hint="eastAsia" w:ascii="宋体" w:hAnsi="宋体" w:eastAsia="宋体" w:cs="宋体"/>
                <w:b w:val="0"/>
                <w:bCs/>
                <w:color w:val="auto"/>
                <w:kern w:val="0"/>
                <w:sz w:val="24"/>
                <w:szCs w:val="24"/>
                <w:highlight w:val="none"/>
                <w:lang w:val="zh-CN" w:eastAsia="zh-CN" w:bidi="ar-SA"/>
              </w:rPr>
              <w:t>得1</w:t>
            </w:r>
            <w:r>
              <w:rPr>
                <w:rFonts w:hint="eastAsia" w:ascii="宋体" w:hAnsi="宋体" w:cs="宋体"/>
                <w:b w:val="0"/>
                <w:bCs/>
                <w:color w:val="auto"/>
                <w:kern w:val="0"/>
                <w:sz w:val="24"/>
                <w:szCs w:val="24"/>
                <w:highlight w:val="none"/>
                <w:lang w:val="en-US" w:eastAsia="zh-CN" w:bidi="ar-SA"/>
              </w:rPr>
              <w:t>0</w:t>
            </w:r>
            <w:r>
              <w:rPr>
                <w:rFonts w:hint="eastAsia" w:ascii="宋体" w:hAnsi="宋体" w:eastAsia="宋体" w:cs="宋体"/>
                <w:b w:val="0"/>
                <w:bCs/>
                <w:color w:val="auto"/>
                <w:kern w:val="0"/>
                <w:sz w:val="24"/>
                <w:szCs w:val="24"/>
                <w:highlight w:val="none"/>
                <w:lang w:val="zh-CN" w:eastAsia="zh-CN" w:bidi="ar-SA"/>
              </w:rPr>
              <w:t>分；</w:t>
            </w:r>
          </w:p>
          <w:p w14:paraId="4862A316">
            <w:pPr>
              <w:spacing w:line="360" w:lineRule="auto"/>
              <w:contextualSpacing/>
              <w:rPr>
                <w:rFonts w:hint="eastAsia" w:ascii="宋体" w:hAnsi="宋体" w:eastAsia="宋体" w:cs="宋体"/>
                <w:b w:val="0"/>
                <w:bCs/>
                <w:color w:val="auto"/>
                <w:kern w:val="0"/>
                <w:sz w:val="24"/>
                <w:szCs w:val="24"/>
                <w:highlight w:val="none"/>
                <w:lang w:val="zh-CN" w:eastAsia="zh-CN" w:bidi="ar-SA"/>
              </w:rPr>
            </w:pPr>
            <w:r>
              <w:rPr>
                <w:rFonts w:hint="eastAsia" w:ascii="宋体" w:hAnsi="宋体" w:cs="宋体"/>
                <w:b w:val="0"/>
                <w:bCs/>
                <w:color w:val="auto"/>
                <w:kern w:val="0"/>
                <w:sz w:val="24"/>
                <w:szCs w:val="24"/>
                <w:highlight w:val="none"/>
                <w:lang w:val="zh-CN" w:eastAsia="zh-CN" w:bidi="ar-SA"/>
              </w:rPr>
              <w:t>（</w:t>
            </w:r>
            <w:r>
              <w:rPr>
                <w:rFonts w:hint="eastAsia" w:ascii="宋体" w:hAnsi="宋体" w:cs="宋体"/>
                <w:b w:val="0"/>
                <w:bCs/>
                <w:color w:val="auto"/>
                <w:kern w:val="0"/>
                <w:sz w:val="24"/>
                <w:szCs w:val="24"/>
                <w:highlight w:val="none"/>
                <w:lang w:val="en-US" w:eastAsia="zh-CN" w:bidi="ar-SA"/>
              </w:rPr>
              <w:t>4</w:t>
            </w:r>
            <w:r>
              <w:rPr>
                <w:rFonts w:hint="eastAsia" w:ascii="宋体" w:hAnsi="宋体" w:cs="宋体"/>
                <w:b w:val="0"/>
                <w:bCs/>
                <w:color w:val="auto"/>
                <w:kern w:val="0"/>
                <w:sz w:val="24"/>
                <w:szCs w:val="24"/>
                <w:highlight w:val="none"/>
                <w:lang w:val="zh-CN" w:eastAsia="zh-CN" w:bidi="ar-SA"/>
              </w:rPr>
              <w:t>）</w:t>
            </w:r>
            <w:r>
              <w:rPr>
                <w:rFonts w:hint="eastAsia" w:ascii="宋体" w:hAnsi="宋体" w:eastAsia="宋体" w:cs="宋体"/>
                <w:b w:val="0"/>
                <w:bCs/>
                <w:color w:val="auto"/>
                <w:kern w:val="0"/>
                <w:sz w:val="24"/>
                <w:szCs w:val="24"/>
                <w:highlight w:val="none"/>
                <w:lang w:val="zh-CN" w:eastAsia="zh-CN" w:bidi="ar-SA"/>
              </w:rPr>
              <w:t>拟派往本项目的团队人员针对项目实际配置基本合理、人员专业配套、年龄结构不合理或无针对性的</w:t>
            </w:r>
            <w:r>
              <w:rPr>
                <w:rFonts w:hint="eastAsia" w:ascii="宋体" w:hAnsi="宋体" w:cs="宋体"/>
                <w:b w:val="0"/>
                <w:bCs/>
                <w:color w:val="auto"/>
                <w:kern w:val="0"/>
                <w:sz w:val="24"/>
                <w:szCs w:val="24"/>
                <w:highlight w:val="none"/>
                <w:lang w:val="zh-CN" w:eastAsia="zh-CN" w:bidi="ar-SA"/>
              </w:rPr>
              <w:t>，</w:t>
            </w:r>
            <w:r>
              <w:rPr>
                <w:rFonts w:hint="eastAsia" w:ascii="宋体" w:hAnsi="宋体" w:eastAsia="宋体" w:cs="宋体"/>
                <w:b w:val="0"/>
                <w:bCs/>
                <w:color w:val="auto"/>
                <w:kern w:val="0"/>
                <w:sz w:val="24"/>
                <w:szCs w:val="24"/>
                <w:highlight w:val="none"/>
                <w:lang w:val="zh-CN" w:eastAsia="zh-CN" w:bidi="ar-SA"/>
              </w:rPr>
              <w:t>得5分；</w:t>
            </w:r>
          </w:p>
          <w:p w14:paraId="37C0A431">
            <w:pPr>
              <w:spacing w:line="360" w:lineRule="auto"/>
              <w:contextualSpacing/>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zh-CN" w:eastAsia="zh-CN" w:bidi="ar-SA"/>
              </w:rPr>
              <w:t>（</w:t>
            </w:r>
            <w:r>
              <w:rPr>
                <w:rFonts w:hint="eastAsia" w:ascii="宋体" w:hAnsi="宋体" w:cs="宋体"/>
                <w:b w:val="0"/>
                <w:bCs/>
                <w:color w:val="auto"/>
                <w:kern w:val="0"/>
                <w:sz w:val="24"/>
                <w:szCs w:val="24"/>
                <w:highlight w:val="none"/>
                <w:lang w:val="en-US" w:eastAsia="zh-CN" w:bidi="ar-SA"/>
              </w:rPr>
              <w:t>5</w:t>
            </w:r>
            <w:r>
              <w:rPr>
                <w:rFonts w:hint="eastAsia" w:ascii="宋体" w:hAnsi="宋体" w:eastAsia="宋体" w:cs="宋体"/>
                <w:b w:val="0"/>
                <w:bCs/>
                <w:color w:val="auto"/>
                <w:kern w:val="0"/>
                <w:sz w:val="24"/>
                <w:szCs w:val="24"/>
                <w:highlight w:val="none"/>
                <w:lang w:val="zh-CN" w:eastAsia="zh-CN" w:bidi="ar-SA"/>
              </w:rPr>
              <w:t>）</w:t>
            </w:r>
            <w:r>
              <w:rPr>
                <w:rFonts w:hint="eastAsia" w:ascii="宋体" w:hAnsi="宋体" w:cs="宋体"/>
                <w:b w:val="0"/>
                <w:bCs/>
                <w:color w:val="auto"/>
                <w:kern w:val="0"/>
                <w:sz w:val="24"/>
                <w:szCs w:val="24"/>
                <w:highlight w:val="none"/>
                <w:lang w:val="en-US" w:eastAsia="zh-CN" w:bidi="ar-SA"/>
              </w:rPr>
              <w:t>未提供的不得分。</w:t>
            </w:r>
          </w:p>
        </w:tc>
      </w:tr>
      <w:tr w14:paraId="687C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2" w:type="dxa"/>
            <w:vMerge w:val="continue"/>
            <w:vAlign w:val="center"/>
          </w:tcPr>
          <w:p w14:paraId="7C3652FD">
            <w:pPr>
              <w:autoSpaceDE w:val="0"/>
              <w:autoSpaceDN w:val="0"/>
              <w:adjustRightInd w:val="0"/>
              <w:spacing w:line="360" w:lineRule="exact"/>
              <w:jc w:val="center"/>
              <w:rPr>
                <w:rFonts w:hint="eastAsia" w:ascii="宋体" w:hAnsi="宋体" w:eastAsia="宋体" w:cs="宋体"/>
                <w:b/>
                <w:color w:val="auto"/>
                <w:kern w:val="0"/>
                <w:sz w:val="24"/>
                <w:szCs w:val="24"/>
                <w:highlight w:val="none"/>
              </w:rPr>
            </w:pPr>
          </w:p>
        </w:tc>
        <w:tc>
          <w:tcPr>
            <w:tcW w:w="730" w:type="dxa"/>
            <w:gridSpan w:val="2"/>
            <w:vMerge w:val="continue"/>
            <w:vAlign w:val="center"/>
          </w:tcPr>
          <w:p w14:paraId="3DBF9E36">
            <w:pPr>
              <w:autoSpaceDE w:val="0"/>
              <w:autoSpaceDN w:val="0"/>
              <w:adjustRightInd w:val="0"/>
              <w:spacing w:line="360" w:lineRule="exact"/>
              <w:jc w:val="center"/>
              <w:rPr>
                <w:rFonts w:hint="eastAsia" w:ascii="宋体" w:hAnsi="宋体" w:eastAsia="宋体" w:cs="宋体"/>
                <w:b/>
                <w:color w:val="auto"/>
                <w:kern w:val="0"/>
                <w:sz w:val="24"/>
                <w:szCs w:val="24"/>
                <w:highlight w:val="none"/>
              </w:rPr>
            </w:pPr>
          </w:p>
        </w:tc>
        <w:tc>
          <w:tcPr>
            <w:tcW w:w="1426" w:type="dxa"/>
            <w:vAlign w:val="center"/>
          </w:tcPr>
          <w:p w14:paraId="2BEF75F3">
            <w:pPr>
              <w:pStyle w:val="18"/>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服务质量承诺及保证措施</w:t>
            </w:r>
          </w:p>
          <w:p w14:paraId="101DC217">
            <w:pPr>
              <w:pStyle w:val="18"/>
              <w:jc w:val="center"/>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en-US" w:eastAsia="zh-CN" w:bidi="ar-SA"/>
              </w:rPr>
              <w:t>（15分）</w:t>
            </w:r>
          </w:p>
        </w:tc>
        <w:tc>
          <w:tcPr>
            <w:tcW w:w="6731" w:type="dxa"/>
            <w:vAlign w:val="center"/>
          </w:tcPr>
          <w:p w14:paraId="28B3E45C">
            <w:pPr>
              <w:pStyle w:val="18"/>
              <w:spacing w:line="360" w:lineRule="auto"/>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zh-CN" w:eastAsia="zh-CN" w:bidi="ar-SA"/>
              </w:rPr>
              <w:t>（1）服务质量保证措施有具体的违约承诺，且针对性</w:t>
            </w:r>
            <w:r>
              <w:rPr>
                <w:rFonts w:hint="eastAsia" w:ascii="宋体" w:hAnsi="宋体" w:cs="宋体"/>
                <w:b w:val="0"/>
                <w:bCs/>
                <w:color w:val="auto"/>
                <w:kern w:val="0"/>
                <w:sz w:val="24"/>
                <w:szCs w:val="24"/>
                <w:highlight w:val="none"/>
                <w:lang w:val="en-US" w:eastAsia="zh-CN" w:bidi="ar-SA"/>
              </w:rPr>
              <w:t>较强</w:t>
            </w:r>
            <w:r>
              <w:rPr>
                <w:rFonts w:hint="eastAsia" w:ascii="宋体" w:hAnsi="宋体" w:eastAsia="宋体" w:cs="宋体"/>
                <w:b w:val="0"/>
                <w:bCs/>
                <w:color w:val="auto"/>
                <w:kern w:val="0"/>
                <w:sz w:val="24"/>
                <w:szCs w:val="24"/>
                <w:highlight w:val="none"/>
                <w:lang w:val="zh-CN" w:eastAsia="zh-CN" w:bidi="ar-SA"/>
              </w:rPr>
              <w:t>，切实可行的，得15分；</w:t>
            </w:r>
          </w:p>
          <w:p w14:paraId="62D47D5C">
            <w:pPr>
              <w:pStyle w:val="18"/>
              <w:spacing w:line="360" w:lineRule="auto"/>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zh-CN" w:eastAsia="zh-CN" w:bidi="ar-SA"/>
              </w:rPr>
              <w:t>（</w:t>
            </w:r>
            <w:r>
              <w:rPr>
                <w:rFonts w:hint="eastAsia" w:ascii="宋体" w:hAnsi="宋体" w:cs="宋体"/>
                <w:b w:val="0"/>
                <w:bCs/>
                <w:color w:val="auto"/>
                <w:kern w:val="0"/>
                <w:sz w:val="24"/>
                <w:szCs w:val="24"/>
                <w:highlight w:val="none"/>
                <w:lang w:val="en-US" w:eastAsia="zh-CN" w:bidi="ar-SA"/>
              </w:rPr>
              <w:t>2</w:t>
            </w:r>
            <w:r>
              <w:rPr>
                <w:rFonts w:hint="eastAsia" w:ascii="宋体" w:hAnsi="宋体" w:eastAsia="宋体" w:cs="宋体"/>
                <w:b w:val="0"/>
                <w:bCs/>
                <w:color w:val="auto"/>
                <w:kern w:val="0"/>
                <w:sz w:val="24"/>
                <w:szCs w:val="24"/>
                <w:highlight w:val="none"/>
                <w:lang w:val="zh-CN" w:eastAsia="zh-CN" w:bidi="ar-SA"/>
              </w:rPr>
              <w:t>）服务质量保证措施有具体的违约承诺，且有针对性，可行的，得1</w:t>
            </w:r>
            <w:r>
              <w:rPr>
                <w:rFonts w:hint="eastAsia" w:ascii="宋体" w:hAnsi="宋体" w:cs="宋体"/>
                <w:b w:val="0"/>
                <w:bCs/>
                <w:color w:val="auto"/>
                <w:kern w:val="0"/>
                <w:sz w:val="24"/>
                <w:szCs w:val="24"/>
                <w:highlight w:val="none"/>
                <w:lang w:val="en-US" w:eastAsia="zh-CN" w:bidi="ar-SA"/>
              </w:rPr>
              <w:t>2</w:t>
            </w:r>
            <w:r>
              <w:rPr>
                <w:rFonts w:hint="eastAsia" w:ascii="宋体" w:hAnsi="宋体" w:eastAsia="宋体" w:cs="宋体"/>
                <w:b w:val="0"/>
                <w:bCs/>
                <w:color w:val="auto"/>
                <w:kern w:val="0"/>
                <w:sz w:val="24"/>
                <w:szCs w:val="24"/>
                <w:highlight w:val="none"/>
                <w:lang w:val="zh-CN" w:eastAsia="zh-CN" w:bidi="ar-SA"/>
              </w:rPr>
              <w:t>分；</w:t>
            </w:r>
          </w:p>
          <w:p w14:paraId="3C5F201B">
            <w:pPr>
              <w:pStyle w:val="18"/>
              <w:spacing w:line="360" w:lineRule="auto"/>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zh-CN" w:eastAsia="zh-CN" w:bidi="ar-SA"/>
              </w:rPr>
              <w:t>（</w:t>
            </w:r>
            <w:r>
              <w:rPr>
                <w:rFonts w:hint="eastAsia" w:ascii="宋体" w:hAnsi="宋体" w:cs="宋体"/>
                <w:b w:val="0"/>
                <w:bCs/>
                <w:color w:val="auto"/>
                <w:kern w:val="0"/>
                <w:sz w:val="24"/>
                <w:szCs w:val="24"/>
                <w:highlight w:val="none"/>
                <w:lang w:val="en-US" w:eastAsia="zh-CN" w:bidi="ar-SA"/>
              </w:rPr>
              <w:t>3</w:t>
            </w:r>
            <w:r>
              <w:rPr>
                <w:rFonts w:hint="eastAsia" w:ascii="宋体" w:hAnsi="宋体" w:eastAsia="宋体" w:cs="宋体"/>
                <w:b w:val="0"/>
                <w:bCs/>
                <w:color w:val="auto"/>
                <w:kern w:val="0"/>
                <w:sz w:val="24"/>
                <w:szCs w:val="24"/>
                <w:highlight w:val="none"/>
                <w:lang w:val="zh-CN" w:eastAsia="zh-CN" w:bidi="ar-SA"/>
              </w:rPr>
              <w:t>）服务质量保证措施有相应的违约承诺，但不具体，针对性一般的，得</w:t>
            </w:r>
            <w:r>
              <w:rPr>
                <w:rFonts w:hint="eastAsia" w:ascii="宋体" w:hAnsi="宋体" w:cs="宋体"/>
                <w:b w:val="0"/>
                <w:bCs/>
                <w:color w:val="auto"/>
                <w:kern w:val="0"/>
                <w:sz w:val="24"/>
                <w:szCs w:val="24"/>
                <w:highlight w:val="none"/>
                <w:lang w:val="en-US" w:eastAsia="zh-CN" w:bidi="ar-SA"/>
              </w:rPr>
              <w:t>8</w:t>
            </w:r>
            <w:r>
              <w:rPr>
                <w:rFonts w:hint="eastAsia" w:ascii="宋体" w:hAnsi="宋体" w:eastAsia="宋体" w:cs="宋体"/>
                <w:b w:val="0"/>
                <w:bCs/>
                <w:color w:val="auto"/>
                <w:kern w:val="0"/>
                <w:sz w:val="24"/>
                <w:szCs w:val="24"/>
                <w:highlight w:val="none"/>
                <w:lang w:val="zh-CN" w:eastAsia="zh-CN" w:bidi="ar-SA"/>
              </w:rPr>
              <w:t>分；</w:t>
            </w:r>
          </w:p>
          <w:p w14:paraId="1C7DE7F8">
            <w:pPr>
              <w:pStyle w:val="18"/>
              <w:spacing w:line="360" w:lineRule="auto"/>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zh-CN" w:eastAsia="zh-CN" w:bidi="ar-SA"/>
              </w:rPr>
              <w:t>（</w:t>
            </w:r>
            <w:r>
              <w:rPr>
                <w:rFonts w:hint="eastAsia" w:ascii="宋体" w:hAnsi="宋体" w:cs="宋体"/>
                <w:b w:val="0"/>
                <w:bCs/>
                <w:color w:val="auto"/>
                <w:kern w:val="0"/>
                <w:sz w:val="24"/>
                <w:szCs w:val="24"/>
                <w:highlight w:val="none"/>
                <w:lang w:val="en-US" w:eastAsia="zh-CN" w:bidi="ar-SA"/>
              </w:rPr>
              <w:t>4</w:t>
            </w:r>
            <w:r>
              <w:rPr>
                <w:rFonts w:hint="eastAsia" w:ascii="宋体" w:hAnsi="宋体" w:eastAsia="宋体" w:cs="宋体"/>
                <w:b w:val="0"/>
                <w:bCs/>
                <w:color w:val="auto"/>
                <w:kern w:val="0"/>
                <w:sz w:val="24"/>
                <w:szCs w:val="24"/>
                <w:highlight w:val="none"/>
                <w:lang w:val="zh-CN" w:eastAsia="zh-CN" w:bidi="ar-SA"/>
              </w:rPr>
              <w:t>）服务质量保证措施有违约承诺，但不具体，针对性</w:t>
            </w:r>
            <w:r>
              <w:rPr>
                <w:rFonts w:hint="eastAsia" w:ascii="宋体" w:hAnsi="宋体" w:cs="宋体"/>
                <w:b w:val="0"/>
                <w:bCs/>
                <w:color w:val="auto"/>
                <w:kern w:val="0"/>
                <w:sz w:val="24"/>
                <w:szCs w:val="24"/>
                <w:highlight w:val="none"/>
                <w:lang w:val="en-US" w:eastAsia="zh-CN" w:bidi="ar-SA"/>
              </w:rPr>
              <w:t>较差</w:t>
            </w:r>
            <w:r>
              <w:rPr>
                <w:rFonts w:hint="eastAsia" w:ascii="宋体" w:hAnsi="宋体" w:eastAsia="宋体" w:cs="宋体"/>
                <w:b w:val="0"/>
                <w:bCs/>
                <w:color w:val="auto"/>
                <w:kern w:val="0"/>
                <w:sz w:val="24"/>
                <w:szCs w:val="24"/>
                <w:highlight w:val="none"/>
                <w:lang w:val="zh-CN" w:eastAsia="zh-CN" w:bidi="ar-SA"/>
              </w:rPr>
              <w:t>的，得</w:t>
            </w:r>
            <w:r>
              <w:rPr>
                <w:rFonts w:hint="eastAsia" w:ascii="宋体" w:hAnsi="宋体" w:cs="宋体"/>
                <w:b w:val="0"/>
                <w:bCs/>
                <w:color w:val="auto"/>
                <w:kern w:val="0"/>
                <w:sz w:val="24"/>
                <w:szCs w:val="24"/>
                <w:highlight w:val="none"/>
                <w:lang w:val="en-US" w:eastAsia="zh-CN" w:bidi="ar-SA"/>
              </w:rPr>
              <w:t>4</w:t>
            </w:r>
            <w:r>
              <w:rPr>
                <w:rFonts w:hint="eastAsia" w:ascii="宋体" w:hAnsi="宋体" w:eastAsia="宋体" w:cs="宋体"/>
                <w:b w:val="0"/>
                <w:bCs/>
                <w:color w:val="auto"/>
                <w:kern w:val="0"/>
                <w:sz w:val="24"/>
                <w:szCs w:val="24"/>
                <w:highlight w:val="none"/>
                <w:lang w:val="zh-CN" w:eastAsia="zh-CN" w:bidi="ar-SA"/>
              </w:rPr>
              <w:t>分；</w:t>
            </w:r>
          </w:p>
          <w:p w14:paraId="0DBCC4EA">
            <w:pPr>
              <w:pStyle w:val="18"/>
              <w:spacing w:line="360" w:lineRule="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zh-CN" w:eastAsia="zh-CN" w:bidi="ar-SA"/>
              </w:rPr>
              <w:t>（</w:t>
            </w:r>
            <w:r>
              <w:rPr>
                <w:rFonts w:hint="eastAsia" w:ascii="宋体" w:hAnsi="宋体" w:cs="宋体"/>
                <w:b w:val="0"/>
                <w:bCs/>
                <w:color w:val="auto"/>
                <w:kern w:val="0"/>
                <w:sz w:val="24"/>
                <w:szCs w:val="24"/>
                <w:highlight w:val="none"/>
                <w:lang w:val="en-US" w:eastAsia="zh-CN" w:bidi="ar-SA"/>
              </w:rPr>
              <w:t>5</w:t>
            </w:r>
            <w:r>
              <w:rPr>
                <w:rFonts w:hint="eastAsia" w:ascii="宋体" w:hAnsi="宋体" w:eastAsia="宋体" w:cs="宋体"/>
                <w:b w:val="0"/>
                <w:bCs/>
                <w:color w:val="auto"/>
                <w:kern w:val="0"/>
                <w:sz w:val="24"/>
                <w:szCs w:val="24"/>
                <w:highlight w:val="none"/>
                <w:lang w:val="zh-CN" w:eastAsia="zh-CN" w:bidi="ar-SA"/>
              </w:rPr>
              <w:t>）</w:t>
            </w:r>
            <w:r>
              <w:rPr>
                <w:rFonts w:hint="eastAsia" w:ascii="宋体" w:hAnsi="宋体" w:cs="宋体"/>
                <w:b w:val="0"/>
                <w:bCs/>
                <w:color w:val="auto"/>
                <w:kern w:val="0"/>
                <w:sz w:val="24"/>
                <w:szCs w:val="24"/>
                <w:highlight w:val="none"/>
                <w:lang w:val="en-US" w:eastAsia="zh-CN" w:bidi="ar-SA"/>
              </w:rPr>
              <w:t>未提供的不得分。</w:t>
            </w:r>
          </w:p>
        </w:tc>
      </w:tr>
      <w:tr w14:paraId="4D4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2" w:type="dxa"/>
            <w:vMerge w:val="continue"/>
            <w:vAlign w:val="center"/>
          </w:tcPr>
          <w:p w14:paraId="660B9922">
            <w:pPr>
              <w:autoSpaceDE w:val="0"/>
              <w:autoSpaceDN w:val="0"/>
              <w:adjustRightInd w:val="0"/>
              <w:spacing w:line="400" w:lineRule="exact"/>
              <w:jc w:val="center"/>
              <w:rPr>
                <w:rFonts w:hint="eastAsia" w:ascii="宋体" w:hAnsi="宋体" w:eastAsia="宋体" w:cs="宋体"/>
                <w:color w:val="auto"/>
                <w:kern w:val="0"/>
                <w:sz w:val="24"/>
                <w:szCs w:val="24"/>
                <w:highlight w:val="none"/>
              </w:rPr>
            </w:pPr>
          </w:p>
        </w:tc>
        <w:tc>
          <w:tcPr>
            <w:tcW w:w="730" w:type="dxa"/>
            <w:gridSpan w:val="2"/>
            <w:vMerge w:val="continue"/>
            <w:vAlign w:val="center"/>
          </w:tcPr>
          <w:p w14:paraId="6949771C">
            <w:pPr>
              <w:spacing w:line="360" w:lineRule="auto"/>
              <w:jc w:val="center"/>
              <w:rPr>
                <w:rFonts w:hint="eastAsia" w:ascii="宋体" w:hAnsi="宋体" w:eastAsia="宋体" w:cs="宋体"/>
                <w:color w:val="auto"/>
                <w:sz w:val="24"/>
                <w:szCs w:val="24"/>
                <w:highlight w:val="none"/>
              </w:rPr>
            </w:pPr>
          </w:p>
        </w:tc>
        <w:tc>
          <w:tcPr>
            <w:tcW w:w="1426" w:type="dxa"/>
            <w:vAlign w:val="center"/>
          </w:tcPr>
          <w:p w14:paraId="21AE1234">
            <w:pPr>
              <w:pStyle w:val="18"/>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类似业绩评审</w:t>
            </w:r>
          </w:p>
          <w:p w14:paraId="75A90E9A">
            <w:pPr>
              <w:pStyle w:val="18"/>
              <w:jc w:val="center"/>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en-US" w:eastAsia="zh-CN" w:bidi="ar-SA"/>
              </w:rPr>
              <w:t>（15分）</w:t>
            </w:r>
          </w:p>
        </w:tc>
        <w:tc>
          <w:tcPr>
            <w:tcW w:w="6731" w:type="dxa"/>
            <w:vAlign w:val="center"/>
          </w:tcPr>
          <w:p w14:paraId="7FB9526D">
            <w:pPr>
              <w:pStyle w:val="18"/>
              <w:spacing w:line="360" w:lineRule="auto"/>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zh-CN" w:eastAsia="zh-CN" w:bidi="ar-SA"/>
              </w:rPr>
              <w:t>具有类似项目业绩，每</w:t>
            </w:r>
            <w:r>
              <w:rPr>
                <w:rFonts w:hint="eastAsia" w:ascii="宋体" w:hAnsi="宋体" w:cs="宋体"/>
                <w:b w:val="0"/>
                <w:bCs/>
                <w:color w:val="auto"/>
                <w:kern w:val="0"/>
                <w:sz w:val="24"/>
                <w:szCs w:val="24"/>
                <w:highlight w:val="none"/>
                <w:lang w:val="en-US" w:eastAsia="zh-CN" w:bidi="ar-SA"/>
              </w:rPr>
              <w:t>提供</w:t>
            </w:r>
            <w:r>
              <w:rPr>
                <w:rFonts w:hint="eastAsia" w:ascii="宋体" w:hAnsi="宋体" w:eastAsia="宋体" w:cs="宋体"/>
                <w:b w:val="0"/>
                <w:bCs/>
                <w:color w:val="auto"/>
                <w:kern w:val="0"/>
                <w:sz w:val="24"/>
                <w:szCs w:val="24"/>
                <w:highlight w:val="none"/>
                <w:lang w:val="zh-CN" w:eastAsia="zh-CN" w:bidi="ar-SA"/>
              </w:rPr>
              <w:t>一</w:t>
            </w:r>
            <w:r>
              <w:rPr>
                <w:rFonts w:hint="eastAsia" w:ascii="宋体" w:hAnsi="宋体" w:cs="宋体"/>
                <w:b w:val="0"/>
                <w:bCs/>
                <w:color w:val="auto"/>
                <w:kern w:val="0"/>
                <w:sz w:val="24"/>
                <w:szCs w:val="24"/>
                <w:highlight w:val="none"/>
                <w:lang w:val="en-US" w:eastAsia="zh-CN" w:bidi="ar-SA"/>
              </w:rPr>
              <w:t>个</w:t>
            </w:r>
            <w:r>
              <w:rPr>
                <w:rFonts w:hint="eastAsia" w:ascii="宋体" w:hAnsi="宋体" w:eastAsia="宋体" w:cs="宋体"/>
                <w:b w:val="0"/>
                <w:bCs/>
                <w:color w:val="auto"/>
                <w:kern w:val="0"/>
                <w:sz w:val="24"/>
                <w:szCs w:val="24"/>
                <w:highlight w:val="none"/>
                <w:lang w:val="zh-CN" w:eastAsia="zh-CN" w:bidi="ar-SA"/>
              </w:rPr>
              <w:t>得</w:t>
            </w:r>
            <w:r>
              <w:rPr>
                <w:rFonts w:hint="eastAsia" w:ascii="宋体" w:hAnsi="宋体" w:cs="宋体"/>
                <w:b w:val="0"/>
                <w:bCs/>
                <w:color w:val="auto"/>
                <w:kern w:val="0"/>
                <w:sz w:val="24"/>
                <w:szCs w:val="24"/>
                <w:highlight w:val="none"/>
                <w:lang w:val="en-US" w:eastAsia="zh-CN" w:bidi="ar-SA"/>
              </w:rPr>
              <w:t>3</w:t>
            </w:r>
            <w:r>
              <w:rPr>
                <w:rFonts w:hint="eastAsia" w:ascii="宋体" w:hAnsi="宋体" w:eastAsia="宋体" w:cs="宋体"/>
                <w:b w:val="0"/>
                <w:bCs/>
                <w:color w:val="auto"/>
                <w:kern w:val="0"/>
                <w:sz w:val="24"/>
                <w:szCs w:val="24"/>
                <w:highlight w:val="none"/>
                <w:lang w:val="zh-CN" w:eastAsia="zh-CN" w:bidi="ar-SA"/>
              </w:rPr>
              <w:t>分，满分为15分。</w:t>
            </w:r>
          </w:p>
          <w:p w14:paraId="4BFECBD3">
            <w:pPr>
              <w:pStyle w:val="18"/>
              <w:spacing w:line="360" w:lineRule="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zh-CN" w:eastAsia="zh-CN" w:bidi="ar-SA"/>
              </w:rPr>
              <w:t>注：</w:t>
            </w:r>
            <w:r>
              <w:rPr>
                <w:rFonts w:hint="eastAsia"/>
                <w:color w:val="auto"/>
                <w:sz w:val="24"/>
                <w:szCs w:val="24"/>
                <w:highlight w:val="none"/>
              </w:rPr>
              <w:t>类似业绩</w:t>
            </w:r>
            <w:r>
              <w:rPr>
                <w:rFonts w:hint="eastAsia"/>
                <w:color w:val="auto"/>
                <w:sz w:val="24"/>
                <w:szCs w:val="24"/>
                <w:highlight w:val="none"/>
                <w:lang w:val="en-US" w:eastAsia="zh-CN"/>
              </w:rPr>
              <w:t>是水利水电工程勘察设计</w:t>
            </w:r>
            <w:r>
              <w:rPr>
                <w:rFonts w:hint="eastAsia" w:ascii="宋体" w:hAnsi="宋体" w:eastAsia="宋体" w:cs="宋体"/>
                <w:b w:val="0"/>
                <w:bCs/>
                <w:color w:val="auto"/>
                <w:sz w:val="24"/>
                <w:szCs w:val="24"/>
                <w:highlight w:val="none"/>
                <w:lang w:val="en-US" w:eastAsia="zh-CN" w:bidi="ar-SA"/>
              </w:rPr>
              <w:t>类</w:t>
            </w:r>
            <w:r>
              <w:rPr>
                <w:rFonts w:hint="eastAsia"/>
                <w:color w:val="auto"/>
                <w:sz w:val="24"/>
                <w:szCs w:val="24"/>
                <w:highlight w:val="none"/>
                <w:lang w:val="en-US" w:eastAsia="zh-CN"/>
              </w:rPr>
              <w:t>业绩</w:t>
            </w:r>
            <w:r>
              <w:rPr>
                <w:rFonts w:hint="eastAsia" w:ascii="宋体" w:hAnsi="宋体" w:eastAsia="宋体" w:cs="宋体"/>
                <w:b w:val="0"/>
                <w:bCs/>
                <w:color w:val="auto"/>
                <w:kern w:val="0"/>
                <w:sz w:val="24"/>
                <w:szCs w:val="24"/>
                <w:highlight w:val="none"/>
                <w:lang w:val="zh-CN" w:eastAsia="zh-CN" w:bidi="ar-SA"/>
              </w:rPr>
              <w:t>，提供中标通知书或合同协议书或业主证明材料的原件扫描件，否则不予认可。</w:t>
            </w:r>
            <w:r>
              <w:rPr>
                <w:rFonts w:hint="eastAsia" w:ascii="宋体" w:hAnsi="宋体" w:cs="宋体"/>
                <w:b w:val="0"/>
                <w:bCs/>
                <w:color w:val="auto"/>
                <w:kern w:val="0"/>
                <w:sz w:val="24"/>
                <w:szCs w:val="24"/>
                <w:highlight w:val="none"/>
                <w:lang w:val="en-US" w:eastAsia="zh-CN" w:bidi="ar-SA"/>
              </w:rPr>
              <w:t>2025年新成立公司无业绩情况下可得6分。</w:t>
            </w:r>
          </w:p>
        </w:tc>
      </w:tr>
      <w:tr w14:paraId="5840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2" w:type="dxa"/>
            <w:vAlign w:val="center"/>
          </w:tcPr>
          <w:p w14:paraId="0628A888">
            <w:pPr>
              <w:autoSpaceDE w:val="0"/>
              <w:autoSpaceDN w:val="0"/>
              <w:adjustRightInd w:val="0"/>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730" w:type="dxa"/>
            <w:gridSpan w:val="2"/>
            <w:vAlign w:val="center"/>
          </w:tcPr>
          <w:p w14:paraId="138AC51A">
            <w:pPr>
              <w:pStyle w:val="18"/>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w:t>
            </w:r>
          </w:p>
        </w:tc>
        <w:tc>
          <w:tcPr>
            <w:tcW w:w="1426" w:type="dxa"/>
            <w:vAlign w:val="center"/>
          </w:tcPr>
          <w:p w14:paraId="3CF44C2B">
            <w:pPr>
              <w:wordWrap w:val="0"/>
              <w:snapToGrid w:val="0"/>
              <w:spacing w:before="156" w:beforeLines="50" w:line="360" w:lineRule="auto"/>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比选报价</w:t>
            </w:r>
          </w:p>
          <w:p w14:paraId="0E06D522">
            <w:pPr>
              <w:wordWrap w:val="0"/>
              <w:snapToGrid w:val="0"/>
              <w:spacing w:before="156" w:beforeLines="50"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评审</w:t>
            </w:r>
          </w:p>
          <w:p w14:paraId="582EC091">
            <w:pPr>
              <w:wordWrap w:val="0"/>
              <w:snapToGrid w:val="0"/>
              <w:spacing w:before="156" w:beforeLines="50"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pacing w:val="-8"/>
                <w:kern w:val="2"/>
                <w:sz w:val="24"/>
                <w:szCs w:val="24"/>
                <w:highlight w:val="none"/>
                <w:lang w:val="en-US" w:eastAsia="zh-CN" w:bidi="ar-SA"/>
              </w:rPr>
              <w:t>（满分</w:t>
            </w:r>
            <w:r>
              <w:rPr>
                <w:rFonts w:hint="eastAsia" w:ascii="宋体" w:hAnsi="宋体" w:cs="宋体"/>
                <w:b w:val="0"/>
                <w:bCs/>
                <w:color w:val="auto"/>
                <w:spacing w:val="-8"/>
                <w:kern w:val="2"/>
                <w:sz w:val="24"/>
                <w:szCs w:val="24"/>
                <w:highlight w:val="none"/>
                <w:lang w:val="en-US" w:eastAsia="zh-CN" w:bidi="ar-SA"/>
              </w:rPr>
              <w:t>15</w:t>
            </w:r>
            <w:r>
              <w:rPr>
                <w:rFonts w:hint="eastAsia" w:ascii="宋体" w:hAnsi="宋体" w:eastAsia="宋体" w:cs="宋体"/>
                <w:b w:val="0"/>
                <w:bCs/>
                <w:color w:val="auto"/>
                <w:spacing w:val="-8"/>
                <w:kern w:val="2"/>
                <w:sz w:val="24"/>
                <w:szCs w:val="24"/>
                <w:highlight w:val="none"/>
                <w:lang w:val="en-US" w:eastAsia="zh-CN" w:bidi="ar-SA"/>
              </w:rPr>
              <w:t>分）</w:t>
            </w:r>
          </w:p>
        </w:tc>
        <w:tc>
          <w:tcPr>
            <w:tcW w:w="6731" w:type="dxa"/>
            <w:vAlign w:val="center"/>
          </w:tcPr>
          <w:p w14:paraId="1656A858">
            <w:pPr>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1、取所有有效投标人投标报价平均值为评标基准价；</w:t>
            </w:r>
          </w:p>
          <w:p w14:paraId="705E8B4B">
            <w:pPr>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2、当有效投标人的投标报价等于评标基准价时，得满分</w:t>
            </w:r>
            <w:r>
              <w:rPr>
                <w:rFonts w:hint="eastAsia" w:ascii="宋体" w:hAnsi="宋体" w:eastAsia="宋体" w:cs="宋体"/>
                <w:b w:val="0"/>
                <w:bCs/>
                <w:color w:val="auto"/>
                <w:sz w:val="24"/>
                <w:szCs w:val="24"/>
                <w:highlight w:val="none"/>
                <w:lang w:val="en-US" w:eastAsia="zh-CN"/>
              </w:rPr>
              <w:t>15</w:t>
            </w:r>
            <w:r>
              <w:rPr>
                <w:rFonts w:hint="eastAsia" w:ascii="宋体" w:hAnsi="宋体" w:eastAsia="宋体" w:cs="宋体"/>
                <w:b w:val="0"/>
                <w:bCs/>
                <w:color w:val="auto"/>
                <w:sz w:val="24"/>
                <w:szCs w:val="24"/>
                <w:highlight w:val="none"/>
              </w:rPr>
              <w:t>分；有效投标报价与评标基准价相比，每向上浮动1%扣0.1分，向下浮动1%扣0.05分，分数扣完为止。评标基准价的计算方式如下：</w:t>
            </w:r>
          </w:p>
          <w:p w14:paraId="09C171F4">
            <w:pPr>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（1）当有效投标报价≤5个时，取所有有效投标报价的平均值为评标基准价；</w:t>
            </w:r>
          </w:p>
          <w:p w14:paraId="56EA6DCD">
            <w:pPr>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（2）当有效投标报价＞5个时，去掉最高和最低的有效投标报价的平均值为评标基准价。</w:t>
            </w:r>
          </w:p>
          <w:p w14:paraId="4323BB99">
            <w:pPr>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投标人报价偏差率=100%×（投标报价-评标基准价）/评标基准价</w:t>
            </w:r>
          </w:p>
          <w:p w14:paraId="064D7D05">
            <w:pPr>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说明：投标报价及其个数是指通过评标委员会初步评审的有效投标人的投标报价及其个数。</w:t>
            </w:r>
          </w:p>
        </w:tc>
      </w:tr>
      <w:bookmarkEnd w:id="64"/>
    </w:tbl>
    <w:p w14:paraId="48CD0541">
      <w:pPr>
        <w:adjustRightInd w:val="0"/>
        <w:snapToGrid w:val="0"/>
        <w:spacing w:line="360" w:lineRule="auto"/>
        <w:rPr>
          <w:rFonts w:hint="default"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1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A94BA2"/>
    <w:multiLevelType w:val="singleLevel"/>
    <w:tmpl w:val="39A94BA2"/>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622EB"/>
    <w:rsid w:val="01D07AB9"/>
    <w:rsid w:val="026A1B11"/>
    <w:rsid w:val="02AB358F"/>
    <w:rsid w:val="03CC21CB"/>
    <w:rsid w:val="04781A0B"/>
    <w:rsid w:val="04BF588C"/>
    <w:rsid w:val="05CA098C"/>
    <w:rsid w:val="067D7C2E"/>
    <w:rsid w:val="07BA233A"/>
    <w:rsid w:val="080045BD"/>
    <w:rsid w:val="08621646"/>
    <w:rsid w:val="0A3B5152"/>
    <w:rsid w:val="0A707582"/>
    <w:rsid w:val="0A786C09"/>
    <w:rsid w:val="0B8415DD"/>
    <w:rsid w:val="0B860EB1"/>
    <w:rsid w:val="0E312FD5"/>
    <w:rsid w:val="0F825E34"/>
    <w:rsid w:val="101216F8"/>
    <w:rsid w:val="10543875"/>
    <w:rsid w:val="106D0892"/>
    <w:rsid w:val="12217B86"/>
    <w:rsid w:val="134578A4"/>
    <w:rsid w:val="15C745A0"/>
    <w:rsid w:val="16AE28C5"/>
    <w:rsid w:val="16F45869"/>
    <w:rsid w:val="177249E0"/>
    <w:rsid w:val="177644D0"/>
    <w:rsid w:val="18730A0F"/>
    <w:rsid w:val="19037FE5"/>
    <w:rsid w:val="1AE259D8"/>
    <w:rsid w:val="1C48639F"/>
    <w:rsid w:val="1CA53473"/>
    <w:rsid w:val="1E5170FD"/>
    <w:rsid w:val="202076CF"/>
    <w:rsid w:val="21472A39"/>
    <w:rsid w:val="217A2E0F"/>
    <w:rsid w:val="218872DA"/>
    <w:rsid w:val="21DF2F84"/>
    <w:rsid w:val="23C16AD3"/>
    <w:rsid w:val="24771887"/>
    <w:rsid w:val="27076EF2"/>
    <w:rsid w:val="282C4737"/>
    <w:rsid w:val="29693E94"/>
    <w:rsid w:val="2ACD182A"/>
    <w:rsid w:val="2AD653D0"/>
    <w:rsid w:val="2AE31A25"/>
    <w:rsid w:val="2BA54F2C"/>
    <w:rsid w:val="2C1C2218"/>
    <w:rsid w:val="2CC82C80"/>
    <w:rsid w:val="2EAB0AAB"/>
    <w:rsid w:val="2F063F34"/>
    <w:rsid w:val="2FEC0254"/>
    <w:rsid w:val="30662EDC"/>
    <w:rsid w:val="31ED3189"/>
    <w:rsid w:val="3231522F"/>
    <w:rsid w:val="34B970C6"/>
    <w:rsid w:val="34D4418C"/>
    <w:rsid w:val="360D5BA8"/>
    <w:rsid w:val="364A0BAA"/>
    <w:rsid w:val="364E6C7E"/>
    <w:rsid w:val="38ED3A6E"/>
    <w:rsid w:val="3B80546A"/>
    <w:rsid w:val="3BD33D18"/>
    <w:rsid w:val="3DC079A3"/>
    <w:rsid w:val="3DE947AF"/>
    <w:rsid w:val="3E015FF2"/>
    <w:rsid w:val="3E076332"/>
    <w:rsid w:val="3E8409D1"/>
    <w:rsid w:val="3FEB5A56"/>
    <w:rsid w:val="409625C0"/>
    <w:rsid w:val="41663CD4"/>
    <w:rsid w:val="42FF6FFB"/>
    <w:rsid w:val="43DE2113"/>
    <w:rsid w:val="44001443"/>
    <w:rsid w:val="447D310B"/>
    <w:rsid w:val="44D61D0C"/>
    <w:rsid w:val="458058B3"/>
    <w:rsid w:val="46263319"/>
    <w:rsid w:val="46E616D6"/>
    <w:rsid w:val="471825FE"/>
    <w:rsid w:val="475E44B5"/>
    <w:rsid w:val="49AA1C33"/>
    <w:rsid w:val="4AB12B4E"/>
    <w:rsid w:val="4C017B05"/>
    <w:rsid w:val="4CF06338"/>
    <w:rsid w:val="4D5679DC"/>
    <w:rsid w:val="50632B3C"/>
    <w:rsid w:val="50F32112"/>
    <w:rsid w:val="51FF4AE6"/>
    <w:rsid w:val="52290400"/>
    <w:rsid w:val="56F24C1A"/>
    <w:rsid w:val="57FA1FD8"/>
    <w:rsid w:val="58C54129"/>
    <w:rsid w:val="594828CF"/>
    <w:rsid w:val="59CB4D52"/>
    <w:rsid w:val="5B667984"/>
    <w:rsid w:val="5C3A6E47"/>
    <w:rsid w:val="5CA40764"/>
    <w:rsid w:val="5E9F3083"/>
    <w:rsid w:val="5F795ED8"/>
    <w:rsid w:val="62141EE8"/>
    <w:rsid w:val="62DD5E2F"/>
    <w:rsid w:val="63554566"/>
    <w:rsid w:val="640D4E41"/>
    <w:rsid w:val="68692862"/>
    <w:rsid w:val="687C07E7"/>
    <w:rsid w:val="68B0223F"/>
    <w:rsid w:val="68CE10FC"/>
    <w:rsid w:val="6A753740"/>
    <w:rsid w:val="6AD12F12"/>
    <w:rsid w:val="6B6C069F"/>
    <w:rsid w:val="6C736E3F"/>
    <w:rsid w:val="6F66143F"/>
    <w:rsid w:val="702552C0"/>
    <w:rsid w:val="70974410"/>
    <w:rsid w:val="715045BF"/>
    <w:rsid w:val="717D6D0F"/>
    <w:rsid w:val="720D2A52"/>
    <w:rsid w:val="73780C31"/>
    <w:rsid w:val="73BA21C4"/>
    <w:rsid w:val="767945B8"/>
    <w:rsid w:val="792425B9"/>
    <w:rsid w:val="7A0D74F1"/>
    <w:rsid w:val="7AFB1A3F"/>
    <w:rsid w:val="7B3B1214"/>
    <w:rsid w:val="7B3B62E0"/>
    <w:rsid w:val="7D5050D4"/>
    <w:rsid w:val="7E2E5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link w:val="16"/>
    <w:qFormat/>
    <w:uiPriority w:val="99"/>
    <w:pPr>
      <w:keepNext/>
      <w:keepLines/>
      <w:widowControl w:val="0"/>
      <w:spacing w:before="380" w:after="380" w:line="412" w:lineRule="auto"/>
      <w:jc w:val="center"/>
      <w:outlineLvl w:val="2"/>
    </w:pPr>
    <w:rPr>
      <w:b/>
      <w:bCs/>
      <w:sz w:val="28"/>
      <w:szCs w:val="32"/>
    </w:rPr>
  </w:style>
  <w:style w:type="paragraph" w:styleId="5">
    <w:name w:val="heading 4"/>
    <w:basedOn w:val="1"/>
    <w:next w:val="1"/>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next w:val="7"/>
    <w:semiHidden/>
    <w:qFormat/>
    <w:uiPriority w:val="0"/>
    <w:rPr>
      <w:rFonts w:ascii="仿宋" w:hAnsi="仿宋" w:eastAsia="仿宋" w:cs="仿宋"/>
      <w:sz w:val="31"/>
      <w:szCs w:val="31"/>
      <w:lang w:val="en-US" w:eastAsia="en-US" w:bidi="ar-SA"/>
    </w:rPr>
  </w:style>
  <w:style w:type="paragraph" w:styleId="7">
    <w:name w:val="toc 5"/>
    <w:basedOn w:val="1"/>
    <w:next w:val="1"/>
    <w:qFormat/>
    <w:uiPriority w:val="39"/>
    <w:pPr>
      <w:ind w:left="1680" w:leftChars="800"/>
    </w:pPr>
  </w:style>
  <w:style w:type="paragraph" w:styleId="8">
    <w:name w:val="Plain Text"/>
    <w:basedOn w:val="1"/>
    <w:next w:val="1"/>
    <w:qFormat/>
    <w:uiPriority w:val="0"/>
    <w:rPr>
      <w:rFonts w:ascii="宋体" w:hAnsi="Courier New"/>
      <w:szCs w:val="20"/>
    </w:rPr>
  </w:style>
  <w:style w:type="paragraph" w:styleId="9">
    <w:name w:val="footer"/>
    <w:basedOn w:val="1"/>
    <w:qFormat/>
    <w:uiPriority w:val="0"/>
    <w:pPr>
      <w:tabs>
        <w:tab w:val="center" w:pos="4153"/>
        <w:tab w:val="right" w:pos="8306"/>
      </w:tabs>
      <w:snapToGrid w:val="0"/>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page number"/>
    <w:qFormat/>
    <w:uiPriority w:val="0"/>
  </w:style>
  <w:style w:type="paragraph" w:customStyle="1" w:styleId="14">
    <w:name w:val="无间隔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标题 3 字符"/>
    <w:link w:val="4"/>
    <w:qFormat/>
    <w:uiPriority w:val="99"/>
    <w:rPr>
      <w:b/>
      <w:bCs/>
      <w:sz w:val="28"/>
      <w:szCs w:val="32"/>
    </w:rPr>
  </w:style>
  <w:style w:type="paragraph" w:customStyle="1" w:styleId="17">
    <w:name w:val="纯文本1"/>
    <w:basedOn w:val="1"/>
    <w:qFormat/>
    <w:uiPriority w:val="0"/>
    <w:rPr>
      <w:rFonts w:ascii="宋体" w:hAnsi="Courier New"/>
      <w:szCs w:val="22"/>
    </w:rPr>
  </w:style>
  <w:style w:type="paragraph" w:customStyle="1" w:styleId="18">
    <w:name w:val="正文_2"/>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5024</Words>
  <Characters>5222</Characters>
  <Lines>0</Lines>
  <Paragraphs>0</Paragraphs>
  <TotalTime>7</TotalTime>
  <ScaleCrop>false</ScaleCrop>
  <LinksUpToDate>false</LinksUpToDate>
  <CharactersWithSpaces>6395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2025-06-04T08:18:00Z</dcterms:created>
  <dc:creator>du</dc:creator>
  <cp:lastModifiedBy>ZnAl</cp:lastModifiedBy>
  <cp:lastPrinted>2025-06-30T03:46:00Z</cp:lastPrinted>
  <dcterms:modified xsi:type="dcterms:W3CDTF">2025-09-16T07:53:19Z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eyJoZGlkIjoiZTQxNWY3NDZlNGYyOGVkMzFkNDA0MGMxYjFiZjJjNDgiLCJ1c2VySWQiOiI1MDYxODY4In0=</vt:lpwstr>
  </property>
  <property fmtid="{D5CDD505-2E9C-101B-9397-08002B2CF9AE}" pid="4" name="ICV">
    <vt:lpwstr>27E3241800484C6EABCD5C2A50582ABD_13</vt:lpwstr>
  </property>
</Properties>
</file>