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D9CF">
      <w:pPr>
        <w:widowControl w:val="0"/>
        <w:spacing w:after="160" w:line="278" w:lineRule="auto"/>
        <w:jc w:val="both"/>
        <w:rPr>
          <w:rFonts w:ascii="Calibri" w:hAnsi="Calibri" w:eastAsia="宋体" w:cs="Times New Roman"/>
          <w:kern w:val="2"/>
          <w:sz w:val="21"/>
          <w:szCs w:val="22"/>
          <w:lang w:val="en-US" w:eastAsia="zh-CN" w:bidi="ar-SA"/>
        </w:rPr>
      </w:pPr>
    </w:p>
    <w:p w14:paraId="6BD06358">
      <w:pPr>
        <w:keepNext w:val="0"/>
        <w:keepLines w:val="0"/>
        <w:pageBreakBefore w:val="0"/>
        <w:widowControl w:val="0"/>
        <w:kinsoku/>
        <w:wordWrap/>
        <w:overflowPunct/>
        <w:topLinePunct w:val="0"/>
        <w:autoSpaceDE/>
        <w:autoSpaceDN/>
        <w:bidi w:val="0"/>
        <w:adjustRightInd/>
        <w:snapToGrid w:val="0"/>
        <w:spacing w:after="0" w:line="500" w:lineRule="exact"/>
        <w:ind w:firstLine="720" w:firstLineChars="200"/>
        <w:jc w:val="center"/>
        <w:textAlignment w:val="auto"/>
        <w:rPr>
          <w:rFonts w:hint="eastAsia" w:ascii="方正小标宋简体" w:hAnsi="华文中宋" w:eastAsia="方正小标宋简体" w:cs="Times New Roman"/>
          <w:spacing w:val="14"/>
          <w:sz w:val="36"/>
          <w:szCs w:val="36"/>
        </w:rPr>
      </w:pPr>
      <w:r>
        <w:rPr>
          <w:rFonts w:hint="eastAsia" w:ascii="方正小标宋简体" w:hAnsi="Times New Roman" w:eastAsia="方正小标宋简体" w:cs="Times New Roman"/>
          <w:sz w:val="36"/>
          <w:szCs w:val="36"/>
        </w:rPr>
        <w:t>昆明高新区清水小学2025年重点领域财政项目</w:t>
      </w:r>
    </w:p>
    <w:p w14:paraId="4733A9BE">
      <w:pPr>
        <w:keepNext w:val="0"/>
        <w:keepLines w:val="0"/>
        <w:pageBreakBefore w:val="0"/>
        <w:kinsoku/>
        <w:wordWrap/>
        <w:overflowPunct/>
        <w:topLinePunct w:val="0"/>
        <w:autoSpaceDE/>
        <w:autoSpaceDN/>
        <w:bidi w:val="0"/>
        <w:adjustRightInd/>
        <w:snapToGrid w:val="0"/>
        <w:spacing w:after="0" w:line="500" w:lineRule="exact"/>
        <w:ind w:firstLine="936" w:firstLineChars="200"/>
        <w:jc w:val="center"/>
        <w:rPr>
          <w:rFonts w:hint="eastAsia" w:ascii="方正小标宋简体" w:hAnsi="华文中宋" w:eastAsia="方正小标宋简体" w:cs="Times New Roman"/>
          <w:spacing w:val="14"/>
          <w:sz w:val="44"/>
          <w:szCs w:val="44"/>
        </w:rPr>
      </w:pPr>
    </w:p>
    <w:p w14:paraId="3488FEF6">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rPr>
        <w:t>项目名称</w:t>
      </w:r>
    </w:p>
    <w:p w14:paraId="1EEF77F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城乡义务教育公用经费区级资金</w:t>
      </w:r>
    </w:p>
    <w:p w14:paraId="5EC197A0">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2C7F33C2">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《昆明市财政局 昆明市教育体育局关于下达2023年第二批城乡义务教育补助经费中央和省级直达资金的通知》。昆财教【2023】141号</w:t>
      </w:r>
    </w:p>
    <w:p w14:paraId="6AD190BD">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3149659E">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单位名称：昆明高新区清水小学</w:t>
      </w:r>
    </w:p>
    <w:p w14:paraId="272D109B">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组织机构代码：1253012MB1T4339R</w:t>
      </w:r>
    </w:p>
    <w:p w14:paraId="41EF1712">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地址：云南省昆明市呈贡区马金铺街道高新大道兴业街519号</w:t>
      </w:r>
    </w:p>
    <w:p w14:paraId="0917A3CB">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联系电话：0871-63555979</w:t>
      </w:r>
    </w:p>
    <w:p w14:paraId="6E568C3C">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法人代表：李玲</w:t>
      </w:r>
    </w:p>
    <w:p w14:paraId="1F7C646E">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经费来源：财政拨款</w:t>
      </w:r>
    </w:p>
    <w:p w14:paraId="3DFE1B38">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单位概况：我校学生552人，教职工共38人，其中在编教师1人，返聘人员1人，临聘教师36人。</w:t>
      </w:r>
    </w:p>
    <w:p w14:paraId="39B85DA6">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1922F48F">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 xml:space="preserve"> 城乡义务教育公用经费区级资金项目旨在保障和提升区域内城乡义务教育学校的日常运转和教学质量，确保教育资源的公平分配和有效利用。该项目主要用于支持义务教育阶段学校的公用经费支出，包括教学设备购置、校舍维护、教师培训、学生活动、校园安全等方面的经费需求。通过该项目的实施，能够有效缓解城乡学校在经费使用上的差距，促进教育资源的均衡配置，提升农村和偏远地区学校的办学条件，缩小城乡教育差距。项目资金严格按照国家和地方相关财政管理规定执行，确保资金使用的透明性和规范性，定期进行审计和绩效评估，以保证资金的使用效益。同时，项目还注重加强对学校经费使用的指导和监督，确保每一笔资金都能切实用于改善教育教学条件和提升学生综合素质，为城乡义务教育的长远发展奠定坚实基础。</w:t>
      </w:r>
    </w:p>
    <w:p w14:paraId="1957E5BA">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4C178768">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城乡义务教育公用经费区级资金项目的实施内容主要包括保障学校日常运转所需的公用经费支出，如教学设备采购、校舍维护与修缮、教师培训与专业发展、学生活动组织、校园安全管理等。用于改善办学条件、提升教学质量，确保城乡教育资源均衡配置。项目严格执行财政管理规定，加强资金使用监督和绩效评估，确保资金规范高效使用，切实支持义务教育学校的发展需求，促进教育公平与质量提升。</w:t>
      </w:r>
    </w:p>
    <w:p w14:paraId="372427D6">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2B60109B">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我校学生共552人，按照每生每年720元的的经费基定额，按照原分担比例测算，2025年城乡义务教育公用经费区级资金为552*720*12.8%=50872.32元。</w:t>
      </w:r>
    </w:p>
    <w:p w14:paraId="29D79AD8">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491798F6">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 xml:space="preserve">    </w:t>
      </w:r>
      <w:r>
        <w:rPr>
          <w:rFonts w:hint="eastAsia" w:ascii="Times New Roman" w:hAnsi="Times New Roman" w:eastAsia="仿宋_GB2312" w:cs="Times New Roman"/>
          <w:kern w:val="0"/>
          <w:sz w:val="30"/>
          <w:szCs w:val="30"/>
        </w:rPr>
        <w:t>做好本部门人员、公用经费保障，按规定落实干部职工各项待遇，支持部门正常履职。按照轻重缓急、统筹兼顾的原则安排使用公用经费，坚持以服务教学为中心，保障各项教育教学活动的合理经费支出。</w:t>
      </w:r>
    </w:p>
    <w:p w14:paraId="0020FB86">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2C0732B7">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通过资金支持，学校教学设备得到更新，校舍环境得到改善，教师专业能力得到提升，学生活动更加丰富，校园安全得到保障。资金使用规范透明，有效促进了教育公平，为城乡义务教育的均衡发展和质量提升奠定了坚实基础。</w:t>
      </w:r>
    </w:p>
    <w:p w14:paraId="132738D6">
      <w:pPr>
        <w:keepNext w:val="0"/>
        <w:keepLines w:val="0"/>
        <w:pageBreakBefore w:val="0"/>
        <w:widowControl/>
        <w:numPr>
          <w:ilvl w:val="0"/>
          <w:numId w:val="1"/>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4"/>
        <w:tblW w:w="5000" w:type="pct"/>
        <w:jc w:val="center"/>
        <w:tblLayout w:type="autofit"/>
        <w:tblCellMar>
          <w:top w:w="0" w:type="dxa"/>
          <w:left w:w="108" w:type="dxa"/>
          <w:bottom w:w="0" w:type="dxa"/>
          <w:right w:w="108" w:type="dxa"/>
        </w:tblCellMar>
      </w:tblPr>
      <w:tblGrid>
        <w:gridCol w:w="1135"/>
        <w:gridCol w:w="1135"/>
        <w:gridCol w:w="1135"/>
        <w:gridCol w:w="733"/>
        <w:gridCol w:w="719"/>
        <w:gridCol w:w="719"/>
        <w:gridCol w:w="788"/>
        <w:gridCol w:w="719"/>
        <w:gridCol w:w="719"/>
        <w:gridCol w:w="720"/>
      </w:tblGrid>
      <w:tr w14:paraId="1CBAF53A">
        <w:trPr>
          <w:trHeight w:val="663" w:hRule="atLeast"/>
          <w:jc w:val="center"/>
        </w:trPr>
        <w:tc>
          <w:tcPr>
            <w:tcW w:w="5000" w:type="pct"/>
            <w:gridSpan w:val="10"/>
            <w:tcBorders>
              <w:top w:val="nil"/>
              <w:left w:val="nil"/>
              <w:bottom w:val="nil"/>
              <w:right w:val="nil"/>
            </w:tcBorders>
            <w:vAlign w:val="center"/>
          </w:tcPr>
          <w:p w14:paraId="50CF0E3B">
            <w:pPr>
              <w:keepNext w:val="0"/>
              <w:keepLines w:val="0"/>
              <w:pageBreakBefore w:val="0"/>
              <w:widowControl/>
              <w:kinsoku/>
              <w:wordWrap/>
              <w:overflowPunct/>
              <w:topLinePunct w:val="0"/>
              <w:autoSpaceDE/>
              <w:autoSpaceDN/>
              <w:bidi w:val="0"/>
              <w:adjustRightInd/>
              <w:spacing w:after="0" w:line="500" w:lineRule="exact"/>
              <w:ind w:firstLine="420" w:firstLineChars="200"/>
              <w:jc w:val="center"/>
              <w:textAlignment w:val="center"/>
              <w:rPr>
                <w:rFonts w:hint="eastAsia" w:ascii="Source Han Sans CN" w:hAnsi="Source Han Sans CN" w:eastAsia="Source Han Sans CN" w:cs="Source Han Sans CN"/>
                <w:b/>
                <w:bCs/>
                <w:color w:val="000000"/>
                <w:szCs w:val="21"/>
              </w:rPr>
            </w:pPr>
            <w:r>
              <w:rPr>
                <w:rFonts w:ascii="Source Han Sans CN" w:hAnsi="Source Han Sans CN" w:eastAsia="Source Han Sans CN" w:cs="Source Han Sans CN"/>
                <w:b/>
                <w:bCs/>
                <w:color w:val="000000"/>
                <w:kern w:val="0"/>
                <w:szCs w:val="21"/>
                <w:lang w:bidi="ar"/>
              </w:rPr>
              <w:t>项目绩效目标表</w:t>
            </w:r>
          </w:p>
        </w:tc>
      </w:tr>
      <w:tr w14:paraId="6FA936E9">
        <w:trPr>
          <w:trHeight w:val="1228" w:hRule="atLeast"/>
          <w:jc w:val="center"/>
        </w:trPr>
        <w:tc>
          <w:tcPr>
            <w:tcW w:w="501" w:type="pct"/>
            <w:vMerge w:val="restart"/>
            <w:tcBorders>
              <w:top w:val="single" w:color="000000" w:sz="4" w:space="0"/>
              <w:left w:val="single" w:color="000000" w:sz="4" w:space="0"/>
              <w:bottom w:val="single" w:color="000000" w:sz="4" w:space="0"/>
              <w:right w:val="single" w:color="000000" w:sz="4" w:space="0"/>
            </w:tcBorders>
            <w:vAlign w:val="center"/>
          </w:tcPr>
          <w:p w14:paraId="1145A5E5">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项目目标</w:t>
            </w:r>
          </w:p>
        </w:tc>
        <w:tc>
          <w:tcPr>
            <w:tcW w:w="1215" w:type="pct"/>
            <w:gridSpan w:val="2"/>
            <w:tcBorders>
              <w:top w:val="single" w:color="000000" w:sz="4" w:space="0"/>
              <w:left w:val="single" w:color="000000" w:sz="4" w:space="0"/>
              <w:bottom w:val="single" w:color="000000" w:sz="4" w:space="0"/>
              <w:right w:val="single" w:color="000000" w:sz="4" w:space="0"/>
            </w:tcBorders>
            <w:noWrap/>
            <w:vAlign w:val="center"/>
          </w:tcPr>
          <w:p w14:paraId="74EED7B4">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总体目标(2025年-2027年)</w:t>
            </w:r>
          </w:p>
        </w:tc>
        <w:tc>
          <w:tcPr>
            <w:tcW w:w="3282" w:type="pct"/>
            <w:gridSpan w:val="7"/>
            <w:tcBorders>
              <w:top w:val="single" w:color="000000" w:sz="4" w:space="0"/>
              <w:left w:val="single" w:color="000000" w:sz="4" w:space="0"/>
              <w:bottom w:val="single" w:color="000000" w:sz="4" w:space="0"/>
              <w:right w:val="single" w:color="000000" w:sz="4" w:space="0"/>
            </w:tcBorders>
          </w:tcPr>
          <w:p w14:paraId="3867D081">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top"/>
              <w:rPr>
                <w:rFonts w:hint="eastAsia"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做好本部门人员、公用经费保障，按规定落实干部职工各项待遇，支持部门正常履职。按照轻重缓急、统筹兼顾的原则安排使用公用经费，坚持以服务教学为中心，保障各项教育教学活动的合理经费支出。</w:t>
            </w:r>
          </w:p>
        </w:tc>
      </w:tr>
      <w:tr w14:paraId="25A043F9">
        <w:trPr>
          <w:trHeight w:val="1170" w:hRule="atLeast"/>
          <w:jc w:val="center"/>
        </w:trPr>
        <w:tc>
          <w:tcPr>
            <w:tcW w:w="501" w:type="pct"/>
            <w:vMerge w:val="continue"/>
            <w:tcBorders>
              <w:top w:val="single" w:color="000000" w:sz="4" w:space="0"/>
              <w:left w:val="single" w:color="000000" w:sz="4" w:space="0"/>
              <w:bottom w:val="single" w:color="000000" w:sz="4" w:space="0"/>
              <w:right w:val="single" w:color="000000" w:sz="4" w:space="0"/>
            </w:tcBorders>
            <w:vAlign w:val="center"/>
          </w:tcPr>
          <w:p w14:paraId="7BCE4922">
            <w:pPr>
              <w:keepNext w:val="0"/>
              <w:keepLines w:val="0"/>
              <w:pageBreakBefore w:val="0"/>
              <w:kinsoku/>
              <w:wordWrap/>
              <w:overflowPunct/>
              <w:topLinePunct w:val="0"/>
              <w:autoSpaceDE/>
              <w:autoSpaceDN/>
              <w:bidi w:val="0"/>
              <w:adjustRightInd/>
              <w:spacing w:after="0" w:line="500" w:lineRule="exact"/>
              <w:ind w:firstLine="320" w:firstLineChars="200"/>
              <w:jc w:val="center"/>
              <w:rPr>
                <w:rFonts w:hint="eastAsia" w:ascii="Source Han Sans CN" w:hAnsi="Source Han Sans CN" w:eastAsia="Source Han Sans CN" w:cs="Source Han Sans CN"/>
                <w:color w:val="000000"/>
                <w:sz w:val="16"/>
                <w:szCs w:val="16"/>
              </w:rPr>
            </w:pPr>
          </w:p>
        </w:tc>
        <w:tc>
          <w:tcPr>
            <w:tcW w:w="1215" w:type="pct"/>
            <w:gridSpan w:val="2"/>
            <w:tcBorders>
              <w:top w:val="single" w:color="000000" w:sz="4" w:space="0"/>
              <w:left w:val="single" w:color="000000" w:sz="4" w:space="0"/>
              <w:bottom w:val="single" w:color="000000" w:sz="4" w:space="0"/>
              <w:right w:val="single" w:color="000000" w:sz="4" w:space="0"/>
            </w:tcBorders>
            <w:noWrap/>
            <w:vAlign w:val="center"/>
          </w:tcPr>
          <w:p w14:paraId="0806D691">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预算年度(2025年)目标</w:t>
            </w:r>
          </w:p>
        </w:tc>
        <w:tc>
          <w:tcPr>
            <w:tcW w:w="3282" w:type="pct"/>
            <w:gridSpan w:val="7"/>
            <w:tcBorders>
              <w:top w:val="single" w:color="000000" w:sz="4" w:space="0"/>
              <w:left w:val="single" w:color="000000" w:sz="4" w:space="0"/>
              <w:bottom w:val="single" w:color="000000" w:sz="4" w:space="0"/>
              <w:right w:val="single" w:color="000000" w:sz="4" w:space="0"/>
            </w:tcBorders>
          </w:tcPr>
          <w:p w14:paraId="222333D4">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top"/>
              <w:rPr>
                <w:rFonts w:hint="eastAsia" w:ascii="方正小标宋简体" w:hAnsi="方正小标宋简体" w:eastAsia="方正小标宋简体" w:cs="方正小标宋简体"/>
                <w:color w:val="000000"/>
                <w:sz w:val="16"/>
                <w:szCs w:val="16"/>
              </w:rPr>
            </w:pPr>
            <w:r>
              <w:rPr>
                <w:rFonts w:hint="eastAsia" w:ascii="方正小标宋简体" w:hAnsi="方正小标宋简体" w:eastAsia="方正小标宋简体" w:cs="方正小标宋简体"/>
                <w:color w:val="000000"/>
                <w:kern w:val="0"/>
                <w:sz w:val="16"/>
                <w:szCs w:val="16"/>
                <w:lang w:bidi="ar"/>
              </w:rPr>
              <w:t>做好本部门人员、公用经费保障，按规定落实干部职工各项待遇，支持部门正常履职。按照轻重缓急、统筹兼顾的原则安排使用公用经费，坚持以服务教学为中心，保障各项教育教学活动的合理经费支出。</w:t>
            </w:r>
          </w:p>
        </w:tc>
      </w:tr>
      <w:tr w14:paraId="04CF03C9">
        <w:trPr>
          <w:trHeight w:val="525" w:hRule="atLeast"/>
          <w:jc w:val="center"/>
        </w:trPr>
        <w:tc>
          <w:tcPr>
            <w:tcW w:w="3023" w:type="pct"/>
            <w:gridSpan w:val="7"/>
            <w:tcBorders>
              <w:top w:val="single" w:color="000000" w:sz="4" w:space="0"/>
              <w:left w:val="single" w:color="000000" w:sz="4" w:space="0"/>
              <w:bottom w:val="single" w:color="000000" w:sz="4" w:space="0"/>
              <w:right w:val="single" w:color="000000" w:sz="4" w:space="0"/>
            </w:tcBorders>
            <w:vAlign w:val="center"/>
          </w:tcPr>
          <w:p w14:paraId="29EBCE6C">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绩效指标</w:t>
            </w:r>
          </w:p>
        </w:tc>
        <w:tc>
          <w:tcPr>
            <w:tcW w:w="626" w:type="pct"/>
            <w:vMerge w:val="restart"/>
            <w:tcBorders>
              <w:top w:val="single" w:color="000000" w:sz="4" w:space="0"/>
              <w:left w:val="single" w:color="000000" w:sz="4" w:space="0"/>
              <w:bottom w:val="single" w:color="000000" w:sz="4" w:space="0"/>
              <w:right w:val="single" w:color="000000" w:sz="4" w:space="0"/>
            </w:tcBorders>
            <w:vAlign w:val="center"/>
          </w:tcPr>
          <w:p w14:paraId="39532360">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评（扣）分标准</w:t>
            </w:r>
          </w:p>
        </w:tc>
        <w:tc>
          <w:tcPr>
            <w:tcW w:w="637" w:type="pct"/>
            <w:vMerge w:val="restart"/>
            <w:tcBorders>
              <w:top w:val="single" w:color="000000" w:sz="4" w:space="0"/>
              <w:left w:val="single" w:color="000000" w:sz="4" w:space="0"/>
              <w:bottom w:val="single" w:color="000000" w:sz="4" w:space="0"/>
              <w:right w:val="single" w:color="000000" w:sz="4" w:space="0"/>
            </w:tcBorders>
            <w:vAlign w:val="center"/>
          </w:tcPr>
          <w:p w14:paraId="1BAE0BD5">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指标内容</w:t>
            </w:r>
          </w:p>
        </w:tc>
        <w:tc>
          <w:tcPr>
            <w:tcW w:w="712" w:type="pct"/>
            <w:vMerge w:val="restart"/>
            <w:tcBorders>
              <w:top w:val="single" w:color="000000" w:sz="4" w:space="0"/>
              <w:left w:val="single" w:color="000000" w:sz="4" w:space="0"/>
              <w:bottom w:val="single" w:color="000000" w:sz="4" w:space="0"/>
              <w:right w:val="single" w:color="000000" w:sz="4" w:space="0"/>
            </w:tcBorders>
            <w:vAlign w:val="center"/>
          </w:tcPr>
          <w:p w14:paraId="49829707">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绩效指标值设定依据及数据来源</w:t>
            </w:r>
          </w:p>
        </w:tc>
      </w:tr>
      <w:tr w14:paraId="4968B4B6">
        <w:trPr>
          <w:trHeight w:val="525" w:hRule="atLeast"/>
          <w:jc w:val="center"/>
        </w:trPr>
        <w:tc>
          <w:tcPr>
            <w:tcW w:w="501" w:type="pct"/>
            <w:tcBorders>
              <w:top w:val="single" w:color="000000" w:sz="4" w:space="0"/>
              <w:left w:val="single" w:color="000000" w:sz="4" w:space="0"/>
              <w:bottom w:val="single" w:color="000000" w:sz="4" w:space="0"/>
              <w:right w:val="single" w:color="000000" w:sz="4" w:space="0"/>
            </w:tcBorders>
            <w:noWrap/>
            <w:vAlign w:val="center"/>
          </w:tcPr>
          <w:p w14:paraId="02231CCA">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一级指标</w:t>
            </w:r>
          </w:p>
        </w:tc>
        <w:tc>
          <w:tcPr>
            <w:tcW w:w="606" w:type="pct"/>
            <w:tcBorders>
              <w:top w:val="single" w:color="000000" w:sz="4" w:space="0"/>
              <w:left w:val="single" w:color="000000" w:sz="4" w:space="0"/>
              <w:bottom w:val="single" w:color="000000" w:sz="4" w:space="0"/>
              <w:right w:val="single" w:color="000000" w:sz="4" w:space="0"/>
            </w:tcBorders>
            <w:noWrap/>
            <w:vAlign w:val="center"/>
          </w:tcPr>
          <w:p w14:paraId="1881B6BF">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二级指标</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94E6ACD">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三级指标</w:t>
            </w:r>
          </w:p>
        </w:tc>
        <w:tc>
          <w:tcPr>
            <w:tcW w:w="229" w:type="pct"/>
            <w:tcBorders>
              <w:top w:val="single" w:color="000000" w:sz="4" w:space="0"/>
              <w:left w:val="single" w:color="000000" w:sz="4" w:space="0"/>
              <w:bottom w:val="single" w:color="000000" w:sz="4" w:space="0"/>
              <w:right w:val="single" w:color="000000" w:sz="4" w:space="0"/>
            </w:tcBorders>
            <w:vAlign w:val="center"/>
          </w:tcPr>
          <w:p w14:paraId="3E339262">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指标性质</w:t>
            </w:r>
          </w:p>
        </w:tc>
        <w:tc>
          <w:tcPr>
            <w:tcW w:w="588" w:type="pct"/>
            <w:tcBorders>
              <w:top w:val="single" w:color="000000" w:sz="4" w:space="0"/>
              <w:left w:val="single" w:color="000000" w:sz="4" w:space="0"/>
              <w:bottom w:val="single" w:color="000000" w:sz="4" w:space="0"/>
              <w:right w:val="single" w:color="000000" w:sz="4" w:space="0"/>
            </w:tcBorders>
            <w:vAlign w:val="center"/>
          </w:tcPr>
          <w:p w14:paraId="6DB09759">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指标值</w:t>
            </w:r>
          </w:p>
        </w:tc>
        <w:tc>
          <w:tcPr>
            <w:tcW w:w="220" w:type="pct"/>
            <w:tcBorders>
              <w:top w:val="single" w:color="000000" w:sz="4" w:space="0"/>
              <w:left w:val="single" w:color="000000" w:sz="4" w:space="0"/>
              <w:bottom w:val="single" w:color="000000" w:sz="4" w:space="0"/>
              <w:right w:val="single" w:color="000000" w:sz="4" w:space="0"/>
            </w:tcBorders>
            <w:vAlign w:val="center"/>
          </w:tcPr>
          <w:p w14:paraId="70AA2963">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度量单位</w:t>
            </w:r>
          </w:p>
        </w:tc>
        <w:tc>
          <w:tcPr>
            <w:tcW w:w="267" w:type="pct"/>
            <w:tcBorders>
              <w:top w:val="single" w:color="000000" w:sz="4" w:space="0"/>
              <w:left w:val="single" w:color="000000" w:sz="4" w:space="0"/>
              <w:bottom w:val="single" w:color="000000" w:sz="4" w:space="0"/>
              <w:right w:val="single" w:color="000000" w:sz="4" w:space="0"/>
            </w:tcBorders>
            <w:vAlign w:val="center"/>
          </w:tcPr>
          <w:p w14:paraId="427047F5">
            <w:pPr>
              <w:keepNext w:val="0"/>
              <w:keepLines w:val="0"/>
              <w:pageBreakBefore w:val="0"/>
              <w:widowControl/>
              <w:kinsoku/>
              <w:wordWrap/>
              <w:overflowPunct/>
              <w:topLinePunct w:val="0"/>
              <w:autoSpaceDE/>
              <w:autoSpaceDN/>
              <w:bidi w:val="0"/>
              <w:adjustRightInd/>
              <w:spacing w:after="0" w:line="500" w:lineRule="exact"/>
              <w:ind w:firstLine="320" w:firstLineChars="200"/>
              <w:jc w:val="center"/>
              <w:textAlignment w:val="center"/>
              <w:rPr>
                <w:rFonts w:hint="eastAsia" w:ascii="Source Han Sans CN" w:hAnsi="Source Han Sans CN" w:eastAsia="Source Han Sans CN" w:cs="Source Han Sans CN"/>
                <w:color w:val="000000"/>
                <w:sz w:val="16"/>
                <w:szCs w:val="16"/>
              </w:rPr>
            </w:pPr>
            <w:r>
              <w:rPr>
                <w:rFonts w:ascii="Source Han Sans CN" w:hAnsi="Source Han Sans CN" w:eastAsia="Source Han Sans CN" w:cs="Source Han Sans CN"/>
                <w:color w:val="000000"/>
                <w:kern w:val="0"/>
                <w:sz w:val="16"/>
                <w:szCs w:val="16"/>
                <w:lang w:bidi="ar"/>
              </w:rPr>
              <w:t>指标属性</w:t>
            </w:r>
          </w:p>
        </w:tc>
        <w:tc>
          <w:tcPr>
            <w:tcW w:w="626" w:type="pct"/>
            <w:vMerge w:val="continue"/>
            <w:tcBorders>
              <w:top w:val="single" w:color="000000" w:sz="4" w:space="0"/>
              <w:left w:val="single" w:color="000000" w:sz="4" w:space="0"/>
              <w:bottom w:val="single" w:color="000000" w:sz="4" w:space="0"/>
              <w:right w:val="single" w:color="000000" w:sz="4" w:space="0"/>
            </w:tcBorders>
            <w:vAlign w:val="center"/>
          </w:tcPr>
          <w:p w14:paraId="406775B4">
            <w:pPr>
              <w:keepNext w:val="0"/>
              <w:keepLines w:val="0"/>
              <w:pageBreakBefore w:val="0"/>
              <w:kinsoku/>
              <w:wordWrap/>
              <w:overflowPunct/>
              <w:topLinePunct w:val="0"/>
              <w:autoSpaceDE/>
              <w:autoSpaceDN/>
              <w:bidi w:val="0"/>
              <w:adjustRightInd/>
              <w:spacing w:after="0" w:line="500" w:lineRule="exact"/>
              <w:ind w:firstLine="320" w:firstLineChars="200"/>
              <w:jc w:val="center"/>
              <w:rPr>
                <w:rFonts w:hint="eastAsia" w:ascii="Source Han Sans CN" w:hAnsi="Source Han Sans CN" w:eastAsia="Source Han Sans CN" w:cs="Source Han Sans CN"/>
                <w:color w:val="000000"/>
                <w:sz w:val="16"/>
                <w:szCs w:val="16"/>
              </w:rPr>
            </w:pPr>
          </w:p>
        </w:tc>
        <w:tc>
          <w:tcPr>
            <w:tcW w:w="637" w:type="pct"/>
            <w:vMerge w:val="continue"/>
            <w:tcBorders>
              <w:top w:val="single" w:color="000000" w:sz="4" w:space="0"/>
              <w:left w:val="single" w:color="000000" w:sz="4" w:space="0"/>
              <w:bottom w:val="single" w:color="000000" w:sz="4" w:space="0"/>
              <w:right w:val="single" w:color="000000" w:sz="4" w:space="0"/>
            </w:tcBorders>
            <w:vAlign w:val="center"/>
          </w:tcPr>
          <w:p w14:paraId="07A2E09F">
            <w:pPr>
              <w:keepNext w:val="0"/>
              <w:keepLines w:val="0"/>
              <w:pageBreakBefore w:val="0"/>
              <w:kinsoku/>
              <w:wordWrap/>
              <w:overflowPunct/>
              <w:topLinePunct w:val="0"/>
              <w:autoSpaceDE/>
              <w:autoSpaceDN/>
              <w:bidi w:val="0"/>
              <w:adjustRightInd/>
              <w:spacing w:after="0" w:line="500" w:lineRule="exact"/>
              <w:ind w:firstLine="320" w:firstLineChars="200"/>
              <w:jc w:val="center"/>
              <w:rPr>
                <w:rFonts w:hint="eastAsia" w:ascii="Source Han Sans CN" w:hAnsi="Source Han Sans CN" w:eastAsia="Source Han Sans CN" w:cs="Source Han Sans CN"/>
                <w:color w:val="000000"/>
                <w:sz w:val="16"/>
                <w:szCs w:val="16"/>
              </w:rPr>
            </w:pPr>
          </w:p>
        </w:tc>
        <w:tc>
          <w:tcPr>
            <w:tcW w:w="712" w:type="pct"/>
            <w:vMerge w:val="continue"/>
            <w:tcBorders>
              <w:top w:val="single" w:color="000000" w:sz="4" w:space="0"/>
              <w:left w:val="single" w:color="000000" w:sz="4" w:space="0"/>
              <w:bottom w:val="single" w:color="000000" w:sz="4" w:space="0"/>
              <w:right w:val="single" w:color="000000" w:sz="4" w:space="0"/>
            </w:tcBorders>
            <w:vAlign w:val="center"/>
          </w:tcPr>
          <w:p w14:paraId="22B6CCA3">
            <w:pPr>
              <w:keepNext w:val="0"/>
              <w:keepLines w:val="0"/>
              <w:pageBreakBefore w:val="0"/>
              <w:kinsoku/>
              <w:wordWrap/>
              <w:overflowPunct/>
              <w:topLinePunct w:val="0"/>
              <w:autoSpaceDE/>
              <w:autoSpaceDN/>
              <w:bidi w:val="0"/>
              <w:adjustRightInd/>
              <w:spacing w:after="0" w:line="500" w:lineRule="exact"/>
              <w:ind w:firstLine="320" w:firstLineChars="200"/>
              <w:jc w:val="center"/>
              <w:rPr>
                <w:rFonts w:hint="eastAsia" w:ascii="Source Han Sans CN" w:hAnsi="Source Han Sans CN" w:eastAsia="Source Han Sans CN" w:cs="Source Han Sans CN"/>
                <w:color w:val="000000"/>
                <w:sz w:val="16"/>
                <w:szCs w:val="16"/>
              </w:rPr>
            </w:pPr>
          </w:p>
        </w:tc>
      </w:tr>
      <w:tr w14:paraId="46F3F907">
        <w:trPr>
          <w:trHeight w:val="640"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748FB004">
            <w:pPr>
              <w:keepNext w:val="0"/>
              <w:keepLines w:val="0"/>
              <w:pageBreakBefore w:val="0"/>
              <w:widowControl/>
              <w:kinsoku/>
              <w:wordWrap/>
              <w:overflowPunct/>
              <w:topLinePunct w:val="0"/>
              <w:autoSpaceDE/>
              <w:autoSpaceDN/>
              <w:bidi w:val="0"/>
              <w:adjustRightInd/>
              <w:spacing w:after="0" w:line="500" w:lineRule="exact"/>
              <w:ind w:firstLine="300" w:firstLineChars="200"/>
              <w:jc w:val="center"/>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产出指标</w:t>
            </w:r>
          </w:p>
        </w:tc>
        <w:tc>
          <w:tcPr>
            <w:tcW w:w="606" w:type="pct"/>
            <w:tcBorders>
              <w:top w:val="single" w:color="000000" w:sz="4" w:space="0"/>
              <w:left w:val="single" w:color="000000" w:sz="4" w:space="0"/>
              <w:bottom w:val="single" w:color="000000" w:sz="4" w:space="0"/>
              <w:right w:val="single" w:color="000000" w:sz="4" w:space="0"/>
            </w:tcBorders>
            <w:vAlign w:val="center"/>
          </w:tcPr>
          <w:p w14:paraId="177B3EF9">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13E57CF7">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5DEE386C">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588" w:type="pct"/>
            <w:tcBorders>
              <w:top w:val="single" w:color="000000" w:sz="4" w:space="0"/>
              <w:left w:val="single" w:color="000000" w:sz="4" w:space="0"/>
              <w:bottom w:val="single" w:color="000000" w:sz="4" w:space="0"/>
              <w:right w:val="single" w:color="000000" w:sz="4" w:space="0"/>
            </w:tcBorders>
            <w:vAlign w:val="center"/>
          </w:tcPr>
          <w:p w14:paraId="37C9DC89">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220" w:type="pct"/>
            <w:tcBorders>
              <w:top w:val="single" w:color="000000" w:sz="4" w:space="0"/>
              <w:left w:val="single" w:color="000000" w:sz="4" w:space="0"/>
              <w:bottom w:val="single" w:color="000000" w:sz="4" w:space="0"/>
              <w:right w:val="single" w:color="000000" w:sz="4" w:space="0"/>
            </w:tcBorders>
            <w:vAlign w:val="center"/>
          </w:tcPr>
          <w:p w14:paraId="6D11561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43EE8AD7">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B8D7F25">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637" w:type="pct"/>
            <w:tcBorders>
              <w:top w:val="single" w:color="000000" w:sz="4" w:space="0"/>
              <w:left w:val="single" w:color="000000" w:sz="4" w:space="0"/>
              <w:bottom w:val="single" w:color="000000" w:sz="4" w:space="0"/>
              <w:right w:val="single" w:color="000000" w:sz="4" w:space="0"/>
            </w:tcBorders>
            <w:vAlign w:val="center"/>
          </w:tcPr>
          <w:p w14:paraId="58E7852B">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712" w:type="pct"/>
            <w:tcBorders>
              <w:top w:val="single" w:color="000000" w:sz="4" w:space="0"/>
              <w:left w:val="single" w:color="000000" w:sz="4" w:space="0"/>
              <w:bottom w:val="single" w:color="000000" w:sz="4" w:space="0"/>
              <w:right w:val="single" w:color="000000" w:sz="4" w:space="0"/>
            </w:tcBorders>
            <w:vAlign w:val="center"/>
          </w:tcPr>
          <w:p w14:paraId="7AB4A1BB">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r>
      <w:tr w14:paraId="4FC4DB16">
        <w:trPr>
          <w:trHeight w:val="714"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1614F8B2">
            <w:pPr>
              <w:keepNext w:val="0"/>
              <w:keepLines w:val="0"/>
              <w:pageBreakBefore w:val="0"/>
              <w:kinsoku/>
              <w:wordWrap/>
              <w:overflowPunct/>
              <w:topLinePunct w:val="0"/>
              <w:autoSpaceDE/>
              <w:autoSpaceDN/>
              <w:bidi w:val="0"/>
              <w:adjustRightInd/>
              <w:spacing w:after="0" w:line="500" w:lineRule="exact"/>
              <w:ind w:firstLine="300" w:firstLineChars="200"/>
              <w:jc w:val="center"/>
              <w:rPr>
                <w:rFonts w:hint="eastAsia" w:ascii="宋体" w:hAnsi="宋体" w:eastAsia="宋体" w:cs="宋体"/>
                <w:color w:val="000000"/>
                <w:sz w:val="15"/>
                <w:szCs w:val="15"/>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1F2351A2">
            <w:pPr>
              <w:keepNext w:val="0"/>
              <w:keepLines w:val="0"/>
              <w:pageBreakBefore w:val="0"/>
              <w:widowControl/>
              <w:kinsoku/>
              <w:wordWrap/>
              <w:overflowPunct/>
              <w:topLinePunct w:val="0"/>
              <w:autoSpaceDE/>
              <w:autoSpaceDN/>
              <w:bidi w:val="0"/>
              <w:adjustRightInd/>
              <w:spacing w:after="0" w:line="500" w:lineRule="exact"/>
              <w:ind w:firstLine="300" w:firstLineChars="200"/>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数量指标</w:t>
            </w:r>
          </w:p>
        </w:tc>
        <w:tc>
          <w:tcPr>
            <w:tcW w:w="608" w:type="pct"/>
            <w:tcBorders>
              <w:top w:val="single" w:color="000000" w:sz="4" w:space="0"/>
              <w:left w:val="single" w:color="000000" w:sz="4" w:space="0"/>
              <w:bottom w:val="single" w:color="000000" w:sz="4" w:space="0"/>
              <w:right w:val="single" w:color="000000" w:sz="4" w:space="0"/>
            </w:tcBorders>
            <w:vAlign w:val="center"/>
          </w:tcPr>
          <w:p w14:paraId="2C28DEBF">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06B1AAB3">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588" w:type="pct"/>
            <w:tcBorders>
              <w:top w:val="single" w:color="000000" w:sz="4" w:space="0"/>
              <w:left w:val="single" w:color="000000" w:sz="4" w:space="0"/>
              <w:bottom w:val="single" w:color="000000" w:sz="4" w:space="0"/>
              <w:right w:val="single" w:color="000000" w:sz="4" w:space="0"/>
            </w:tcBorders>
            <w:vAlign w:val="center"/>
          </w:tcPr>
          <w:p w14:paraId="34985286">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220" w:type="pct"/>
            <w:tcBorders>
              <w:top w:val="single" w:color="000000" w:sz="4" w:space="0"/>
              <w:left w:val="single" w:color="000000" w:sz="4" w:space="0"/>
              <w:bottom w:val="single" w:color="000000" w:sz="4" w:space="0"/>
              <w:right w:val="single" w:color="000000" w:sz="4" w:space="0"/>
            </w:tcBorders>
            <w:vAlign w:val="center"/>
          </w:tcPr>
          <w:p w14:paraId="1305DB9E">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507F18A0">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607D4CA">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637" w:type="pct"/>
            <w:tcBorders>
              <w:top w:val="single" w:color="000000" w:sz="4" w:space="0"/>
              <w:left w:val="single" w:color="000000" w:sz="4" w:space="0"/>
              <w:bottom w:val="single" w:color="000000" w:sz="4" w:space="0"/>
              <w:right w:val="single" w:color="000000" w:sz="4" w:space="0"/>
            </w:tcBorders>
            <w:vAlign w:val="center"/>
          </w:tcPr>
          <w:p w14:paraId="0B9B67B5">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712" w:type="pct"/>
            <w:tcBorders>
              <w:top w:val="single" w:color="000000" w:sz="4" w:space="0"/>
              <w:left w:val="single" w:color="000000" w:sz="4" w:space="0"/>
              <w:bottom w:val="single" w:color="000000" w:sz="4" w:space="0"/>
              <w:right w:val="single" w:color="000000" w:sz="4" w:space="0"/>
            </w:tcBorders>
            <w:vAlign w:val="center"/>
          </w:tcPr>
          <w:p w14:paraId="47572D57">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r>
      <w:tr w14:paraId="32F5E6A5">
        <w:trPr>
          <w:trHeight w:val="1356"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7F48CD5E">
            <w:pPr>
              <w:keepNext w:val="0"/>
              <w:keepLines w:val="0"/>
              <w:pageBreakBefore w:val="0"/>
              <w:kinsoku/>
              <w:wordWrap/>
              <w:overflowPunct/>
              <w:topLinePunct w:val="0"/>
              <w:autoSpaceDE/>
              <w:autoSpaceDN/>
              <w:bidi w:val="0"/>
              <w:adjustRightInd/>
              <w:spacing w:after="0" w:line="500" w:lineRule="exact"/>
              <w:ind w:firstLine="300" w:firstLineChars="200"/>
              <w:jc w:val="center"/>
              <w:rPr>
                <w:rFonts w:hint="eastAsia" w:ascii="宋体" w:hAnsi="宋体" w:eastAsia="宋体" w:cs="宋体"/>
                <w:color w:val="000000"/>
                <w:sz w:val="15"/>
                <w:szCs w:val="15"/>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5A84DE3B">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52229C6C">
            <w:pPr>
              <w:keepNext w:val="0"/>
              <w:keepLines w:val="0"/>
              <w:pageBreakBefore w:val="0"/>
              <w:widowControl/>
              <w:kinsoku/>
              <w:wordWrap/>
              <w:overflowPunct/>
              <w:topLinePunct w:val="0"/>
              <w:autoSpaceDE/>
              <w:autoSpaceDN/>
              <w:bidi w:val="0"/>
              <w:adjustRightInd/>
              <w:spacing w:after="0" w:line="500" w:lineRule="exact"/>
              <w:ind w:firstLine="300" w:firstLineChars="200"/>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公用经费保障人数</w:t>
            </w:r>
          </w:p>
        </w:tc>
        <w:tc>
          <w:tcPr>
            <w:tcW w:w="229" w:type="pct"/>
            <w:tcBorders>
              <w:top w:val="single" w:color="000000" w:sz="4" w:space="0"/>
              <w:left w:val="single" w:color="000000" w:sz="4" w:space="0"/>
              <w:bottom w:val="single" w:color="000000" w:sz="4" w:space="0"/>
              <w:right w:val="single" w:color="000000" w:sz="4" w:space="0"/>
            </w:tcBorders>
            <w:vAlign w:val="center"/>
          </w:tcPr>
          <w:p w14:paraId="0CCA47AA">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588" w:type="pct"/>
            <w:tcBorders>
              <w:top w:val="single" w:color="000000" w:sz="4" w:space="0"/>
              <w:left w:val="single" w:color="000000" w:sz="4" w:space="0"/>
              <w:bottom w:val="single" w:color="000000" w:sz="4" w:space="0"/>
              <w:right w:val="single" w:color="000000" w:sz="4" w:space="0"/>
            </w:tcBorders>
            <w:vAlign w:val="center"/>
          </w:tcPr>
          <w:p w14:paraId="37B04734">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220" w:type="pct"/>
            <w:tcBorders>
              <w:top w:val="single" w:color="000000" w:sz="4" w:space="0"/>
              <w:left w:val="single" w:color="000000" w:sz="4" w:space="0"/>
              <w:bottom w:val="single" w:color="000000" w:sz="4" w:space="0"/>
              <w:right w:val="single" w:color="000000" w:sz="4" w:space="0"/>
            </w:tcBorders>
            <w:vAlign w:val="center"/>
          </w:tcPr>
          <w:p w14:paraId="573ABBDB">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人</w:t>
            </w:r>
          </w:p>
        </w:tc>
        <w:tc>
          <w:tcPr>
            <w:tcW w:w="267" w:type="pct"/>
            <w:tcBorders>
              <w:top w:val="single" w:color="000000" w:sz="4" w:space="0"/>
              <w:left w:val="single" w:color="000000" w:sz="4" w:space="0"/>
              <w:bottom w:val="single" w:color="000000" w:sz="4" w:space="0"/>
              <w:right w:val="single" w:color="000000" w:sz="4" w:space="0"/>
            </w:tcBorders>
            <w:vAlign w:val="center"/>
          </w:tcPr>
          <w:p w14:paraId="008A0108">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001</w:t>
            </w:r>
          </w:p>
        </w:tc>
        <w:tc>
          <w:tcPr>
            <w:tcW w:w="626" w:type="pct"/>
            <w:tcBorders>
              <w:top w:val="single" w:color="000000" w:sz="4" w:space="0"/>
              <w:left w:val="single" w:color="000000" w:sz="4" w:space="0"/>
              <w:bottom w:val="single" w:color="000000" w:sz="4" w:space="0"/>
              <w:right w:val="single" w:color="000000" w:sz="4" w:space="0"/>
            </w:tcBorders>
            <w:vAlign w:val="center"/>
          </w:tcPr>
          <w:p w14:paraId="7CFC930E">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实际保障人数/应保障人数*指标分值</w:t>
            </w:r>
          </w:p>
        </w:tc>
        <w:tc>
          <w:tcPr>
            <w:tcW w:w="637" w:type="pct"/>
            <w:tcBorders>
              <w:top w:val="single" w:color="000000" w:sz="4" w:space="0"/>
              <w:left w:val="single" w:color="000000" w:sz="4" w:space="0"/>
              <w:bottom w:val="single" w:color="000000" w:sz="4" w:space="0"/>
              <w:right w:val="single" w:color="000000" w:sz="4" w:space="0"/>
            </w:tcBorders>
            <w:vAlign w:val="center"/>
          </w:tcPr>
          <w:p w14:paraId="6FBA9EEB">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反映公用经费保障部门正常运转的在职人数情况</w:t>
            </w:r>
          </w:p>
        </w:tc>
        <w:tc>
          <w:tcPr>
            <w:tcW w:w="712" w:type="pct"/>
            <w:tcBorders>
              <w:top w:val="single" w:color="000000" w:sz="4" w:space="0"/>
              <w:left w:val="single" w:color="000000" w:sz="4" w:space="0"/>
              <w:bottom w:val="single" w:color="000000" w:sz="4" w:space="0"/>
              <w:right w:val="single" w:color="000000" w:sz="4" w:space="0"/>
            </w:tcBorders>
            <w:vAlign w:val="center"/>
          </w:tcPr>
          <w:p w14:paraId="632B0B51">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根据在校学生人数及补助标准测算</w:t>
            </w:r>
          </w:p>
        </w:tc>
      </w:tr>
      <w:tr w14:paraId="2A92BE67">
        <w:trPr>
          <w:trHeight w:val="1034"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34F5D1DD">
            <w:pPr>
              <w:keepNext w:val="0"/>
              <w:keepLines w:val="0"/>
              <w:pageBreakBefore w:val="0"/>
              <w:widowControl/>
              <w:kinsoku/>
              <w:wordWrap/>
              <w:overflowPunct/>
              <w:topLinePunct w:val="0"/>
              <w:autoSpaceDE/>
              <w:autoSpaceDN/>
              <w:bidi w:val="0"/>
              <w:adjustRightInd/>
              <w:spacing w:after="0" w:line="500" w:lineRule="exact"/>
              <w:ind w:firstLine="300" w:firstLineChars="200"/>
              <w:jc w:val="center"/>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效益指标</w:t>
            </w:r>
          </w:p>
        </w:tc>
        <w:tc>
          <w:tcPr>
            <w:tcW w:w="606" w:type="pct"/>
            <w:tcBorders>
              <w:top w:val="single" w:color="000000" w:sz="4" w:space="0"/>
              <w:left w:val="single" w:color="000000" w:sz="4" w:space="0"/>
              <w:bottom w:val="single" w:color="000000" w:sz="4" w:space="0"/>
              <w:right w:val="single" w:color="000000" w:sz="4" w:space="0"/>
            </w:tcBorders>
            <w:vAlign w:val="center"/>
          </w:tcPr>
          <w:p w14:paraId="2AFDB113">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709EC957">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76D1DBBC">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588" w:type="pct"/>
            <w:tcBorders>
              <w:top w:val="single" w:color="000000" w:sz="4" w:space="0"/>
              <w:left w:val="single" w:color="000000" w:sz="4" w:space="0"/>
              <w:bottom w:val="single" w:color="000000" w:sz="4" w:space="0"/>
              <w:right w:val="single" w:color="000000" w:sz="4" w:space="0"/>
            </w:tcBorders>
            <w:vAlign w:val="center"/>
          </w:tcPr>
          <w:p w14:paraId="6B0DAC95">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220" w:type="pct"/>
            <w:tcBorders>
              <w:top w:val="single" w:color="000000" w:sz="4" w:space="0"/>
              <w:left w:val="single" w:color="000000" w:sz="4" w:space="0"/>
              <w:bottom w:val="single" w:color="000000" w:sz="4" w:space="0"/>
              <w:right w:val="single" w:color="000000" w:sz="4" w:space="0"/>
            </w:tcBorders>
            <w:vAlign w:val="center"/>
          </w:tcPr>
          <w:p w14:paraId="7BED6C1C">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15D58396">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26491F7">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637" w:type="pct"/>
            <w:tcBorders>
              <w:top w:val="single" w:color="000000" w:sz="4" w:space="0"/>
              <w:left w:val="single" w:color="000000" w:sz="4" w:space="0"/>
              <w:bottom w:val="single" w:color="000000" w:sz="4" w:space="0"/>
              <w:right w:val="single" w:color="000000" w:sz="4" w:space="0"/>
            </w:tcBorders>
            <w:vAlign w:val="center"/>
          </w:tcPr>
          <w:p w14:paraId="3DE39E5F">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712" w:type="pct"/>
            <w:tcBorders>
              <w:top w:val="single" w:color="000000" w:sz="4" w:space="0"/>
              <w:left w:val="single" w:color="000000" w:sz="4" w:space="0"/>
              <w:bottom w:val="single" w:color="000000" w:sz="4" w:space="0"/>
              <w:right w:val="single" w:color="000000" w:sz="4" w:space="0"/>
            </w:tcBorders>
            <w:vAlign w:val="center"/>
          </w:tcPr>
          <w:p w14:paraId="70EE9695">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r>
      <w:tr w14:paraId="4EB23138">
        <w:trPr>
          <w:trHeight w:val="891"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4F39E4AA">
            <w:pPr>
              <w:keepNext w:val="0"/>
              <w:keepLines w:val="0"/>
              <w:pageBreakBefore w:val="0"/>
              <w:kinsoku/>
              <w:wordWrap/>
              <w:overflowPunct/>
              <w:topLinePunct w:val="0"/>
              <w:autoSpaceDE/>
              <w:autoSpaceDN/>
              <w:bidi w:val="0"/>
              <w:adjustRightInd/>
              <w:spacing w:after="0" w:line="500" w:lineRule="exact"/>
              <w:ind w:firstLine="300" w:firstLineChars="200"/>
              <w:jc w:val="center"/>
              <w:rPr>
                <w:rFonts w:hint="eastAsia" w:ascii="宋体" w:hAnsi="宋体" w:eastAsia="宋体" w:cs="宋体"/>
                <w:color w:val="000000"/>
                <w:sz w:val="15"/>
                <w:szCs w:val="15"/>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16535426">
            <w:pPr>
              <w:keepNext w:val="0"/>
              <w:keepLines w:val="0"/>
              <w:pageBreakBefore w:val="0"/>
              <w:widowControl/>
              <w:kinsoku/>
              <w:wordWrap/>
              <w:overflowPunct/>
              <w:topLinePunct w:val="0"/>
              <w:autoSpaceDE/>
              <w:autoSpaceDN/>
              <w:bidi w:val="0"/>
              <w:adjustRightInd/>
              <w:spacing w:after="0" w:line="500" w:lineRule="exact"/>
              <w:ind w:firstLine="300" w:firstLineChars="200"/>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社会效益</w:t>
            </w:r>
          </w:p>
        </w:tc>
        <w:tc>
          <w:tcPr>
            <w:tcW w:w="608" w:type="pct"/>
            <w:tcBorders>
              <w:top w:val="single" w:color="000000" w:sz="4" w:space="0"/>
              <w:left w:val="single" w:color="000000" w:sz="4" w:space="0"/>
              <w:bottom w:val="single" w:color="000000" w:sz="4" w:space="0"/>
              <w:right w:val="single" w:color="000000" w:sz="4" w:space="0"/>
            </w:tcBorders>
            <w:vAlign w:val="center"/>
          </w:tcPr>
          <w:p w14:paraId="5799C332">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62DF1B57">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588" w:type="pct"/>
            <w:tcBorders>
              <w:top w:val="single" w:color="000000" w:sz="4" w:space="0"/>
              <w:left w:val="single" w:color="000000" w:sz="4" w:space="0"/>
              <w:bottom w:val="single" w:color="000000" w:sz="4" w:space="0"/>
              <w:right w:val="single" w:color="000000" w:sz="4" w:space="0"/>
            </w:tcBorders>
            <w:vAlign w:val="center"/>
          </w:tcPr>
          <w:p w14:paraId="3D1CACBB">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220" w:type="pct"/>
            <w:tcBorders>
              <w:top w:val="single" w:color="000000" w:sz="4" w:space="0"/>
              <w:left w:val="single" w:color="000000" w:sz="4" w:space="0"/>
              <w:bottom w:val="single" w:color="000000" w:sz="4" w:space="0"/>
              <w:right w:val="single" w:color="000000" w:sz="4" w:space="0"/>
            </w:tcBorders>
            <w:vAlign w:val="center"/>
          </w:tcPr>
          <w:p w14:paraId="3A7D3523">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6EBF2698">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0B03E2C">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637" w:type="pct"/>
            <w:tcBorders>
              <w:top w:val="single" w:color="000000" w:sz="4" w:space="0"/>
              <w:left w:val="single" w:color="000000" w:sz="4" w:space="0"/>
              <w:bottom w:val="single" w:color="000000" w:sz="4" w:space="0"/>
              <w:right w:val="single" w:color="000000" w:sz="4" w:space="0"/>
            </w:tcBorders>
            <w:vAlign w:val="center"/>
          </w:tcPr>
          <w:p w14:paraId="30A479DF">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712" w:type="pct"/>
            <w:tcBorders>
              <w:top w:val="single" w:color="000000" w:sz="4" w:space="0"/>
              <w:left w:val="single" w:color="000000" w:sz="4" w:space="0"/>
              <w:bottom w:val="single" w:color="000000" w:sz="4" w:space="0"/>
              <w:right w:val="single" w:color="000000" w:sz="4" w:space="0"/>
            </w:tcBorders>
            <w:vAlign w:val="center"/>
          </w:tcPr>
          <w:p w14:paraId="3E325440">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r>
      <w:tr w14:paraId="1A8E789F">
        <w:trPr>
          <w:trHeight w:val="1151"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25FA21A4">
            <w:pPr>
              <w:keepNext w:val="0"/>
              <w:keepLines w:val="0"/>
              <w:pageBreakBefore w:val="0"/>
              <w:kinsoku/>
              <w:wordWrap/>
              <w:overflowPunct/>
              <w:topLinePunct w:val="0"/>
              <w:autoSpaceDE/>
              <w:autoSpaceDN/>
              <w:bidi w:val="0"/>
              <w:adjustRightInd/>
              <w:spacing w:after="0" w:line="500" w:lineRule="exact"/>
              <w:ind w:firstLine="300" w:firstLineChars="200"/>
              <w:jc w:val="center"/>
              <w:rPr>
                <w:rFonts w:hint="eastAsia" w:ascii="宋体" w:hAnsi="宋体" w:eastAsia="宋体" w:cs="宋体"/>
                <w:color w:val="000000"/>
                <w:sz w:val="15"/>
                <w:szCs w:val="15"/>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0ABD2155">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361DE0BC">
            <w:pPr>
              <w:keepNext w:val="0"/>
              <w:keepLines w:val="0"/>
              <w:pageBreakBefore w:val="0"/>
              <w:widowControl/>
              <w:kinsoku/>
              <w:wordWrap/>
              <w:overflowPunct/>
              <w:topLinePunct w:val="0"/>
              <w:autoSpaceDE/>
              <w:autoSpaceDN/>
              <w:bidi w:val="0"/>
              <w:adjustRightInd/>
              <w:spacing w:after="0" w:line="500" w:lineRule="exact"/>
              <w:ind w:firstLine="300" w:firstLineChars="200"/>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部门运转</w:t>
            </w:r>
          </w:p>
        </w:tc>
        <w:tc>
          <w:tcPr>
            <w:tcW w:w="229" w:type="pct"/>
            <w:tcBorders>
              <w:top w:val="single" w:color="000000" w:sz="4" w:space="0"/>
              <w:left w:val="single" w:color="000000" w:sz="4" w:space="0"/>
              <w:bottom w:val="single" w:color="000000" w:sz="4" w:space="0"/>
              <w:right w:val="single" w:color="000000" w:sz="4" w:space="0"/>
            </w:tcBorders>
            <w:vAlign w:val="center"/>
          </w:tcPr>
          <w:p w14:paraId="743A4752">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588" w:type="pct"/>
            <w:tcBorders>
              <w:top w:val="single" w:color="000000" w:sz="4" w:space="0"/>
              <w:left w:val="single" w:color="000000" w:sz="4" w:space="0"/>
              <w:bottom w:val="single" w:color="000000" w:sz="4" w:space="0"/>
              <w:right w:val="single" w:color="000000" w:sz="4" w:space="0"/>
            </w:tcBorders>
            <w:vAlign w:val="center"/>
          </w:tcPr>
          <w:p w14:paraId="72B09327">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正常运转</w:t>
            </w:r>
          </w:p>
        </w:tc>
        <w:tc>
          <w:tcPr>
            <w:tcW w:w="220" w:type="pct"/>
            <w:tcBorders>
              <w:top w:val="single" w:color="000000" w:sz="4" w:space="0"/>
              <w:left w:val="single" w:color="000000" w:sz="4" w:space="0"/>
              <w:bottom w:val="single" w:color="000000" w:sz="4" w:space="0"/>
              <w:right w:val="single" w:color="000000" w:sz="4" w:space="0"/>
            </w:tcBorders>
            <w:vAlign w:val="center"/>
          </w:tcPr>
          <w:p w14:paraId="1945E5B2">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6A465945">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002</w:t>
            </w:r>
          </w:p>
        </w:tc>
        <w:tc>
          <w:tcPr>
            <w:tcW w:w="626" w:type="pct"/>
            <w:tcBorders>
              <w:top w:val="single" w:color="000000" w:sz="4" w:space="0"/>
              <w:left w:val="single" w:color="000000" w:sz="4" w:space="0"/>
              <w:bottom w:val="single" w:color="000000" w:sz="4" w:space="0"/>
              <w:right w:val="single" w:color="000000" w:sz="4" w:space="0"/>
            </w:tcBorders>
            <w:vAlign w:val="center"/>
          </w:tcPr>
          <w:p w14:paraId="10685FF5">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部门全年正常运转得分，反之扣分</w:t>
            </w:r>
          </w:p>
        </w:tc>
        <w:tc>
          <w:tcPr>
            <w:tcW w:w="637" w:type="pct"/>
            <w:tcBorders>
              <w:top w:val="single" w:color="000000" w:sz="4" w:space="0"/>
              <w:left w:val="single" w:color="000000" w:sz="4" w:space="0"/>
              <w:bottom w:val="single" w:color="000000" w:sz="4" w:space="0"/>
              <w:right w:val="single" w:color="000000" w:sz="4" w:space="0"/>
            </w:tcBorders>
            <w:vAlign w:val="center"/>
          </w:tcPr>
          <w:p w14:paraId="27878571">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反映部门正常运转情况</w:t>
            </w:r>
          </w:p>
        </w:tc>
        <w:tc>
          <w:tcPr>
            <w:tcW w:w="712" w:type="pct"/>
            <w:tcBorders>
              <w:top w:val="single" w:color="000000" w:sz="4" w:space="0"/>
              <w:left w:val="single" w:color="000000" w:sz="4" w:space="0"/>
              <w:bottom w:val="single" w:color="000000" w:sz="4" w:space="0"/>
              <w:right w:val="single" w:color="000000" w:sz="4" w:space="0"/>
            </w:tcBorders>
            <w:vAlign w:val="center"/>
          </w:tcPr>
          <w:p w14:paraId="3564633B">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问卷调查表</w:t>
            </w:r>
          </w:p>
        </w:tc>
      </w:tr>
      <w:tr w14:paraId="18520A11">
        <w:trPr>
          <w:trHeight w:val="901"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2FDBA0C7">
            <w:pPr>
              <w:keepNext w:val="0"/>
              <w:keepLines w:val="0"/>
              <w:pageBreakBefore w:val="0"/>
              <w:widowControl/>
              <w:kinsoku/>
              <w:wordWrap/>
              <w:overflowPunct/>
              <w:topLinePunct w:val="0"/>
              <w:autoSpaceDE/>
              <w:autoSpaceDN/>
              <w:bidi w:val="0"/>
              <w:adjustRightInd/>
              <w:spacing w:after="0" w:line="500" w:lineRule="exact"/>
              <w:ind w:firstLine="300" w:firstLineChars="200"/>
              <w:jc w:val="center"/>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满意度指标</w:t>
            </w:r>
          </w:p>
        </w:tc>
        <w:tc>
          <w:tcPr>
            <w:tcW w:w="606" w:type="pct"/>
            <w:tcBorders>
              <w:top w:val="single" w:color="000000" w:sz="4" w:space="0"/>
              <w:left w:val="single" w:color="000000" w:sz="4" w:space="0"/>
              <w:bottom w:val="single" w:color="000000" w:sz="4" w:space="0"/>
              <w:right w:val="single" w:color="000000" w:sz="4" w:space="0"/>
            </w:tcBorders>
            <w:vAlign w:val="center"/>
          </w:tcPr>
          <w:p w14:paraId="31C6A4C2">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61FB4573">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6E7E213E">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588" w:type="pct"/>
            <w:tcBorders>
              <w:top w:val="single" w:color="000000" w:sz="4" w:space="0"/>
              <w:left w:val="single" w:color="000000" w:sz="4" w:space="0"/>
              <w:bottom w:val="single" w:color="000000" w:sz="4" w:space="0"/>
              <w:right w:val="single" w:color="000000" w:sz="4" w:space="0"/>
            </w:tcBorders>
            <w:vAlign w:val="center"/>
          </w:tcPr>
          <w:p w14:paraId="40A986A3">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220" w:type="pct"/>
            <w:tcBorders>
              <w:top w:val="single" w:color="000000" w:sz="4" w:space="0"/>
              <w:left w:val="single" w:color="000000" w:sz="4" w:space="0"/>
              <w:bottom w:val="single" w:color="000000" w:sz="4" w:space="0"/>
              <w:right w:val="single" w:color="000000" w:sz="4" w:space="0"/>
            </w:tcBorders>
            <w:vAlign w:val="center"/>
          </w:tcPr>
          <w:p w14:paraId="488F80A1">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548A2C2E">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643A201C">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637" w:type="pct"/>
            <w:tcBorders>
              <w:top w:val="single" w:color="000000" w:sz="4" w:space="0"/>
              <w:left w:val="single" w:color="000000" w:sz="4" w:space="0"/>
              <w:bottom w:val="single" w:color="000000" w:sz="4" w:space="0"/>
              <w:right w:val="single" w:color="000000" w:sz="4" w:space="0"/>
            </w:tcBorders>
            <w:vAlign w:val="center"/>
          </w:tcPr>
          <w:p w14:paraId="04411B83">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712" w:type="pct"/>
            <w:tcBorders>
              <w:top w:val="single" w:color="000000" w:sz="4" w:space="0"/>
              <w:left w:val="single" w:color="000000" w:sz="4" w:space="0"/>
              <w:bottom w:val="single" w:color="000000" w:sz="4" w:space="0"/>
              <w:right w:val="single" w:color="000000" w:sz="4" w:space="0"/>
            </w:tcBorders>
            <w:vAlign w:val="center"/>
          </w:tcPr>
          <w:p w14:paraId="1E52D32A">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r>
      <w:tr w14:paraId="7A910B9A">
        <w:trPr>
          <w:trHeight w:val="1077"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40A73CF3">
            <w:pPr>
              <w:keepNext w:val="0"/>
              <w:keepLines w:val="0"/>
              <w:pageBreakBefore w:val="0"/>
              <w:kinsoku/>
              <w:wordWrap/>
              <w:overflowPunct/>
              <w:topLinePunct w:val="0"/>
              <w:autoSpaceDE/>
              <w:autoSpaceDN/>
              <w:bidi w:val="0"/>
              <w:adjustRightInd/>
              <w:spacing w:after="0" w:line="500" w:lineRule="exact"/>
              <w:ind w:firstLine="300" w:firstLineChars="200"/>
              <w:jc w:val="center"/>
              <w:rPr>
                <w:rFonts w:hint="eastAsia" w:ascii="宋体" w:hAnsi="宋体" w:eastAsia="宋体" w:cs="宋体"/>
                <w:color w:val="000000"/>
                <w:sz w:val="15"/>
                <w:szCs w:val="15"/>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4E9272CF">
            <w:pPr>
              <w:keepNext w:val="0"/>
              <w:keepLines w:val="0"/>
              <w:pageBreakBefore w:val="0"/>
              <w:widowControl/>
              <w:kinsoku/>
              <w:wordWrap/>
              <w:overflowPunct/>
              <w:topLinePunct w:val="0"/>
              <w:autoSpaceDE/>
              <w:autoSpaceDN/>
              <w:bidi w:val="0"/>
              <w:adjustRightInd/>
              <w:spacing w:after="0" w:line="500" w:lineRule="exact"/>
              <w:ind w:firstLine="300" w:firstLineChars="200"/>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服务对象满意度</w:t>
            </w:r>
          </w:p>
        </w:tc>
        <w:tc>
          <w:tcPr>
            <w:tcW w:w="608" w:type="pct"/>
            <w:tcBorders>
              <w:top w:val="single" w:color="000000" w:sz="4" w:space="0"/>
              <w:left w:val="single" w:color="000000" w:sz="4" w:space="0"/>
              <w:bottom w:val="single" w:color="000000" w:sz="4" w:space="0"/>
              <w:right w:val="single" w:color="000000" w:sz="4" w:space="0"/>
            </w:tcBorders>
            <w:vAlign w:val="center"/>
          </w:tcPr>
          <w:p w14:paraId="566F3A0B">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vAlign w:val="center"/>
          </w:tcPr>
          <w:p w14:paraId="6934DB7A">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588" w:type="pct"/>
            <w:tcBorders>
              <w:top w:val="single" w:color="000000" w:sz="4" w:space="0"/>
              <w:left w:val="single" w:color="000000" w:sz="4" w:space="0"/>
              <w:bottom w:val="single" w:color="000000" w:sz="4" w:space="0"/>
              <w:right w:val="single" w:color="000000" w:sz="4" w:space="0"/>
            </w:tcBorders>
            <w:vAlign w:val="center"/>
          </w:tcPr>
          <w:p w14:paraId="75263EA4">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220" w:type="pct"/>
            <w:tcBorders>
              <w:top w:val="single" w:color="000000" w:sz="4" w:space="0"/>
              <w:left w:val="single" w:color="000000" w:sz="4" w:space="0"/>
              <w:bottom w:val="single" w:color="000000" w:sz="4" w:space="0"/>
              <w:right w:val="single" w:color="000000" w:sz="4" w:space="0"/>
            </w:tcBorders>
            <w:vAlign w:val="center"/>
          </w:tcPr>
          <w:p w14:paraId="1646A504">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2F9B88B0">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9D77C4C">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637" w:type="pct"/>
            <w:tcBorders>
              <w:top w:val="single" w:color="000000" w:sz="4" w:space="0"/>
              <w:left w:val="single" w:color="000000" w:sz="4" w:space="0"/>
              <w:bottom w:val="single" w:color="000000" w:sz="4" w:space="0"/>
              <w:right w:val="single" w:color="000000" w:sz="4" w:space="0"/>
            </w:tcBorders>
            <w:vAlign w:val="center"/>
          </w:tcPr>
          <w:p w14:paraId="2912BA7E">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空</w:t>
            </w:r>
          </w:p>
        </w:tc>
        <w:tc>
          <w:tcPr>
            <w:tcW w:w="712" w:type="pct"/>
            <w:tcBorders>
              <w:top w:val="single" w:color="000000" w:sz="4" w:space="0"/>
              <w:left w:val="single" w:color="000000" w:sz="4" w:space="0"/>
              <w:bottom w:val="single" w:color="000000" w:sz="4" w:space="0"/>
              <w:right w:val="single" w:color="000000" w:sz="4" w:space="0"/>
            </w:tcBorders>
            <w:vAlign w:val="center"/>
          </w:tcPr>
          <w:p w14:paraId="6C348F46">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r>
      <w:tr w14:paraId="7AD6258F">
        <w:trPr>
          <w:trHeight w:val="1019" w:hRule="atLeast"/>
          <w:jc w:val="center"/>
        </w:trPr>
        <w:tc>
          <w:tcPr>
            <w:tcW w:w="501" w:type="pct"/>
            <w:tcBorders>
              <w:top w:val="single" w:color="000000" w:sz="4" w:space="0"/>
              <w:left w:val="single" w:color="000000" w:sz="4" w:space="0"/>
              <w:bottom w:val="single" w:color="000000" w:sz="4" w:space="0"/>
              <w:right w:val="single" w:color="000000" w:sz="4" w:space="0"/>
            </w:tcBorders>
            <w:vAlign w:val="center"/>
          </w:tcPr>
          <w:p w14:paraId="2F59B574">
            <w:pPr>
              <w:keepNext w:val="0"/>
              <w:keepLines w:val="0"/>
              <w:pageBreakBefore w:val="0"/>
              <w:kinsoku/>
              <w:wordWrap/>
              <w:overflowPunct/>
              <w:topLinePunct w:val="0"/>
              <w:autoSpaceDE/>
              <w:autoSpaceDN/>
              <w:bidi w:val="0"/>
              <w:adjustRightInd/>
              <w:spacing w:after="0" w:line="500" w:lineRule="exact"/>
              <w:ind w:firstLine="300" w:firstLineChars="200"/>
              <w:jc w:val="center"/>
              <w:rPr>
                <w:rFonts w:hint="eastAsia" w:ascii="宋体" w:hAnsi="宋体" w:eastAsia="宋体" w:cs="宋体"/>
                <w:color w:val="000000"/>
                <w:sz w:val="15"/>
                <w:szCs w:val="15"/>
              </w:rPr>
            </w:pPr>
          </w:p>
        </w:tc>
        <w:tc>
          <w:tcPr>
            <w:tcW w:w="606" w:type="pct"/>
            <w:tcBorders>
              <w:top w:val="single" w:color="000000" w:sz="4" w:space="0"/>
              <w:left w:val="single" w:color="000000" w:sz="4" w:space="0"/>
              <w:bottom w:val="single" w:color="000000" w:sz="4" w:space="0"/>
              <w:right w:val="single" w:color="000000" w:sz="4" w:space="0"/>
            </w:tcBorders>
            <w:vAlign w:val="center"/>
          </w:tcPr>
          <w:p w14:paraId="38553FDF">
            <w:pPr>
              <w:keepNext w:val="0"/>
              <w:keepLines w:val="0"/>
              <w:pageBreakBefore w:val="0"/>
              <w:kinsoku/>
              <w:wordWrap/>
              <w:overflowPunct/>
              <w:topLinePunct w:val="0"/>
              <w:autoSpaceDE/>
              <w:autoSpaceDN/>
              <w:bidi w:val="0"/>
              <w:adjustRightInd/>
              <w:spacing w:after="0" w:line="500" w:lineRule="exact"/>
              <w:ind w:firstLine="300" w:firstLineChars="200"/>
              <w:jc w:val="left"/>
              <w:rPr>
                <w:rFonts w:hint="eastAsia" w:ascii="宋体" w:hAnsi="宋体" w:eastAsia="宋体" w:cs="宋体"/>
                <w:color w:val="000000"/>
                <w:sz w:val="15"/>
                <w:szCs w:val="15"/>
              </w:rPr>
            </w:pPr>
          </w:p>
        </w:tc>
        <w:tc>
          <w:tcPr>
            <w:tcW w:w="608" w:type="pct"/>
            <w:tcBorders>
              <w:top w:val="single" w:color="000000" w:sz="4" w:space="0"/>
              <w:left w:val="single" w:color="000000" w:sz="4" w:space="0"/>
              <w:bottom w:val="single" w:color="000000" w:sz="4" w:space="0"/>
              <w:right w:val="single" w:color="000000" w:sz="4" w:space="0"/>
            </w:tcBorders>
            <w:vAlign w:val="center"/>
          </w:tcPr>
          <w:p w14:paraId="4F4B7F82">
            <w:pPr>
              <w:keepNext w:val="0"/>
              <w:keepLines w:val="0"/>
              <w:pageBreakBefore w:val="0"/>
              <w:widowControl/>
              <w:kinsoku/>
              <w:wordWrap/>
              <w:overflowPunct/>
              <w:topLinePunct w:val="0"/>
              <w:autoSpaceDE/>
              <w:autoSpaceDN/>
              <w:bidi w:val="0"/>
              <w:adjustRightInd/>
              <w:spacing w:after="0" w:line="500" w:lineRule="exact"/>
              <w:ind w:firstLine="300" w:firstLineChars="200"/>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单位人员满意度满意度</w:t>
            </w:r>
          </w:p>
        </w:tc>
        <w:tc>
          <w:tcPr>
            <w:tcW w:w="229" w:type="pct"/>
            <w:tcBorders>
              <w:top w:val="single" w:color="000000" w:sz="4" w:space="0"/>
              <w:left w:val="single" w:color="000000" w:sz="4" w:space="0"/>
              <w:bottom w:val="single" w:color="000000" w:sz="4" w:space="0"/>
              <w:right w:val="single" w:color="000000" w:sz="4" w:space="0"/>
            </w:tcBorders>
            <w:vAlign w:val="center"/>
          </w:tcPr>
          <w:p w14:paraId="610C639F">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&gt;=</w:t>
            </w:r>
          </w:p>
        </w:tc>
        <w:tc>
          <w:tcPr>
            <w:tcW w:w="588" w:type="pct"/>
            <w:tcBorders>
              <w:top w:val="single" w:color="000000" w:sz="4" w:space="0"/>
              <w:left w:val="single" w:color="000000" w:sz="4" w:space="0"/>
              <w:bottom w:val="single" w:color="000000" w:sz="4" w:space="0"/>
              <w:right w:val="single" w:color="000000" w:sz="4" w:space="0"/>
            </w:tcBorders>
            <w:vAlign w:val="center"/>
          </w:tcPr>
          <w:p w14:paraId="02DCC550">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98</w:t>
            </w:r>
          </w:p>
        </w:tc>
        <w:tc>
          <w:tcPr>
            <w:tcW w:w="220" w:type="pct"/>
            <w:tcBorders>
              <w:top w:val="single" w:color="000000" w:sz="4" w:space="0"/>
              <w:left w:val="single" w:color="000000" w:sz="4" w:space="0"/>
              <w:bottom w:val="single" w:color="000000" w:sz="4" w:space="0"/>
              <w:right w:val="single" w:color="000000" w:sz="4" w:space="0"/>
            </w:tcBorders>
            <w:vAlign w:val="center"/>
          </w:tcPr>
          <w:p w14:paraId="21C3F546">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7" w:type="pct"/>
            <w:tcBorders>
              <w:top w:val="single" w:color="000000" w:sz="4" w:space="0"/>
              <w:left w:val="single" w:color="000000" w:sz="4" w:space="0"/>
              <w:bottom w:val="single" w:color="000000" w:sz="4" w:space="0"/>
              <w:right w:val="single" w:color="000000" w:sz="4" w:space="0"/>
            </w:tcBorders>
            <w:vAlign w:val="center"/>
          </w:tcPr>
          <w:p w14:paraId="4EE0D9B8">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001</w:t>
            </w:r>
          </w:p>
        </w:tc>
        <w:tc>
          <w:tcPr>
            <w:tcW w:w="626" w:type="pct"/>
            <w:tcBorders>
              <w:top w:val="single" w:color="000000" w:sz="4" w:space="0"/>
              <w:left w:val="single" w:color="000000" w:sz="4" w:space="0"/>
              <w:bottom w:val="single" w:color="000000" w:sz="4" w:space="0"/>
              <w:right w:val="single" w:color="000000" w:sz="4" w:space="0"/>
            </w:tcBorders>
            <w:vAlign w:val="center"/>
          </w:tcPr>
          <w:p w14:paraId="1F52931E">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满意得分，反之扣分</w:t>
            </w:r>
          </w:p>
        </w:tc>
        <w:tc>
          <w:tcPr>
            <w:tcW w:w="637" w:type="pct"/>
            <w:tcBorders>
              <w:top w:val="single" w:color="000000" w:sz="4" w:space="0"/>
              <w:left w:val="single" w:color="000000" w:sz="4" w:space="0"/>
              <w:bottom w:val="single" w:color="000000" w:sz="4" w:space="0"/>
              <w:right w:val="single" w:color="000000" w:sz="4" w:space="0"/>
            </w:tcBorders>
            <w:vAlign w:val="center"/>
          </w:tcPr>
          <w:p w14:paraId="061E6238">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反映单位人员对公用经费满意程度。</w:t>
            </w:r>
          </w:p>
        </w:tc>
        <w:tc>
          <w:tcPr>
            <w:tcW w:w="712" w:type="pct"/>
            <w:tcBorders>
              <w:top w:val="single" w:color="000000" w:sz="4" w:space="0"/>
              <w:left w:val="single" w:color="000000" w:sz="4" w:space="0"/>
              <w:bottom w:val="single" w:color="000000" w:sz="4" w:space="0"/>
              <w:right w:val="single" w:color="000000" w:sz="4" w:space="0"/>
            </w:tcBorders>
            <w:vAlign w:val="center"/>
          </w:tcPr>
          <w:p w14:paraId="75898B28">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问卷调查表</w:t>
            </w:r>
          </w:p>
        </w:tc>
      </w:tr>
    </w:tbl>
    <w:p w14:paraId="7D73EA38">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ascii="Times New Roman" w:hAnsi="Times New Roman" w:eastAsia="仿宋_GB2312" w:cs="Times New Roman"/>
          <w:kern w:val="0"/>
          <w:sz w:val="30"/>
          <w:szCs w:val="30"/>
        </w:rPr>
      </w:pPr>
    </w:p>
    <w:p w14:paraId="2FAA32D4">
      <w:pPr>
        <w:keepNext w:val="0"/>
        <w:keepLines w:val="0"/>
        <w:pageBreakBefore w:val="0"/>
        <w:kinsoku/>
        <w:wordWrap/>
        <w:overflowPunct/>
        <w:topLinePunct w:val="0"/>
        <w:autoSpaceDE/>
        <w:autoSpaceDN/>
        <w:bidi w:val="0"/>
        <w:adjustRightInd/>
        <w:snapToGrid w:val="0"/>
        <w:spacing w:after="0" w:line="5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昆明高新区清水小学2025年重点领域财政项目</w:t>
      </w:r>
    </w:p>
    <w:p w14:paraId="5C3552B3">
      <w:pPr>
        <w:keepNext w:val="0"/>
        <w:keepLines w:val="0"/>
        <w:pageBreakBefore w:val="0"/>
        <w:kinsoku/>
        <w:wordWrap/>
        <w:overflowPunct/>
        <w:topLinePunct w:val="0"/>
        <w:autoSpaceDE/>
        <w:autoSpaceDN/>
        <w:bidi w:val="0"/>
        <w:adjustRightInd/>
        <w:snapToGrid w:val="0"/>
        <w:spacing w:after="0" w:line="500" w:lineRule="exact"/>
        <w:ind w:firstLine="936" w:firstLineChars="200"/>
        <w:jc w:val="center"/>
        <w:rPr>
          <w:rFonts w:hint="eastAsia" w:ascii="方正小标宋简体" w:hAnsi="华文中宋" w:eastAsia="方正小标宋简体" w:cs="Times New Roman"/>
          <w:spacing w:val="14"/>
          <w:sz w:val="44"/>
          <w:szCs w:val="44"/>
        </w:rPr>
      </w:pPr>
    </w:p>
    <w:p w14:paraId="7118BFC3">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rPr>
        <w:t>项目名称</w:t>
      </w:r>
    </w:p>
    <w:p w14:paraId="65AB2E99">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义务教育阶段家庭困难学生生活补助</w:t>
      </w:r>
    </w:p>
    <w:p w14:paraId="4411079A">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4CA333D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《昆明市呈贡区财政局 昆明市呈贡区教育体育局关于印发昆明市呈贡区城乡义务教育阶段家庭经济困难学生生活补助资金管理实施细则的通知》。昆财教【2022】11号</w:t>
      </w:r>
    </w:p>
    <w:p w14:paraId="4A431168">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2FA8E47A">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单位名称：昆明高新区清水小学</w:t>
      </w:r>
    </w:p>
    <w:p w14:paraId="3B4208C9">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组织机构代码：1253012MB1T4339R</w:t>
      </w:r>
    </w:p>
    <w:p w14:paraId="1097220E">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地址：云南省昆明市呈贡区马金铺街道高新大道兴业街519号</w:t>
      </w:r>
    </w:p>
    <w:p w14:paraId="68306642">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联系电话：0871-63555979</w:t>
      </w:r>
    </w:p>
    <w:p w14:paraId="6E0A4F8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法人代表：李玲</w:t>
      </w:r>
    </w:p>
    <w:p w14:paraId="06B97A0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经费来源：财政拨款</w:t>
      </w:r>
    </w:p>
    <w:p w14:paraId="5268A3F0">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rPr>
        <w:t>单位概况：我校学生552人，教职工共38人，其中在编教师1人，返聘人员1人，临聘教师36人。</w:t>
      </w:r>
    </w:p>
    <w:p w14:paraId="30C1CABA">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Times New Roman" w:hAnsi="Times New Roman" w:eastAsia="仿宋_GB2312" w:cs="Times New Roman"/>
          <w:kern w:val="0"/>
          <w:sz w:val="32"/>
          <w:szCs w:val="32"/>
        </w:rPr>
      </w:pPr>
      <w:r>
        <w:rPr>
          <w:rFonts w:hint="eastAsia" w:ascii="黑体" w:hAnsi="黑体" w:eastAsia="黑体" w:cs="黑体"/>
          <w:kern w:val="0"/>
          <w:sz w:val="30"/>
          <w:szCs w:val="30"/>
        </w:rPr>
        <w:t>项目基本概况</w:t>
      </w:r>
    </w:p>
    <w:p w14:paraId="295C7FA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为进一步规范城乡义务教育阶段家庭经济困难学生生活补助资金管理，提高资金使用效益，资金管理遵循“城乡统一、客观公正、规范透明、注重绩效、强化监督”的原则，对义务教育阶段家庭经济困难学生给予生活费补助。</w:t>
      </w:r>
    </w:p>
    <w:p w14:paraId="0FF5A7DA">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624D3963">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义务教育阶段在籍在校家庭经济困难学生主要包括农村脱贫家庭学生、家庭经济困难残疾学生、农村低保家庭学生、农村特困救助供养学生等四类家庭经济困难学生进行补助。昆明市呈贡区城乡义务教育家庭经济困难学生生活补助资金由中央、省级、市级、区级按50%、10%、8%、32%的比例共同承担，确保城乡义务教育家庭经济困难非寄宿学生能够按时得到生活补助。</w:t>
      </w:r>
    </w:p>
    <w:p w14:paraId="470D273E">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72716968">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我校学生共552人，核定贫困生人数48人，按照每生每年625元的的经费基定额，按照原分担比例32%测算，2025年义务教育阶段家庭困难学生生活补助为48*625*32%=9600元。</w:t>
      </w:r>
    </w:p>
    <w:p w14:paraId="2B5876E2">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33446118">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 xml:space="preserve">    </w:t>
      </w:r>
      <w:r>
        <w:rPr>
          <w:rFonts w:hint="eastAsia" w:ascii="Times New Roman" w:hAnsi="Times New Roman" w:eastAsia="仿宋_GB2312" w:cs="Times New Roman"/>
          <w:kern w:val="0"/>
          <w:sz w:val="32"/>
          <w:szCs w:val="32"/>
        </w:rPr>
        <w:t>义务教育阶段家庭困难学生生活补助项目为经济困难学生提供生活保障，确保其顺利完成学业。通过精准摸排建立困难学生数据库，公开公平认定补助对象，严格落实资金管理，确保透明规范，杜绝挪用。建立动态监测机制，定期复核家庭经济状况，及时调整补助对象和标准。项目注重心理关怀和学业支持，通过家校合作和社会力量帮助困难学生树立信心。</w:t>
      </w:r>
    </w:p>
    <w:p w14:paraId="67EEC231">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03B93784">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义务教育阶段家庭困难学生生活补助项目的实施显著减轻了家庭经济困难学生的生活负担，确保了他们的基本生活需求和学业顺利进行。通过精准认定和规范发放，资金使用透明高效，切实帮助了困难学生群体。项目促进了教育公平，增强了学生的自信心和学习动力，得到了家长和社会的高度认可，为构建和谐校园和社会发挥了积极作用。</w:t>
      </w:r>
    </w:p>
    <w:p w14:paraId="271A9271">
      <w:pPr>
        <w:keepNext w:val="0"/>
        <w:keepLines w:val="0"/>
        <w:pageBreakBefore w:val="0"/>
        <w:widowControl/>
        <w:numPr>
          <w:ilvl w:val="0"/>
          <w:numId w:val="2"/>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4"/>
        <w:tblW w:w="5000" w:type="pct"/>
        <w:jc w:val="center"/>
        <w:tblLayout w:type="fixed"/>
        <w:tblCellMar>
          <w:top w:w="0" w:type="dxa"/>
          <w:left w:w="108" w:type="dxa"/>
          <w:bottom w:w="0" w:type="dxa"/>
          <w:right w:w="108" w:type="dxa"/>
        </w:tblCellMar>
      </w:tblPr>
      <w:tblGrid>
        <w:gridCol w:w="1163"/>
        <w:gridCol w:w="1483"/>
        <w:gridCol w:w="1490"/>
        <w:gridCol w:w="407"/>
        <w:gridCol w:w="569"/>
        <w:gridCol w:w="394"/>
        <w:gridCol w:w="487"/>
        <w:gridCol w:w="749"/>
        <w:gridCol w:w="703"/>
        <w:gridCol w:w="1077"/>
      </w:tblGrid>
      <w:tr w14:paraId="70D580AA">
        <w:trPr>
          <w:trHeight w:val="663" w:hRule="atLeast"/>
          <w:jc w:val="center"/>
        </w:trPr>
        <w:tc>
          <w:tcPr>
            <w:tcW w:w="5000" w:type="pct"/>
            <w:gridSpan w:val="10"/>
            <w:tcBorders>
              <w:top w:val="nil"/>
              <w:left w:val="nil"/>
              <w:bottom w:val="nil"/>
              <w:right w:val="nil"/>
            </w:tcBorders>
            <w:vAlign w:val="center"/>
          </w:tcPr>
          <w:p w14:paraId="33691926">
            <w:pPr>
              <w:keepNext w:val="0"/>
              <w:keepLines w:val="0"/>
              <w:pageBreakBefore w:val="0"/>
              <w:widowControl/>
              <w:kinsoku/>
              <w:wordWrap/>
              <w:overflowPunct/>
              <w:topLinePunct w:val="0"/>
              <w:autoSpaceDE/>
              <w:autoSpaceDN/>
              <w:bidi w:val="0"/>
              <w:adjustRightInd/>
              <w:spacing w:after="0" w:line="500" w:lineRule="exact"/>
              <w:ind w:firstLine="440" w:firstLineChars="200"/>
              <w:jc w:val="center"/>
              <w:textAlignment w:val="center"/>
              <w:rPr>
                <w:rFonts w:hint="eastAsia" w:ascii="Source Han Sans CN" w:hAnsi="Source Han Sans CN" w:eastAsia="Source Han Sans CN" w:cs="Source Han Sans CN"/>
                <w:b/>
                <w:bCs/>
                <w:color w:val="000000"/>
                <w:sz w:val="22"/>
                <w:szCs w:val="22"/>
              </w:rPr>
            </w:pPr>
            <w:r>
              <w:rPr>
                <w:rFonts w:ascii="Source Han Sans CN" w:hAnsi="Source Han Sans CN" w:eastAsia="Source Han Sans CN" w:cs="Source Han Sans CN"/>
                <w:b/>
                <w:bCs/>
                <w:color w:val="000000"/>
                <w:kern w:val="0"/>
                <w:sz w:val="22"/>
                <w:szCs w:val="22"/>
                <w:lang w:bidi="ar"/>
              </w:rPr>
              <w:t>项目绩效目标表</w:t>
            </w:r>
          </w:p>
        </w:tc>
      </w:tr>
      <w:tr w14:paraId="33E09A15">
        <w:trPr>
          <w:trHeight w:val="1058" w:hRule="atLeast"/>
          <w:jc w:val="center"/>
        </w:trPr>
        <w:tc>
          <w:tcPr>
            <w:tcW w:w="683" w:type="pct"/>
            <w:vMerge w:val="restart"/>
            <w:tcBorders>
              <w:top w:val="single" w:color="000000" w:sz="4" w:space="0"/>
              <w:left w:val="single" w:color="000000" w:sz="4" w:space="0"/>
              <w:bottom w:val="single" w:color="000000" w:sz="4" w:space="0"/>
              <w:right w:val="single" w:color="000000" w:sz="4" w:space="0"/>
            </w:tcBorders>
            <w:vAlign w:val="center"/>
          </w:tcPr>
          <w:p w14:paraId="22A733FD">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项目目标</w:t>
            </w:r>
          </w:p>
        </w:tc>
        <w:tc>
          <w:tcPr>
            <w:tcW w:w="1744" w:type="pct"/>
            <w:gridSpan w:val="2"/>
            <w:tcBorders>
              <w:top w:val="single" w:color="000000" w:sz="4" w:space="0"/>
              <w:left w:val="single" w:color="000000" w:sz="4" w:space="0"/>
              <w:bottom w:val="single" w:color="000000" w:sz="4" w:space="0"/>
              <w:right w:val="single" w:color="000000" w:sz="4" w:space="0"/>
            </w:tcBorders>
            <w:noWrap/>
            <w:vAlign w:val="center"/>
          </w:tcPr>
          <w:p w14:paraId="269A7428">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总体目标(2025年-2027年)</w:t>
            </w:r>
          </w:p>
        </w:tc>
        <w:tc>
          <w:tcPr>
            <w:tcW w:w="2572" w:type="pct"/>
            <w:gridSpan w:val="7"/>
            <w:tcBorders>
              <w:top w:val="single" w:color="000000" w:sz="4" w:space="0"/>
              <w:left w:val="single" w:color="000000" w:sz="4" w:space="0"/>
              <w:bottom w:val="single" w:color="000000" w:sz="4" w:space="0"/>
              <w:right w:val="single" w:color="000000" w:sz="4" w:space="0"/>
            </w:tcBorders>
          </w:tcPr>
          <w:p w14:paraId="1E95E6D8">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top"/>
              <w:rPr>
                <w:rFonts w:hint="eastAsia"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18"/>
                <w:szCs w:val="18"/>
                <w:lang w:bidi="ar"/>
              </w:rPr>
              <w:t>该项目的实施，帮助解决家庭贫困学生上学难、入学难问题，促进义务教育的健康、和谐、均衡发展。</w:t>
            </w:r>
          </w:p>
        </w:tc>
      </w:tr>
      <w:tr w14:paraId="54C6BFDD">
        <w:trPr>
          <w:trHeight w:val="1014" w:hRule="atLeast"/>
          <w:jc w:val="center"/>
        </w:trPr>
        <w:tc>
          <w:tcPr>
            <w:tcW w:w="683" w:type="pct"/>
            <w:vMerge w:val="continue"/>
            <w:tcBorders>
              <w:top w:val="single" w:color="000000" w:sz="4" w:space="0"/>
              <w:left w:val="single" w:color="000000" w:sz="4" w:space="0"/>
              <w:bottom w:val="single" w:color="000000" w:sz="4" w:space="0"/>
              <w:right w:val="single" w:color="000000" w:sz="4" w:space="0"/>
            </w:tcBorders>
            <w:vAlign w:val="center"/>
          </w:tcPr>
          <w:p w14:paraId="65937888">
            <w:pPr>
              <w:keepNext w:val="0"/>
              <w:keepLines w:val="0"/>
              <w:pageBreakBefore w:val="0"/>
              <w:kinsoku/>
              <w:wordWrap/>
              <w:overflowPunct/>
              <w:topLinePunct w:val="0"/>
              <w:autoSpaceDE/>
              <w:autoSpaceDN/>
              <w:bidi w:val="0"/>
              <w:adjustRightInd/>
              <w:spacing w:after="0" w:line="500" w:lineRule="exact"/>
              <w:ind w:firstLine="360" w:firstLineChars="200"/>
              <w:jc w:val="center"/>
              <w:rPr>
                <w:rFonts w:hint="eastAsia" w:ascii="Source Han Sans CN" w:hAnsi="Source Han Sans CN" w:eastAsia="Source Han Sans CN" w:cs="Source Han Sans CN"/>
                <w:color w:val="000000"/>
                <w:sz w:val="18"/>
                <w:szCs w:val="18"/>
              </w:rPr>
            </w:pPr>
          </w:p>
        </w:tc>
        <w:tc>
          <w:tcPr>
            <w:tcW w:w="1744" w:type="pct"/>
            <w:gridSpan w:val="2"/>
            <w:tcBorders>
              <w:top w:val="single" w:color="000000" w:sz="4" w:space="0"/>
              <w:left w:val="single" w:color="000000" w:sz="4" w:space="0"/>
              <w:bottom w:val="single" w:color="000000" w:sz="4" w:space="0"/>
              <w:right w:val="single" w:color="000000" w:sz="4" w:space="0"/>
            </w:tcBorders>
            <w:noWrap/>
            <w:vAlign w:val="center"/>
          </w:tcPr>
          <w:p w14:paraId="4045EAF2">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预算年度(2025年)目标</w:t>
            </w:r>
          </w:p>
        </w:tc>
        <w:tc>
          <w:tcPr>
            <w:tcW w:w="2572" w:type="pct"/>
            <w:gridSpan w:val="7"/>
            <w:tcBorders>
              <w:top w:val="single" w:color="000000" w:sz="4" w:space="0"/>
              <w:left w:val="single" w:color="000000" w:sz="4" w:space="0"/>
              <w:bottom w:val="single" w:color="000000" w:sz="4" w:space="0"/>
              <w:right w:val="single" w:color="000000" w:sz="4" w:space="0"/>
            </w:tcBorders>
          </w:tcPr>
          <w:p w14:paraId="4396B50C">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top"/>
              <w:rPr>
                <w:rFonts w:hint="eastAsia"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18"/>
                <w:szCs w:val="18"/>
                <w:lang w:bidi="ar"/>
              </w:rPr>
              <w:t>该项目的实施，帮助解决家庭贫困学生上学难、入学难问题，促进义务教育的健康、和谐、均衡发展。</w:t>
            </w:r>
          </w:p>
        </w:tc>
      </w:tr>
      <w:tr w14:paraId="1FDDD6C0">
        <w:trPr>
          <w:trHeight w:val="482" w:hRule="atLeast"/>
          <w:jc w:val="center"/>
        </w:trPr>
        <w:tc>
          <w:tcPr>
            <w:tcW w:w="3517" w:type="pct"/>
            <w:gridSpan w:val="7"/>
            <w:tcBorders>
              <w:top w:val="single" w:color="000000" w:sz="4" w:space="0"/>
              <w:left w:val="single" w:color="000000" w:sz="4" w:space="0"/>
              <w:bottom w:val="single" w:color="000000" w:sz="4" w:space="0"/>
              <w:right w:val="single" w:color="000000" w:sz="4" w:space="0"/>
            </w:tcBorders>
            <w:vAlign w:val="center"/>
          </w:tcPr>
          <w:p w14:paraId="6EB79B0A">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绩效指标</w:t>
            </w:r>
          </w:p>
        </w:tc>
        <w:tc>
          <w:tcPr>
            <w:tcW w:w="439" w:type="pct"/>
            <w:vMerge w:val="restart"/>
            <w:tcBorders>
              <w:top w:val="single" w:color="000000" w:sz="4" w:space="0"/>
              <w:left w:val="single" w:color="000000" w:sz="4" w:space="0"/>
              <w:bottom w:val="single" w:color="000000" w:sz="4" w:space="0"/>
              <w:right w:val="single" w:color="000000" w:sz="4" w:space="0"/>
            </w:tcBorders>
            <w:vAlign w:val="center"/>
          </w:tcPr>
          <w:p w14:paraId="5FBD1FCD">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评（扣）分标准</w:t>
            </w:r>
          </w:p>
        </w:tc>
        <w:tc>
          <w:tcPr>
            <w:tcW w:w="412" w:type="pct"/>
            <w:vMerge w:val="restart"/>
            <w:tcBorders>
              <w:top w:val="single" w:color="000000" w:sz="4" w:space="0"/>
              <w:left w:val="single" w:color="000000" w:sz="4" w:space="0"/>
              <w:bottom w:val="single" w:color="000000" w:sz="4" w:space="0"/>
              <w:right w:val="single" w:color="000000" w:sz="4" w:space="0"/>
            </w:tcBorders>
            <w:vAlign w:val="center"/>
          </w:tcPr>
          <w:p w14:paraId="3506E980">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指标内容</w:t>
            </w:r>
          </w:p>
        </w:tc>
        <w:tc>
          <w:tcPr>
            <w:tcW w:w="630" w:type="pct"/>
            <w:vMerge w:val="restart"/>
            <w:tcBorders>
              <w:top w:val="single" w:color="000000" w:sz="4" w:space="0"/>
              <w:left w:val="single" w:color="000000" w:sz="4" w:space="0"/>
              <w:bottom w:val="single" w:color="000000" w:sz="4" w:space="0"/>
              <w:right w:val="single" w:color="000000" w:sz="4" w:space="0"/>
            </w:tcBorders>
            <w:vAlign w:val="center"/>
          </w:tcPr>
          <w:p w14:paraId="6FDF0351">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绩效指标值设定依据及数据来源</w:t>
            </w:r>
          </w:p>
        </w:tc>
      </w:tr>
      <w:tr w14:paraId="71FE8727">
        <w:trPr>
          <w:trHeight w:val="305" w:hRule="atLeast"/>
          <w:jc w:val="center"/>
        </w:trPr>
        <w:tc>
          <w:tcPr>
            <w:tcW w:w="683" w:type="pct"/>
            <w:tcBorders>
              <w:top w:val="single" w:color="000000" w:sz="4" w:space="0"/>
              <w:left w:val="single" w:color="000000" w:sz="4" w:space="0"/>
              <w:bottom w:val="single" w:color="000000" w:sz="4" w:space="0"/>
              <w:right w:val="single" w:color="000000" w:sz="4" w:space="0"/>
            </w:tcBorders>
            <w:noWrap/>
            <w:vAlign w:val="center"/>
          </w:tcPr>
          <w:p w14:paraId="124F7939">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一级指标</w:t>
            </w:r>
          </w:p>
        </w:tc>
        <w:tc>
          <w:tcPr>
            <w:tcW w:w="870" w:type="pct"/>
            <w:tcBorders>
              <w:top w:val="single" w:color="000000" w:sz="4" w:space="0"/>
              <w:left w:val="single" w:color="000000" w:sz="4" w:space="0"/>
              <w:bottom w:val="single" w:color="000000" w:sz="4" w:space="0"/>
              <w:right w:val="single" w:color="000000" w:sz="4" w:space="0"/>
            </w:tcBorders>
            <w:noWrap/>
            <w:vAlign w:val="center"/>
          </w:tcPr>
          <w:p w14:paraId="59922795">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二级指标</w:t>
            </w:r>
          </w:p>
        </w:tc>
        <w:tc>
          <w:tcPr>
            <w:tcW w:w="874" w:type="pct"/>
            <w:tcBorders>
              <w:top w:val="single" w:color="000000" w:sz="4" w:space="0"/>
              <w:left w:val="single" w:color="000000" w:sz="4" w:space="0"/>
              <w:bottom w:val="single" w:color="000000" w:sz="4" w:space="0"/>
              <w:right w:val="single" w:color="000000" w:sz="4" w:space="0"/>
            </w:tcBorders>
            <w:noWrap/>
            <w:vAlign w:val="center"/>
          </w:tcPr>
          <w:p w14:paraId="1970C63C">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三级指标</w:t>
            </w:r>
          </w:p>
        </w:tc>
        <w:tc>
          <w:tcPr>
            <w:tcW w:w="239" w:type="pct"/>
            <w:tcBorders>
              <w:top w:val="single" w:color="000000" w:sz="4" w:space="0"/>
              <w:left w:val="single" w:color="000000" w:sz="4" w:space="0"/>
              <w:bottom w:val="single" w:color="000000" w:sz="4" w:space="0"/>
              <w:right w:val="single" w:color="000000" w:sz="4" w:space="0"/>
            </w:tcBorders>
            <w:vAlign w:val="center"/>
          </w:tcPr>
          <w:p w14:paraId="646C813A">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指标性质</w:t>
            </w:r>
          </w:p>
        </w:tc>
        <w:tc>
          <w:tcPr>
            <w:tcW w:w="334" w:type="pct"/>
            <w:tcBorders>
              <w:top w:val="single" w:color="000000" w:sz="4" w:space="0"/>
              <w:left w:val="single" w:color="000000" w:sz="4" w:space="0"/>
              <w:bottom w:val="single" w:color="000000" w:sz="4" w:space="0"/>
              <w:right w:val="single" w:color="000000" w:sz="4" w:space="0"/>
            </w:tcBorders>
            <w:vAlign w:val="center"/>
          </w:tcPr>
          <w:p w14:paraId="0F6A4CD1">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指标值</w:t>
            </w:r>
          </w:p>
        </w:tc>
        <w:tc>
          <w:tcPr>
            <w:tcW w:w="231" w:type="pct"/>
            <w:tcBorders>
              <w:top w:val="single" w:color="000000" w:sz="4" w:space="0"/>
              <w:left w:val="single" w:color="000000" w:sz="4" w:space="0"/>
              <w:bottom w:val="single" w:color="000000" w:sz="4" w:space="0"/>
              <w:right w:val="single" w:color="000000" w:sz="4" w:space="0"/>
            </w:tcBorders>
            <w:vAlign w:val="center"/>
          </w:tcPr>
          <w:p w14:paraId="190E3C5E">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度量单位</w:t>
            </w:r>
          </w:p>
        </w:tc>
        <w:tc>
          <w:tcPr>
            <w:tcW w:w="284" w:type="pct"/>
            <w:tcBorders>
              <w:top w:val="single" w:color="000000" w:sz="4" w:space="0"/>
              <w:left w:val="single" w:color="000000" w:sz="4" w:space="0"/>
              <w:bottom w:val="single" w:color="000000" w:sz="4" w:space="0"/>
              <w:right w:val="single" w:color="000000" w:sz="4" w:space="0"/>
            </w:tcBorders>
            <w:vAlign w:val="center"/>
          </w:tcPr>
          <w:p w14:paraId="164BD97E">
            <w:pPr>
              <w:keepNext w:val="0"/>
              <w:keepLines w:val="0"/>
              <w:pageBreakBefore w:val="0"/>
              <w:widowControl/>
              <w:kinsoku/>
              <w:wordWrap/>
              <w:overflowPunct/>
              <w:topLinePunct w:val="0"/>
              <w:autoSpaceDE/>
              <w:autoSpaceDN/>
              <w:bidi w:val="0"/>
              <w:adjustRightInd/>
              <w:spacing w:after="0" w:line="500" w:lineRule="exact"/>
              <w:ind w:firstLine="360" w:firstLineChars="200"/>
              <w:jc w:val="center"/>
              <w:textAlignment w:val="center"/>
              <w:rPr>
                <w:rFonts w:hint="eastAsia" w:ascii="Source Han Sans CN" w:hAnsi="Source Han Sans CN" w:eastAsia="Source Han Sans CN" w:cs="Source Han Sans CN"/>
                <w:color w:val="000000"/>
                <w:sz w:val="18"/>
                <w:szCs w:val="18"/>
              </w:rPr>
            </w:pPr>
            <w:r>
              <w:rPr>
                <w:rFonts w:ascii="Source Han Sans CN" w:hAnsi="Source Han Sans CN" w:eastAsia="Source Han Sans CN" w:cs="Source Han Sans CN"/>
                <w:color w:val="000000"/>
                <w:kern w:val="0"/>
                <w:sz w:val="18"/>
                <w:szCs w:val="18"/>
                <w:lang w:bidi="ar"/>
              </w:rPr>
              <w:t>指标属性</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14:paraId="3034879D">
            <w:pPr>
              <w:keepNext w:val="0"/>
              <w:keepLines w:val="0"/>
              <w:pageBreakBefore w:val="0"/>
              <w:kinsoku/>
              <w:wordWrap/>
              <w:overflowPunct/>
              <w:topLinePunct w:val="0"/>
              <w:autoSpaceDE/>
              <w:autoSpaceDN/>
              <w:bidi w:val="0"/>
              <w:adjustRightInd/>
              <w:spacing w:after="0" w:line="500" w:lineRule="exact"/>
              <w:ind w:firstLine="360" w:firstLineChars="200"/>
              <w:jc w:val="center"/>
              <w:rPr>
                <w:rFonts w:hint="eastAsia" w:ascii="Source Han Sans CN" w:hAnsi="Source Han Sans CN" w:eastAsia="Source Han Sans CN" w:cs="Source Han Sans CN"/>
                <w:color w:val="000000"/>
                <w:sz w:val="18"/>
                <w:szCs w:val="18"/>
              </w:rPr>
            </w:pPr>
          </w:p>
        </w:tc>
        <w:tc>
          <w:tcPr>
            <w:tcW w:w="412" w:type="pct"/>
            <w:vMerge w:val="continue"/>
            <w:tcBorders>
              <w:top w:val="single" w:color="000000" w:sz="4" w:space="0"/>
              <w:left w:val="single" w:color="000000" w:sz="4" w:space="0"/>
              <w:bottom w:val="single" w:color="000000" w:sz="4" w:space="0"/>
              <w:right w:val="single" w:color="000000" w:sz="4" w:space="0"/>
            </w:tcBorders>
            <w:vAlign w:val="center"/>
          </w:tcPr>
          <w:p w14:paraId="5A9DB2BF">
            <w:pPr>
              <w:keepNext w:val="0"/>
              <w:keepLines w:val="0"/>
              <w:pageBreakBefore w:val="0"/>
              <w:kinsoku/>
              <w:wordWrap/>
              <w:overflowPunct/>
              <w:topLinePunct w:val="0"/>
              <w:autoSpaceDE/>
              <w:autoSpaceDN/>
              <w:bidi w:val="0"/>
              <w:adjustRightInd/>
              <w:spacing w:after="0" w:line="500" w:lineRule="exact"/>
              <w:ind w:firstLine="360" w:firstLineChars="200"/>
              <w:jc w:val="center"/>
              <w:rPr>
                <w:rFonts w:hint="eastAsia" w:ascii="Source Han Sans CN" w:hAnsi="Source Han Sans CN" w:eastAsia="Source Han Sans CN" w:cs="Source Han Sans CN"/>
                <w:color w:val="000000"/>
                <w:sz w:val="18"/>
                <w:szCs w:val="18"/>
              </w:rPr>
            </w:pPr>
          </w:p>
        </w:tc>
        <w:tc>
          <w:tcPr>
            <w:tcW w:w="630" w:type="pct"/>
            <w:vMerge w:val="continue"/>
            <w:tcBorders>
              <w:top w:val="single" w:color="000000" w:sz="4" w:space="0"/>
              <w:left w:val="single" w:color="000000" w:sz="4" w:space="0"/>
              <w:bottom w:val="single" w:color="000000" w:sz="4" w:space="0"/>
              <w:right w:val="single" w:color="000000" w:sz="4" w:space="0"/>
            </w:tcBorders>
            <w:vAlign w:val="center"/>
          </w:tcPr>
          <w:p w14:paraId="4C485E01">
            <w:pPr>
              <w:keepNext w:val="0"/>
              <w:keepLines w:val="0"/>
              <w:pageBreakBefore w:val="0"/>
              <w:kinsoku/>
              <w:wordWrap/>
              <w:overflowPunct/>
              <w:topLinePunct w:val="0"/>
              <w:autoSpaceDE/>
              <w:autoSpaceDN/>
              <w:bidi w:val="0"/>
              <w:adjustRightInd/>
              <w:spacing w:after="0" w:line="500" w:lineRule="exact"/>
              <w:ind w:firstLine="360" w:firstLineChars="200"/>
              <w:jc w:val="center"/>
              <w:rPr>
                <w:rFonts w:hint="eastAsia" w:ascii="Source Han Sans CN" w:hAnsi="Source Han Sans CN" w:eastAsia="Source Han Sans CN" w:cs="Source Han Sans CN"/>
                <w:color w:val="000000"/>
                <w:sz w:val="18"/>
                <w:szCs w:val="18"/>
              </w:rPr>
            </w:pPr>
          </w:p>
        </w:tc>
      </w:tr>
      <w:tr w14:paraId="5767C5F0">
        <w:trPr>
          <w:trHeight w:val="1150"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4B191518">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产出指标</w:t>
            </w:r>
          </w:p>
        </w:tc>
        <w:tc>
          <w:tcPr>
            <w:tcW w:w="870" w:type="pct"/>
            <w:tcBorders>
              <w:top w:val="single" w:color="000000" w:sz="4" w:space="0"/>
              <w:left w:val="single" w:color="000000" w:sz="4" w:space="0"/>
              <w:bottom w:val="single" w:color="000000" w:sz="4" w:space="0"/>
              <w:right w:val="single" w:color="000000" w:sz="4" w:space="0"/>
            </w:tcBorders>
            <w:vAlign w:val="center"/>
          </w:tcPr>
          <w:p w14:paraId="5AFB12D0">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7C9FC669">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7E0A7E2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044DED00">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237886B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440AC1D1">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348C4F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422CB1CF">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24367006">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56C4159A">
        <w:trPr>
          <w:trHeight w:val="989"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787A6FAC">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4D3A4E13">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874" w:type="pct"/>
            <w:tcBorders>
              <w:top w:val="single" w:color="000000" w:sz="4" w:space="0"/>
              <w:left w:val="single" w:color="000000" w:sz="4" w:space="0"/>
              <w:bottom w:val="single" w:color="000000" w:sz="4" w:space="0"/>
              <w:right w:val="single" w:color="000000" w:sz="4" w:space="0"/>
            </w:tcBorders>
            <w:vAlign w:val="center"/>
          </w:tcPr>
          <w:p w14:paraId="0E419835">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2D3F65E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24D11F26">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1BF633E7">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38E06E6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74D619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13A1D9CB">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17EB861A">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6DD9AF8B">
        <w:trPr>
          <w:trHeight w:val="1990"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01417AA0">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7C21893B">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5AE32B27">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获补金额数</w:t>
            </w:r>
          </w:p>
        </w:tc>
        <w:tc>
          <w:tcPr>
            <w:tcW w:w="239" w:type="pct"/>
            <w:tcBorders>
              <w:top w:val="single" w:color="000000" w:sz="4" w:space="0"/>
              <w:left w:val="single" w:color="000000" w:sz="4" w:space="0"/>
              <w:bottom w:val="single" w:color="000000" w:sz="4" w:space="0"/>
              <w:right w:val="single" w:color="000000" w:sz="4" w:space="0"/>
            </w:tcBorders>
            <w:vAlign w:val="center"/>
          </w:tcPr>
          <w:p w14:paraId="10E5D22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34" w:type="pct"/>
            <w:tcBorders>
              <w:top w:val="single" w:color="000000" w:sz="4" w:space="0"/>
              <w:left w:val="single" w:color="000000" w:sz="4" w:space="0"/>
              <w:bottom w:val="single" w:color="000000" w:sz="4" w:space="0"/>
              <w:right w:val="single" w:color="000000" w:sz="4" w:space="0"/>
            </w:tcBorders>
            <w:vAlign w:val="center"/>
          </w:tcPr>
          <w:p w14:paraId="6BB245A8">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9600</w:t>
            </w:r>
          </w:p>
        </w:tc>
        <w:tc>
          <w:tcPr>
            <w:tcW w:w="231" w:type="pct"/>
            <w:tcBorders>
              <w:top w:val="single" w:color="000000" w:sz="4" w:space="0"/>
              <w:left w:val="single" w:color="000000" w:sz="4" w:space="0"/>
              <w:bottom w:val="single" w:color="000000" w:sz="4" w:space="0"/>
              <w:right w:val="single" w:color="000000" w:sz="4" w:space="0"/>
            </w:tcBorders>
            <w:vAlign w:val="center"/>
          </w:tcPr>
          <w:p w14:paraId="1E11F3A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元</w:t>
            </w:r>
          </w:p>
        </w:tc>
        <w:tc>
          <w:tcPr>
            <w:tcW w:w="284" w:type="pct"/>
            <w:tcBorders>
              <w:top w:val="single" w:color="000000" w:sz="4" w:space="0"/>
              <w:left w:val="single" w:color="000000" w:sz="4" w:space="0"/>
              <w:bottom w:val="single" w:color="000000" w:sz="4" w:space="0"/>
              <w:right w:val="single" w:color="000000" w:sz="4" w:space="0"/>
            </w:tcBorders>
            <w:vAlign w:val="center"/>
          </w:tcPr>
          <w:p w14:paraId="7233689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39" w:type="pct"/>
            <w:tcBorders>
              <w:top w:val="single" w:color="000000" w:sz="4" w:space="0"/>
              <w:left w:val="single" w:color="000000" w:sz="4" w:space="0"/>
              <w:bottom w:val="single" w:color="000000" w:sz="4" w:space="0"/>
              <w:right w:val="single" w:color="000000" w:sz="4" w:space="0"/>
            </w:tcBorders>
            <w:vAlign w:val="center"/>
          </w:tcPr>
          <w:p w14:paraId="26CB6B5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总分10分</w:t>
            </w:r>
          </w:p>
        </w:tc>
        <w:tc>
          <w:tcPr>
            <w:tcW w:w="412" w:type="pct"/>
            <w:tcBorders>
              <w:top w:val="single" w:color="000000" w:sz="4" w:space="0"/>
              <w:left w:val="single" w:color="000000" w:sz="4" w:space="0"/>
              <w:bottom w:val="single" w:color="000000" w:sz="4" w:space="0"/>
              <w:right w:val="single" w:color="000000" w:sz="4" w:space="0"/>
            </w:tcBorders>
            <w:vAlign w:val="center"/>
          </w:tcPr>
          <w:p w14:paraId="6CB3204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反映获补助金额情况。</w:t>
            </w:r>
          </w:p>
        </w:tc>
        <w:tc>
          <w:tcPr>
            <w:tcW w:w="630" w:type="pct"/>
            <w:tcBorders>
              <w:top w:val="single" w:color="000000" w:sz="4" w:space="0"/>
              <w:left w:val="single" w:color="000000" w:sz="4" w:space="0"/>
              <w:bottom w:val="single" w:color="000000" w:sz="4" w:space="0"/>
              <w:right w:val="single" w:color="000000" w:sz="4" w:space="0"/>
            </w:tcBorders>
            <w:vAlign w:val="center"/>
          </w:tcPr>
          <w:p w14:paraId="27531F2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昆明高新区清水小学城乡义务教育家庭经济困难学生48人*625元*32%=9600元</w:t>
            </w:r>
          </w:p>
        </w:tc>
      </w:tr>
      <w:tr w14:paraId="48BC0FCF">
        <w:trPr>
          <w:trHeight w:val="842"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0609BFD7">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18956977">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874" w:type="pct"/>
            <w:tcBorders>
              <w:top w:val="single" w:color="000000" w:sz="4" w:space="0"/>
              <w:left w:val="single" w:color="000000" w:sz="4" w:space="0"/>
              <w:bottom w:val="single" w:color="000000" w:sz="4" w:space="0"/>
              <w:right w:val="single" w:color="000000" w:sz="4" w:space="0"/>
            </w:tcBorders>
            <w:vAlign w:val="center"/>
          </w:tcPr>
          <w:p w14:paraId="203CF069">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588F8C1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5BED5920">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2C452E35">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3AF3D04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DF09DA3">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3A9D609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7E68E14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7854CDA8">
        <w:trPr>
          <w:trHeight w:val="4625"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364E328F">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0A156C1B">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6BEABA57">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获补对象准确率</w:t>
            </w:r>
          </w:p>
        </w:tc>
        <w:tc>
          <w:tcPr>
            <w:tcW w:w="239" w:type="pct"/>
            <w:tcBorders>
              <w:top w:val="single" w:color="000000" w:sz="4" w:space="0"/>
              <w:left w:val="single" w:color="000000" w:sz="4" w:space="0"/>
              <w:bottom w:val="single" w:color="000000" w:sz="4" w:space="0"/>
              <w:right w:val="single" w:color="000000" w:sz="4" w:space="0"/>
            </w:tcBorders>
            <w:vAlign w:val="center"/>
          </w:tcPr>
          <w:p w14:paraId="0A7ED09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334" w:type="pct"/>
            <w:tcBorders>
              <w:top w:val="single" w:color="000000" w:sz="4" w:space="0"/>
              <w:left w:val="single" w:color="000000" w:sz="4" w:space="0"/>
              <w:bottom w:val="single" w:color="000000" w:sz="4" w:space="0"/>
              <w:right w:val="single" w:color="000000" w:sz="4" w:space="0"/>
            </w:tcBorders>
            <w:vAlign w:val="center"/>
          </w:tcPr>
          <w:p w14:paraId="70D4A42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231" w:type="pct"/>
            <w:tcBorders>
              <w:top w:val="single" w:color="000000" w:sz="4" w:space="0"/>
              <w:left w:val="single" w:color="000000" w:sz="4" w:space="0"/>
              <w:bottom w:val="single" w:color="000000" w:sz="4" w:space="0"/>
              <w:right w:val="single" w:color="000000" w:sz="4" w:space="0"/>
            </w:tcBorders>
            <w:vAlign w:val="center"/>
          </w:tcPr>
          <w:p w14:paraId="09CD54C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84" w:type="pct"/>
            <w:tcBorders>
              <w:top w:val="single" w:color="000000" w:sz="4" w:space="0"/>
              <w:left w:val="single" w:color="000000" w:sz="4" w:space="0"/>
              <w:bottom w:val="single" w:color="000000" w:sz="4" w:space="0"/>
              <w:right w:val="single" w:color="000000" w:sz="4" w:space="0"/>
            </w:tcBorders>
            <w:vAlign w:val="center"/>
          </w:tcPr>
          <w:p w14:paraId="77899B0E">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39" w:type="pct"/>
            <w:tcBorders>
              <w:top w:val="single" w:color="000000" w:sz="4" w:space="0"/>
              <w:left w:val="single" w:color="000000" w:sz="4" w:space="0"/>
              <w:bottom w:val="single" w:color="000000" w:sz="4" w:space="0"/>
              <w:right w:val="single" w:color="000000" w:sz="4" w:space="0"/>
            </w:tcBorders>
            <w:vAlign w:val="center"/>
          </w:tcPr>
          <w:p w14:paraId="1238C4AE">
            <w:pPr>
              <w:keepNext w:val="0"/>
              <w:keepLines w:val="0"/>
              <w:pageBreakBefore w:val="0"/>
              <w:widowControl/>
              <w:kinsoku/>
              <w:wordWrap/>
              <w:overflowPunct/>
              <w:topLinePunct w:val="0"/>
              <w:autoSpaceDE/>
              <w:autoSpaceDN/>
              <w:bidi w:val="0"/>
              <w:adjustRightInd/>
              <w:spacing w:after="24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总分10分</w:t>
            </w:r>
          </w:p>
        </w:tc>
        <w:tc>
          <w:tcPr>
            <w:tcW w:w="412" w:type="pct"/>
            <w:tcBorders>
              <w:top w:val="single" w:color="000000" w:sz="4" w:space="0"/>
              <w:left w:val="single" w:color="000000" w:sz="4" w:space="0"/>
              <w:bottom w:val="single" w:color="000000" w:sz="4" w:space="0"/>
              <w:right w:val="single" w:color="000000" w:sz="4" w:space="0"/>
            </w:tcBorders>
            <w:vAlign w:val="center"/>
          </w:tcPr>
          <w:p w14:paraId="2AE1C60A">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反映获补助对象认定的准确性情况。 获补对象准确率=抽检符合标准的补助对象数/抽检实际补助对象数*100%</w:t>
            </w:r>
          </w:p>
        </w:tc>
        <w:tc>
          <w:tcPr>
            <w:tcW w:w="630" w:type="pct"/>
            <w:tcBorders>
              <w:top w:val="single" w:color="000000" w:sz="4" w:space="0"/>
              <w:left w:val="single" w:color="000000" w:sz="4" w:space="0"/>
              <w:bottom w:val="single" w:color="000000" w:sz="4" w:space="0"/>
              <w:right w:val="single" w:color="000000" w:sz="4" w:space="0"/>
            </w:tcBorders>
            <w:vAlign w:val="center"/>
          </w:tcPr>
          <w:p w14:paraId="22C4670A">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昆明高新区清水小学城乡义务教育家庭经济困难学生48人*625元*32%=9600元</w:t>
            </w:r>
          </w:p>
        </w:tc>
      </w:tr>
      <w:tr w14:paraId="55733649">
        <w:trPr>
          <w:trHeight w:val="1003"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30443A36">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效益指标</w:t>
            </w:r>
          </w:p>
        </w:tc>
        <w:tc>
          <w:tcPr>
            <w:tcW w:w="870" w:type="pct"/>
            <w:tcBorders>
              <w:top w:val="single" w:color="000000" w:sz="4" w:space="0"/>
              <w:left w:val="single" w:color="000000" w:sz="4" w:space="0"/>
              <w:bottom w:val="single" w:color="000000" w:sz="4" w:space="0"/>
              <w:right w:val="single" w:color="000000" w:sz="4" w:space="0"/>
            </w:tcBorders>
            <w:vAlign w:val="center"/>
          </w:tcPr>
          <w:p w14:paraId="3654A73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40515029">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39F05AAA">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137A9FF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3557E72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7131A07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064D88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0B1CA8E0">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3F68D7D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0ED686F9">
        <w:trPr>
          <w:trHeight w:val="975"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224554A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4F4B9FD3">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社会效益</w:t>
            </w:r>
          </w:p>
        </w:tc>
        <w:tc>
          <w:tcPr>
            <w:tcW w:w="874" w:type="pct"/>
            <w:tcBorders>
              <w:top w:val="single" w:color="000000" w:sz="4" w:space="0"/>
              <w:left w:val="single" w:color="000000" w:sz="4" w:space="0"/>
              <w:bottom w:val="single" w:color="000000" w:sz="4" w:space="0"/>
              <w:right w:val="single" w:color="000000" w:sz="4" w:space="0"/>
            </w:tcBorders>
            <w:vAlign w:val="center"/>
          </w:tcPr>
          <w:p w14:paraId="38923CD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3A8B891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301EDA0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4BC23E5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53473571">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274B886">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6AA9942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0FFD7955">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134FB623">
        <w:trPr>
          <w:trHeight w:val="4774"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42DE622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7BF9BF9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1D7AFBE2">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政策知晓率</w:t>
            </w:r>
          </w:p>
        </w:tc>
        <w:tc>
          <w:tcPr>
            <w:tcW w:w="239" w:type="pct"/>
            <w:tcBorders>
              <w:top w:val="single" w:color="000000" w:sz="4" w:space="0"/>
              <w:left w:val="single" w:color="000000" w:sz="4" w:space="0"/>
              <w:bottom w:val="single" w:color="000000" w:sz="4" w:space="0"/>
              <w:right w:val="single" w:color="000000" w:sz="4" w:space="0"/>
            </w:tcBorders>
            <w:vAlign w:val="center"/>
          </w:tcPr>
          <w:p w14:paraId="6E9BEFC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&gt;=</w:t>
            </w:r>
          </w:p>
        </w:tc>
        <w:tc>
          <w:tcPr>
            <w:tcW w:w="334" w:type="pct"/>
            <w:tcBorders>
              <w:top w:val="single" w:color="000000" w:sz="4" w:space="0"/>
              <w:left w:val="single" w:color="000000" w:sz="4" w:space="0"/>
              <w:bottom w:val="single" w:color="000000" w:sz="4" w:space="0"/>
              <w:right w:val="single" w:color="000000" w:sz="4" w:space="0"/>
            </w:tcBorders>
            <w:vAlign w:val="center"/>
          </w:tcPr>
          <w:p w14:paraId="3B30B8B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231" w:type="pct"/>
            <w:tcBorders>
              <w:top w:val="single" w:color="000000" w:sz="4" w:space="0"/>
              <w:left w:val="single" w:color="000000" w:sz="4" w:space="0"/>
              <w:bottom w:val="single" w:color="000000" w:sz="4" w:space="0"/>
              <w:right w:val="single" w:color="000000" w:sz="4" w:space="0"/>
            </w:tcBorders>
            <w:vAlign w:val="center"/>
          </w:tcPr>
          <w:p w14:paraId="3F7A983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84" w:type="pct"/>
            <w:tcBorders>
              <w:top w:val="single" w:color="000000" w:sz="4" w:space="0"/>
              <w:left w:val="single" w:color="000000" w:sz="4" w:space="0"/>
              <w:bottom w:val="single" w:color="000000" w:sz="4" w:space="0"/>
              <w:right w:val="single" w:color="000000" w:sz="4" w:space="0"/>
            </w:tcBorders>
            <w:vAlign w:val="center"/>
          </w:tcPr>
          <w:p w14:paraId="447316C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39" w:type="pct"/>
            <w:tcBorders>
              <w:top w:val="single" w:color="000000" w:sz="4" w:space="0"/>
              <w:left w:val="single" w:color="000000" w:sz="4" w:space="0"/>
              <w:bottom w:val="single" w:color="000000" w:sz="4" w:space="0"/>
              <w:right w:val="single" w:color="000000" w:sz="4" w:space="0"/>
            </w:tcBorders>
            <w:vAlign w:val="center"/>
          </w:tcPr>
          <w:p w14:paraId="1DB04BFE">
            <w:pPr>
              <w:keepNext w:val="0"/>
              <w:keepLines w:val="0"/>
              <w:pageBreakBefore w:val="0"/>
              <w:widowControl/>
              <w:kinsoku/>
              <w:wordWrap/>
              <w:overflowPunct/>
              <w:topLinePunct w:val="0"/>
              <w:autoSpaceDE/>
              <w:autoSpaceDN/>
              <w:bidi w:val="0"/>
              <w:adjustRightInd/>
              <w:spacing w:after="24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总分10分</w:t>
            </w:r>
          </w:p>
        </w:tc>
        <w:tc>
          <w:tcPr>
            <w:tcW w:w="412" w:type="pct"/>
            <w:tcBorders>
              <w:top w:val="single" w:color="000000" w:sz="4" w:space="0"/>
              <w:left w:val="single" w:color="000000" w:sz="4" w:space="0"/>
              <w:bottom w:val="single" w:color="000000" w:sz="4" w:space="0"/>
              <w:right w:val="single" w:color="000000" w:sz="4" w:space="0"/>
            </w:tcBorders>
            <w:vAlign w:val="center"/>
          </w:tcPr>
          <w:p w14:paraId="5323DE8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反映补助政策的宣传效果情况。 政策知晓率=调查中补助政策知晓人数/调查总人数*100%</w:t>
            </w:r>
          </w:p>
        </w:tc>
        <w:tc>
          <w:tcPr>
            <w:tcW w:w="630" w:type="pct"/>
            <w:tcBorders>
              <w:top w:val="single" w:color="000000" w:sz="4" w:space="0"/>
              <w:left w:val="single" w:color="000000" w:sz="4" w:space="0"/>
              <w:bottom w:val="single" w:color="000000" w:sz="4" w:space="0"/>
              <w:right w:val="single" w:color="000000" w:sz="4" w:space="0"/>
            </w:tcBorders>
            <w:vAlign w:val="center"/>
          </w:tcPr>
          <w:p w14:paraId="63C80976">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问卷调查表</w:t>
            </w:r>
          </w:p>
        </w:tc>
      </w:tr>
      <w:tr w14:paraId="79201134">
        <w:trPr>
          <w:trHeight w:val="872"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01BD3633">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870" w:type="pct"/>
            <w:tcBorders>
              <w:top w:val="single" w:color="000000" w:sz="4" w:space="0"/>
              <w:left w:val="single" w:color="000000" w:sz="4" w:space="0"/>
              <w:bottom w:val="single" w:color="000000" w:sz="4" w:space="0"/>
              <w:right w:val="single" w:color="000000" w:sz="4" w:space="0"/>
            </w:tcBorders>
            <w:vAlign w:val="center"/>
          </w:tcPr>
          <w:p w14:paraId="5BE22E3F">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5DA0AB1F">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7E8F47F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32FBF688">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6713306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7493F84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75F2B6D">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5D53C89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71A1D16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2832BEFA">
        <w:trPr>
          <w:trHeight w:val="798"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0CF8EB81">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7C85AD63">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服务对象满意度</w:t>
            </w:r>
          </w:p>
        </w:tc>
        <w:tc>
          <w:tcPr>
            <w:tcW w:w="874" w:type="pct"/>
            <w:tcBorders>
              <w:top w:val="single" w:color="000000" w:sz="4" w:space="0"/>
              <w:left w:val="single" w:color="000000" w:sz="4" w:space="0"/>
              <w:bottom w:val="single" w:color="000000" w:sz="4" w:space="0"/>
              <w:right w:val="single" w:color="000000" w:sz="4" w:space="0"/>
            </w:tcBorders>
            <w:vAlign w:val="center"/>
          </w:tcPr>
          <w:p w14:paraId="6F970886">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239" w:type="pct"/>
            <w:tcBorders>
              <w:top w:val="single" w:color="000000" w:sz="4" w:space="0"/>
              <w:left w:val="single" w:color="000000" w:sz="4" w:space="0"/>
              <w:bottom w:val="single" w:color="000000" w:sz="4" w:space="0"/>
              <w:right w:val="single" w:color="000000" w:sz="4" w:space="0"/>
            </w:tcBorders>
            <w:vAlign w:val="center"/>
          </w:tcPr>
          <w:p w14:paraId="5582104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vAlign w:val="center"/>
          </w:tcPr>
          <w:p w14:paraId="06E15E7D">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231" w:type="pct"/>
            <w:tcBorders>
              <w:top w:val="single" w:color="000000" w:sz="4" w:space="0"/>
              <w:left w:val="single" w:color="000000" w:sz="4" w:space="0"/>
              <w:bottom w:val="single" w:color="000000" w:sz="4" w:space="0"/>
              <w:right w:val="single" w:color="000000" w:sz="4" w:space="0"/>
            </w:tcBorders>
            <w:vAlign w:val="center"/>
          </w:tcPr>
          <w:p w14:paraId="05F64ED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vAlign w:val="center"/>
          </w:tcPr>
          <w:p w14:paraId="0BBF1A4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CA254C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412" w:type="pct"/>
            <w:tcBorders>
              <w:top w:val="single" w:color="000000" w:sz="4" w:space="0"/>
              <w:left w:val="single" w:color="000000" w:sz="4" w:space="0"/>
              <w:bottom w:val="single" w:color="000000" w:sz="4" w:space="0"/>
              <w:right w:val="single" w:color="000000" w:sz="4" w:space="0"/>
            </w:tcBorders>
            <w:vAlign w:val="center"/>
          </w:tcPr>
          <w:p w14:paraId="38F2581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空</w:t>
            </w:r>
          </w:p>
        </w:tc>
        <w:tc>
          <w:tcPr>
            <w:tcW w:w="630" w:type="pct"/>
            <w:tcBorders>
              <w:top w:val="single" w:color="000000" w:sz="4" w:space="0"/>
              <w:left w:val="single" w:color="000000" w:sz="4" w:space="0"/>
              <w:bottom w:val="single" w:color="000000" w:sz="4" w:space="0"/>
              <w:right w:val="single" w:color="000000" w:sz="4" w:space="0"/>
            </w:tcBorders>
            <w:vAlign w:val="center"/>
          </w:tcPr>
          <w:p w14:paraId="2F6925D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r>
      <w:tr w14:paraId="2AE769BC">
        <w:trPr>
          <w:trHeight w:val="1748" w:hRule="atLeast"/>
          <w:jc w:val="center"/>
        </w:trPr>
        <w:tc>
          <w:tcPr>
            <w:tcW w:w="683" w:type="pct"/>
            <w:tcBorders>
              <w:top w:val="single" w:color="000000" w:sz="4" w:space="0"/>
              <w:left w:val="single" w:color="000000" w:sz="4" w:space="0"/>
              <w:bottom w:val="single" w:color="000000" w:sz="4" w:space="0"/>
              <w:right w:val="single" w:color="000000" w:sz="4" w:space="0"/>
            </w:tcBorders>
            <w:vAlign w:val="center"/>
          </w:tcPr>
          <w:p w14:paraId="44BEC29D">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0" w:type="pct"/>
            <w:tcBorders>
              <w:top w:val="single" w:color="000000" w:sz="4" w:space="0"/>
              <w:left w:val="single" w:color="000000" w:sz="4" w:space="0"/>
              <w:bottom w:val="single" w:color="000000" w:sz="4" w:space="0"/>
              <w:right w:val="single" w:color="000000" w:sz="4" w:space="0"/>
            </w:tcBorders>
            <w:vAlign w:val="center"/>
          </w:tcPr>
          <w:p w14:paraId="1D96FDDC">
            <w:pPr>
              <w:keepNext w:val="0"/>
              <w:keepLines w:val="0"/>
              <w:pageBreakBefore w:val="0"/>
              <w:kinsoku/>
              <w:wordWrap/>
              <w:overflowPunct/>
              <w:topLinePunct w:val="0"/>
              <w:autoSpaceDE/>
              <w:autoSpaceDN/>
              <w:bidi w:val="0"/>
              <w:adjustRightInd/>
              <w:spacing w:after="0" w:line="500" w:lineRule="exact"/>
              <w:ind w:firstLine="320" w:firstLineChars="200"/>
              <w:jc w:val="left"/>
              <w:rPr>
                <w:rFonts w:hint="eastAsia" w:ascii="宋体" w:hAnsi="宋体" w:eastAsia="宋体" w:cs="宋体"/>
                <w:color w:val="000000"/>
                <w:sz w:val="16"/>
                <w:szCs w:val="16"/>
              </w:rPr>
            </w:pPr>
          </w:p>
        </w:tc>
        <w:tc>
          <w:tcPr>
            <w:tcW w:w="874" w:type="pct"/>
            <w:tcBorders>
              <w:top w:val="single" w:color="000000" w:sz="4" w:space="0"/>
              <w:left w:val="single" w:color="000000" w:sz="4" w:space="0"/>
              <w:bottom w:val="single" w:color="000000" w:sz="4" w:space="0"/>
              <w:right w:val="single" w:color="000000" w:sz="4" w:space="0"/>
            </w:tcBorders>
            <w:vAlign w:val="center"/>
          </w:tcPr>
          <w:p w14:paraId="167C258B">
            <w:pPr>
              <w:keepNext w:val="0"/>
              <w:keepLines w:val="0"/>
              <w:pageBreakBefore w:val="0"/>
              <w:widowControl/>
              <w:kinsoku/>
              <w:wordWrap/>
              <w:overflowPunct/>
              <w:topLinePunct w:val="0"/>
              <w:autoSpaceDE/>
              <w:autoSpaceDN/>
              <w:bidi w:val="0"/>
              <w:adjustRightInd/>
              <w:spacing w:after="0" w:line="500" w:lineRule="exact"/>
              <w:ind w:firstLine="320" w:firstLineChars="200"/>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受益对象满意度</w:t>
            </w:r>
          </w:p>
        </w:tc>
        <w:tc>
          <w:tcPr>
            <w:tcW w:w="239" w:type="pct"/>
            <w:tcBorders>
              <w:top w:val="single" w:color="000000" w:sz="4" w:space="0"/>
              <w:left w:val="single" w:color="000000" w:sz="4" w:space="0"/>
              <w:bottom w:val="single" w:color="000000" w:sz="4" w:space="0"/>
              <w:right w:val="single" w:color="000000" w:sz="4" w:space="0"/>
            </w:tcBorders>
            <w:vAlign w:val="center"/>
          </w:tcPr>
          <w:p w14:paraId="7CD1D05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&gt;=</w:t>
            </w:r>
          </w:p>
        </w:tc>
        <w:tc>
          <w:tcPr>
            <w:tcW w:w="334" w:type="pct"/>
            <w:tcBorders>
              <w:top w:val="single" w:color="000000" w:sz="4" w:space="0"/>
              <w:left w:val="single" w:color="000000" w:sz="4" w:space="0"/>
              <w:bottom w:val="single" w:color="000000" w:sz="4" w:space="0"/>
              <w:right w:val="single" w:color="000000" w:sz="4" w:space="0"/>
            </w:tcBorders>
            <w:vAlign w:val="center"/>
          </w:tcPr>
          <w:p w14:paraId="2006280B">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231" w:type="pct"/>
            <w:tcBorders>
              <w:top w:val="single" w:color="000000" w:sz="4" w:space="0"/>
              <w:left w:val="single" w:color="000000" w:sz="4" w:space="0"/>
              <w:bottom w:val="single" w:color="000000" w:sz="4" w:space="0"/>
              <w:right w:val="single" w:color="000000" w:sz="4" w:space="0"/>
            </w:tcBorders>
            <w:vAlign w:val="center"/>
          </w:tcPr>
          <w:p w14:paraId="2B4D4EEF">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84" w:type="pct"/>
            <w:tcBorders>
              <w:top w:val="single" w:color="000000" w:sz="4" w:space="0"/>
              <w:left w:val="single" w:color="000000" w:sz="4" w:space="0"/>
              <w:bottom w:val="single" w:color="000000" w:sz="4" w:space="0"/>
              <w:right w:val="single" w:color="000000" w:sz="4" w:space="0"/>
            </w:tcBorders>
            <w:vAlign w:val="center"/>
          </w:tcPr>
          <w:p w14:paraId="39248E83">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39" w:type="pct"/>
            <w:tcBorders>
              <w:top w:val="single" w:color="000000" w:sz="4" w:space="0"/>
              <w:left w:val="single" w:color="000000" w:sz="4" w:space="0"/>
              <w:bottom w:val="single" w:color="000000" w:sz="4" w:space="0"/>
              <w:right w:val="single" w:color="000000" w:sz="4" w:space="0"/>
            </w:tcBorders>
            <w:vAlign w:val="center"/>
          </w:tcPr>
          <w:p w14:paraId="41A00B8E">
            <w:pPr>
              <w:keepNext w:val="0"/>
              <w:keepLines w:val="0"/>
              <w:pageBreakBefore w:val="0"/>
              <w:widowControl/>
              <w:kinsoku/>
              <w:wordWrap/>
              <w:overflowPunct/>
              <w:topLinePunct w:val="0"/>
              <w:autoSpaceDE/>
              <w:autoSpaceDN/>
              <w:bidi w:val="0"/>
              <w:adjustRightInd/>
              <w:spacing w:after="24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总分10分</w:t>
            </w:r>
          </w:p>
        </w:tc>
        <w:tc>
          <w:tcPr>
            <w:tcW w:w="412" w:type="pct"/>
            <w:tcBorders>
              <w:top w:val="single" w:color="000000" w:sz="4" w:space="0"/>
              <w:left w:val="single" w:color="000000" w:sz="4" w:space="0"/>
              <w:bottom w:val="single" w:color="000000" w:sz="4" w:space="0"/>
              <w:right w:val="single" w:color="000000" w:sz="4" w:space="0"/>
            </w:tcBorders>
            <w:vAlign w:val="center"/>
          </w:tcPr>
          <w:p w14:paraId="35D1EB4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反映获补助受益对象的满意程度。</w:t>
            </w:r>
          </w:p>
        </w:tc>
        <w:tc>
          <w:tcPr>
            <w:tcW w:w="630" w:type="pct"/>
            <w:tcBorders>
              <w:top w:val="single" w:color="000000" w:sz="4" w:space="0"/>
              <w:left w:val="single" w:color="000000" w:sz="4" w:space="0"/>
              <w:bottom w:val="single" w:color="000000" w:sz="4" w:space="0"/>
              <w:right w:val="single" w:color="000000" w:sz="4" w:space="0"/>
            </w:tcBorders>
            <w:vAlign w:val="center"/>
          </w:tcPr>
          <w:p w14:paraId="49C2973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问卷调查表</w:t>
            </w:r>
          </w:p>
        </w:tc>
      </w:tr>
    </w:tbl>
    <w:p w14:paraId="4FD17DCE">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ascii="方正小标宋简体" w:hAnsi="Times New Roman" w:eastAsia="方正小标宋简体" w:cs="Times New Roman"/>
          <w:sz w:val="36"/>
          <w:szCs w:val="36"/>
        </w:rPr>
      </w:pPr>
    </w:p>
    <w:p w14:paraId="00DB5F7C">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ascii="方正小标宋简体" w:hAnsi="Times New Roman" w:eastAsia="方正小标宋简体" w:cs="Times New Roman"/>
          <w:sz w:val="36"/>
          <w:szCs w:val="36"/>
        </w:rPr>
      </w:pPr>
    </w:p>
    <w:p w14:paraId="1BFEDAA2">
      <w:pPr>
        <w:widowControl w:val="0"/>
        <w:spacing w:after="160" w:line="278" w:lineRule="auto"/>
        <w:jc w:val="both"/>
        <w:rPr>
          <w:rFonts w:ascii="方正小标宋简体" w:hAnsi="Times New Roman" w:eastAsia="方正小标宋简体" w:cs="Times New Roman"/>
          <w:kern w:val="2"/>
          <w:sz w:val="36"/>
          <w:szCs w:val="36"/>
          <w:lang w:val="en-US" w:eastAsia="zh-CN" w:bidi="ar-SA"/>
        </w:rPr>
      </w:pPr>
    </w:p>
    <w:p w14:paraId="2BE10397">
      <w:pPr>
        <w:widowControl w:val="0"/>
        <w:spacing w:after="160" w:line="278" w:lineRule="auto"/>
        <w:jc w:val="both"/>
        <w:rPr>
          <w:rFonts w:ascii="方正小标宋简体" w:hAnsi="Times New Roman" w:eastAsia="方正小标宋简体" w:cs="Times New Roman"/>
          <w:kern w:val="2"/>
          <w:sz w:val="36"/>
          <w:szCs w:val="36"/>
          <w:lang w:val="en-US" w:eastAsia="zh-CN" w:bidi="ar-SA"/>
        </w:rPr>
      </w:pPr>
    </w:p>
    <w:p w14:paraId="5EB4EF4A">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ascii="方正小标宋简体" w:hAnsi="Times New Roman" w:eastAsia="方正小标宋简体" w:cs="Times New Roman"/>
          <w:sz w:val="36"/>
          <w:szCs w:val="36"/>
        </w:rPr>
      </w:pPr>
    </w:p>
    <w:p w14:paraId="02B0211B">
      <w:pPr>
        <w:keepNext w:val="0"/>
        <w:keepLines w:val="0"/>
        <w:pageBreakBefore w:val="0"/>
        <w:kinsoku/>
        <w:wordWrap/>
        <w:overflowPunct/>
        <w:topLinePunct w:val="0"/>
        <w:autoSpaceDE/>
        <w:autoSpaceDN/>
        <w:bidi w:val="0"/>
        <w:adjustRightInd/>
        <w:snapToGrid w:val="0"/>
        <w:spacing w:after="0" w:line="5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昆明高新区清水小学2025年重点领域财政项目</w:t>
      </w:r>
    </w:p>
    <w:p w14:paraId="4E0D6FB2">
      <w:pPr>
        <w:keepNext w:val="0"/>
        <w:keepLines w:val="0"/>
        <w:pageBreakBefore w:val="0"/>
        <w:kinsoku/>
        <w:wordWrap/>
        <w:overflowPunct/>
        <w:topLinePunct w:val="0"/>
        <w:autoSpaceDE/>
        <w:autoSpaceDN/>
        <w:bidi w:val="0"/>
        <w:adjustRightInd/>
        <w:snapToGrid w:val="0"/>
        <w:spacing w:after="0" w:line="500" w:lineRule="exact"/>
        <w:ind w:firstLine="936" w:firstLineChars="200"/>
        <w:jc w:val="center"/>
        <w:rPr>
          <w:rFonts w:hint="eastAsia" w:ascii="方正小标宋简体" w:hAnsi="华文中宋" w:eastAsia="方正小标宋简体" w:cs="Times New Roman"/>
          <w:spacing w:val="14"/>
          <w:sz w:val="44"/>
          <w:szCs w:val="44"/>
        </w:rPr>
      </w:pPr>
    </w:p>
    <w:p w14:paraId="6F4C1060">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rPr>
        <w:t>项目名称</w:t>
      </w:r>
    </w:p>
    <w:p w14:paraId="2E05B8BA">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（自有资金）义务教育课后服务专项经费</w:t>
      </w:r>
    </w:p>
    <w:p w14:paraId="5F2ADCCE">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38C6D158">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《呈贡区财政局关于预算单位收支资金管理相关事宜的补充通知》。呈财【2022】21号</w:t>
      </w:r>
    </w:p>
    <w:p w14:paraId="3E7D4DFE">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6291D944">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单位名称：昆明高新区清水小学</w:t>
      </w:r>
    </w:p>
    <w:p w14:paraId="0CA52DD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组织机构代码：1253012MB1T4339R</w:t>
      </w:r>
    </w:p>
    <w:p w14:paraId="2A4CCE7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地址：云南省昆明市呈贡区马金铺街道高新大道兴业街519号</w:t>
      </w:r>
    </w:p>
    <w:p w14:paraId="0C244950">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联系电话：0871-63555979</w:t>
      </w:r>
    </w:p>
    <w:p w14:paraId="47F9F373">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法人代表：李玲</w:t>
      </w:r>
    </w:p>
    <w:p w14:paraId="21C224E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经费来源：财政拨款</w:t>
      </w:r>
    </w:p>
    <w:p w14:paraId="47D23D14">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单位概况：我校学生552人，教职工共38人，其中在编教师1人，返聘人员1人，临聘教师36人。</w:t>
      </w:r>
    </w:p>
    <w:p w14:paraId="714E3774">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2F0FAE97">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2"/>
          <w:szCs w:val="32"/>
        </w:rPr>
        <w:t>（自有资金）义务教育课后服务专项经费项目旨在通过学校自有资金的投入，进一步丰富和完善义务教育阶段学生的课后服务内容，提升课后服务质量，满足学生多样化的发展需求。项目实施过程中，学校将严格按照资金管理规定，确保经费使用规范、透明，并定期对课后服务效果进行评估和反馈，不断优化服务内容和形式。</w:t>
      </w:r>
    </w:p>
    <w:p w14:paraId="52FCE070">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0C957A40">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资金主要用于支持学校开展课后服务、兴趣培养、素质拓展、学业辅导等活动，涵盖艺术、体育、科技、文化等多个领域，帮助学生全面发展。通过专项经费的支持，学校能够优化课后服务环境，确保活动内容更加丰富、形式更加多样。</w:t>
      </w:r>
    </w:p>
    <w:p w14:paraId="19A48E2B">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3FA98B0B">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我校在校生人数552人，每生每年约800元，2025年（自有资金）义务教育课后服务专项经费为：552*800元/生/年=441600元</w:t>
      </w:r>
    </w:p>
    <w:p w14:paraId="402E7CE5">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43AA8F95">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Times New Roman" w:hAnsi="Times New Roman" w:eastAsia="仿宋_GB2312" w:cs="Times New Roman"/>
          <w:kern w:val="0"/>
          <w:sz w:val="32"/>
          <w:szCs w:val="32"/>
        </w:rPr>
      </w:pPr>
      <w:r>
        <w:rPr>
          <w:rFonts w:hint="eastAsia" w:ascii="黑体" w:hAnsi="黑体" w:eastAsia="黑体" w:cs="黑体"/>
          <w:kern w:val="0"/>
          <w:sz w:val="30"/>
          <w:szCs w:val="30"/>
        </w:rPr>
        <w:t xml:space="preserve">   </w:t>
      </w:r>
      <w:r>
        <w:rPr>
          <w:rFonts w:hint="eastAsia"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2"/>
          <w:szCs w:val="32"/>
        </w:rPr>
        <w:t>学校将制定详细的活动方案，明确资金使用范围和标准，确保经费使用规范透明。定期组织教师培训，提升课后服务质量，同时建立家长反馈机制，及时优化服务内容。项目通过阶段性评估和总结，不断改进实施效果，切实满足学生多样化需求，减轻家长负担，促进学生全面发展，推动课后服务提质增效。</w:t>
      </w:r>
    </w:p>
    <w:p w14:paraId="5EEA865C">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40E4E448">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项目的实施不仅有效缓解了家长接送和看护学生的压力，还为学生的个性化发展和综合素质提升提供了有力支持，进一步促进了教育公平和优质教育资源的共享。</w:t>
      </w:r>
    </w:p>
    <w:p w14:paraId="33F1E920">
      <w:pPr>
        <w:keepNext w:val="0"/>
        <w:keepLines w:val="0"/>
        <w:pageBreakBefore w:val="0"/>
        <w:widowControl/>
        <w:numPr>
          <w:ilvl w:val="0"/>
          <w:numId w:val="3"/>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4"/>
        <w:tblW w:w="5000" w:type="pct"/>
        <w:tblInd w:w="0" w:type="dxa"/>
        <w:tblLayout w:type="autofit"/>
        <w:tblCellMar>
          <w:top w:w="0" w:type="dxa"/>
          <w:left w:w="108" w:type="dxa"/>
          <w:bottom w:w="0" w:type="dxa"/>
          <w:right w:w="108" w:type="dxa"/>
        </w:tblCellMar>
      </w:tblPr>
      <w:tblGrid>
        <w:gridCol w:w="1150"/>
        <w:gridCol w:w="1179"/>
        <w:gridCol w:w="1187"/>
        <w:gridCol w:w="706"/>
        <w:gridCol w:w="768"/>
        <w:gridCol w:w="691"/>
        <w:gridCol w:w="768"/>
        <w:gridCol w:w="691"/>
        <w:gridCol w:w="691"/>
        <w:gridCol w:w="691"/>
      </w:tblGrid>
      <w:tr w14:paraId="5BBE7E5E">
        <w:trPr>
          <w:trHeight w:val="663" w:hRule="atLeast"/>
        </w:trPr>
        <w:tc>
          <w:tcPr>
            <w:tcW w:w="5000" w:type="pct"/>
            <w:gridSpan w:val="10"/>
            <w:tcBorders>
              <w:top w:val="nil"/>
              <w:left w:val="nil"/>
              <w:bottom w:val="nil"/>
              <w:right w:val="nil"/>
            </w:tcBorders>
            <w:vAlign w:val="center"/>
          </w:tcPr>
          <w:p w14:paraId="7DA63CCF">
            <w:pPr>
              <w:keepNext w:val="0"/>
              <w:keepLines w:val="0"/>
              <w:pageBreakBefore w:val="0"/>
              <w:widowControl/>
              <w:kinsoku/>
              <w:wordWrap/>
              <w:overflowPunct/>
              <w:topLinePunct w:val="0"/>
              <w:autoSpaceDE/>
              <w:autoSpaceDN/>
              <w:bidi w:val="0"/>
              <w:adjustRightInd/>
              <w:spacing w:after="0" w:line="500" w:lineRule="exact"/>
              <w:ind w:firstLine="480" w:firstLineChars="200"/>
              <w:jc w:val="center"/>
              <w:textAlignment w:val="center"/>
              <w:rPr>
                <w:rFonts w:hint="eastAsia" w:ascii="Source Han Sans CN" w:hAnsi="Source Han Sans CN" w:eastAsia="Source Han Sans CN" w:cs="Source Han Sans CN"/>
                <w:b/>
                <w:bCs/>
                <w:color w:val="000000"/>
                <w:sz w:val="24"/>
                <w:szCs w:val="24"/>
              </w:rPr>
            </w:pPr>
            <w:r>
              <w:rPr>
                <w:rFonts w:ascii="Source Han Sans CN" w:hAnsi="Source Han Sans CN" w:eastAsia="Source Han Sans CN" w:cs="Source Han Sans CN"/>
                <w:b/>
                <w:bCs/>
                <w:color w:val="000000"/>
                <w:kern w:val="0"/>
                <w:sz w:val="24"/>
                <w:szCs w:val="24"/>
                <w:lang w:bidi="ar"/>
              </w:rPr>
              <w:t>项目绩效目标表</w:t>
            </w:r>
          </w:p>
        </w:tc>
      </w:tr>
      <w:tr w14:paraId="67DCFD18">
        <w:trPr>
          <w:trHeight w:val="1140" w:hRule="atLeast"/>
        </w:trPr>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5DB39CB4">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项目目标</w:t>
            </w:r>
          </w:p>
        </w:tc>
        <w:tc>
          <w:tcPr>
            <w:tcW w:w="1487" w:type="pct"/>
            <w:gridSpan w:val="2"/>
            <w:tcBorders>
              <w:top w:val="single" w:color="000000" w:sz="4" w:space="0"/>
              <w:left w:val="single" w:color="000000" w:sz="4" w:space="0"/>
              <w:bottom w:val="single" w:color="000000" w:sz="4" w:space="0"/>
              <w:right w:val="single" w:color="000000" w:sz="4" w:space="0"/>
            </w:tcBorders>
            <w:noWrap/>
            <w:vAlign w:val="center"/>
          </w:tcPr>
          <w:p w14:paraId="0B055678">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总体目标(2025年-2027年)</w:t>
            </w:r>
          </w:p>
        </w:tc>
        <w:tc>
          <w:tcPr>
            <w:tcW w:w="2916" w:type="pct"/>
            <w:gridSpan w:val="7"/>
            <w:tcBorders>
              <w:top w:val="single" w:color="000000" w:sz="4" w:space="0"/>
              <w:left w:val="single" w:color="000000" w:sz="4" w:space="0"/>
              <w:bottom w:val="single" w:color="000000" w:sz="4" w:space="0"/>
              <w:right w:val="single" w:color="000000" w:sz="4" w:space="0"/>
            </w:tcBorders>
          </w:tcPr>
          <w:p w14:paraId="0C6FC18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建立健全课后服务管理机制，形成有特色，高质量的课后服务体系，助推学生过重作业负担和校外培训负担和家庭教育支出。</w:t>
            </w:r>
          </w:p>
        </w:tc>
      </w:tr>
      <w:tr w14:paraId="27ECFCA9">
        <w:trPr>
          <w:trHeight w:val="1184" w:hRule="atLeast"/>
        </w:trPr>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116EA5F8">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1487" w:type="pct"/>
            <w:gridSpan w:val="2"/>
            <w:tcBorders>
              <w:top w:val="single" w:color="000000" w:sz="4" w:space="0"/>
              <w:left w:val="single" w:color="000000" w:sz="4" w:space="0"/>
              <w:bottom w:val="single" w:color="000000" w:sz="4" w:space="0"/>
              <w:right w:val="single" w:color="000000" w:sz="4" w:space="0"/>
            </w:tcBorders>
            <w:noWrap/>
            <w:vAlign w:val="center"/>
          </w:tcPr>
          <w:p w14:paraId="67DFC28F">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预算年度(2025年)目标</w:t>
            </w:r>
          </w:p>
        </w:tc>
        <w:tc>
          <w:tcPr>
            <w:tcW w:w="2916" w:type="pct"/>
            <w:gridSpan w:val="7"/>
            <w:tcBorders>
              <w:top w:val="single" w:color="000000" w:sz="4" w:space="0"/>
              <w:left w:val="single" w:color="000000" w:sz="4" w:space="0"/>
              <w:bottom w:val="single" w:color="000000" w:sz="4" w:space="0"/>
              <w:right w:val="single" w:color="000000" w:sz="4" w:space="0"/>
            </w:tcBorders>
          </w:tcPr>
          <w:p w14:paraId="1B0CD7B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建立健全课后服务管理机制，形成有特色，高质量的课后服务体系，助推学生过重作业负担和校外培训负担和家庭教育支出。</w:t>
            </w:r>
          </w:p>
        </w:tc>
      </w:tr>
      <w:tr w14:paraId="1FB62020">
        <w:trPr>
          <w:trHeight w:val="525" w:hRule="atLeast"/>
        </w:trPr>
        <w:tc>
          <w:tcPr>
            <w:tcW w:w="3543" w:type="pct"/>
            <w:gridSpan w:val="7"/>
            <w:tcBorders>
              <w:top w:val="single" w:color="000000" w:sz="4" w:space="0"/>
              <w:left w:val="single" w:color="000000" w:sz="4" w:space="0"/>
              <w:bottom w:val="single" w:color="000000" w:sz="4" w:space="0"/>
              <w:right w:val="single" w:color="000000" w:sz="4" w:space="0"/>
            </w:tcBorders>
            <w:vAlign w:val="center"/>
          </w:tcPr>
          <w:p w14:paraId="33611B2E">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w:t>
            </w:r>
          </w:p>
        </w:tc>
        <w:tc>
          <w:tcPr>
            <w:tcW w:w="478" w:type="pct"/>
            <w:vMerge w:val="restart"/>
            <w:tcBorders>
              <w:top w:val="single" w:color="000000" w:sz="4" w:space="0"/>
              <w:left w:val="single" w:color="000000" w:sz="4" w:space="0"/>
              <w:bottom w:val="single" w:color="000000" w:sz="4" w:space="0"/>
              <w:right w:val="single" w:color="000000" w:sz="4" w:space="0"/>
            </w:tcBorders>
            <w:vAlign w:val="center"/>
          </w:tcPr>
          <w:p w14:paraId="3852EF1B">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评（扣）分标准</w:t>
            </w:r>
          </w:p>
        </w:tc>
        <w:tc>
          <w:tcPr>
            <w:tcW w:w="449" w:type="pct"/>
            <w:vMerge w:val="restart"/>
            <w:tcBorders>
              <w:top w:val="single" w:color="000000" w:sz="4" w:space="0"/>
              <w:left w:val="single" w:color="000000" w:sz="4" w:space="0"/>
              <w:bottom w:val="single" w:color="000000" w:sz="4" w:space="0"/>
              <w:right w:val="single" w:color="000000" w:sz="4" w:space="0"/>
            </w:tcBorders>
            <w:vAlign w:val="center"/>
          </w:tcPr>
          <w:p w14:paraId="261C7200">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指标内容</w:t>
            </w:r>
          </w:p>
        </w:tc>
        <w:tc>
          <w:tcPr>
            <w:tcW w:w="529" w:type="pct"/>
            <w:vMerge w:val="restart"/>
            <w:tcBorders>
              <w:top w:val="single" w:color="000000" w:sz="4" w:space="0"/>
              <w:left w:val="single" w:color="000000" w:sz="4" w:space="0"/>
              <w:bottom w:val="single" w:color="000000" w:sz="4" w:space="0"/>
              <w:right w:val="single" w:color="000000" w:sz="4" w:space="0"/>
            </w:tcBorders>
            <w:vAlign w:val="center"/>
          </w:tcPr>
          <w:p w14:paraId="3D30E634">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绩效指标值设定依据及数据来源</w:t>
            </w:r>
          </w:p>
        </w:tc>
      </w:tr>
      <w:tr w14:paraId="16CA0A7C">
        <w:trPr>
          <w:trHeight w:val="2192"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19312586">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3D07BF11">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二级指标</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AE3B98B">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三级指标</w:t>
            </w:r>
          </w:p>
        </w:tc>
        <w:tc>
          <w:tcPr>
            <w:tcW w:w="255" w:type="pct"/>
            <w:tcBorders>
              <w:top w:val="single" w:color="000000" w:sz="4" w:space="0"/>
              <w:left w:val="single" w:color="000000" w:sz="4" w:space="0"/>
              <w:bottom w:val="single" w:color="000000" w:sz="4" w:space="0"/>
              <w:right w:val="single" w:color="000000" w:sz="4" w:space="0"/>
            </w:tcBorders>
            <w:vAlign w:val="center"/>
          </w:tcPr>
          <w:p w14:paraId="083A82E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指标性质</w:t>
            </w:r>
          </w:p>
        </w:tc>
        <w:tc>
          <w:tcPr>
            <w:tcW w:w="541" w:type="pct"/>
            <w:tcBorders>
              <w:top w:val="single" w:color="000000" w:sz="4" w:space="0"/>
              <w:left w:val="single" w:color="000000" w:sz="4" w:space="0"/>
              <w:bottom w:val="single" w:color="000000" w:sz="4" w:space="0"/>
              <w:right w:val="single" w:color="000000" w:sz="4" w:space="0"/>
            </w:tcBorders>
            <w:vAlign w:val="center"/>
          </w:tcPr>
          <w:p w14:paraId="177FCC7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指标值</w:t>
            </w:r>
          </w:p>
        </w:tc>
        <w:tc>
          <w:tcPr>
            <w:tcW w:w="361" w:type="pct"/>
            <w:tcBorders>
              <w:top w:val="single" w:color="000000" w:sz="4" w:space="0"/>
              <w:left w:val="single" w:color="000000" w:sz="4" w:space="0"/>
              <w:bottom w:val="single" w:color="000000" w:sz="4" w:space="0"/>
              <w:right w:val="single" w:color="000000" w:sz="4" w:space="0"/>
            </w:tcBorders>
            <w:vAlign w:val="center"/>
          </w:tcPr>
          <w:p w14:paraId="32145037">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度量单位</w:t>
            </w:r>
          </w:p>
        </w:tc>
        <w:tc>
          <w:tcPr>
            <w:tcW w:w="302" w:type="pct"/>
            <w:tcBorders>
              <w:top w:val="single" w:color="000000" w:sz="4" w:space="0"/>
              <w:left w:val="single" w:color="000000" w:sz="4" w:space="0"/>
              <w:bottom w:val="single" w:color="000000" w:sz="4" w:space="0"/>
              <w:right w:val="single" w:color="000000" w:sz="4" w:space="0"/>
            </w:tcBorders>
            <w:vAlign w:val="center"/>
          </w:tcPr>
          <w:p w14:paraId="7C4CAF55">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指标属性</w:t>
            </w:r>
          </w:p>
        </w:tc>
        <w:tc>
          <w:tcPr>
            <w:tcW w:w="478" w:type="pct"/>
            <w:vMerge w:val="continue"/>
            <w:tcBorders>
              <w:top w:val="single" w:color="000000" w:sz="4" w:space="0"/>
              <w:left w:val="single" w:color="000000" w:sz="4" w:space="0"/>
              <w:bottom w:val="single" w:color="000000" w:sz="4" w:space="0"/>
              <w:right w:val="single" w:color="000000" w:sz="4" w:space="0"/>
            </w:tcBorders>
            <w:vAlign w:val="center"/>
          </w:tcPr>
          <w:p w14:paraId="055AF0EF">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vAlign w:val="center"/>
          </w:tcPr>
          <w:p w14:paraId="15E504CC">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6B028FBA">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r>
      <w:tr w14:paraId="4D0F2A8B">
        <w:trPr>
          <w:trHeight w:val="94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53A231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6B90232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CB2B18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5ABF4FCC">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7EFCAB2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04B65B47">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2090174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2BC374B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3A9C98E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041AF20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22E3F3B0">
        <w:trPr>
          <w:trHeight w:val="802"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70A77F8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1124B82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40B16C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5F88F80A">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591F81E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367BA61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48D8A48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3D1B36C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4E4025D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5CD64FBC">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0E2EA535">
        <w:trPr>
          <w:trHeight w:val="1938"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122B9AB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3E4F6F3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E36D67E">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课后服务保障人数</w:t>
            </w:r>
          </w:p>
        </w:tc>
        <w:tc>
          <w:tcPr>
            <w:tcW w:w="255" w:type="pct"/>
            <w:tcBorders>
              <w:top w:val="single" w:color="000000" w:sz="4" w:space="0"/>
              <w:left w:val="single" w:color="000000" w:sz="4" w:space="0"/>
              <w:bottom w:val="single" w:color="000000" w:sz="4" w:space="0"/>
              <w:right w:val="single" w:color="000000" w:sz="4" w:space="0"/>
            </w:tcBorders>
            <w:vAlign w:val="center"/>
          </w:tcPr>
          <w:p w14:paraId="0CC6E93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41" w:type="pct"/>
            <w:tcBorders>
              <w:top w:val="single" w:color="000000" w:sz="4" w:space="0"/>
              <w:left w:val="single" w:color="000000" w:sz="4" w:space="0"/>
              <w:bottom w:val="single" w:color="000000" w:sz="4" w:space="0"/>
              <w:right w:val="single" w:color="000000" w:sz="4" w:space="0"/>
            </w:tcBorders>
            <w:vAlign w:val="center"/>
          </w:tcPr>
          <w:p w14:paraId="69D7757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552</w:t>
            </w:r>
          </w:p>
        </w:tc>
        <w:tc>
          <w:tcPr>
            <w:tcW w:w="361" w:type="pct"/>
            <w:tcBorders>
              <w:top w:val="single" w:color="000000" w:sz="4" w:space="0"/>
              <w:left w:val="single" w:color="000000" w:sz="4" w:space="0"/>
              <w:bottom w:val="single" w:color="000000" w:sz="4" w:space="0"/>
              <w:right w:val="single" w:color="000000" w:sz="4" w:space="0"/>
            </w:tcBorders>
            <w:vAlign w:val="center"/>
          </w:tcPr>
          <w:p w14:paraId="56B4CA4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人(人次、家)</w:t>
            </w:r>
          </w:p>
        </w:tc>
        <w:tc>
          <w:tcPr>
            <w:tcW w:w="302" w:type="pct"/>
            <w:tcBorders>
              <w:top w:val="single" w:color="000000" w:sz="4" w:space="0"/>
              <w:left w:val="single" w:color="000000" w:sz="4" w:space="0"/>
              <w:bottom w:val="single" w:color="000000" w:sz="4" w:space="0"/>
              <w:right w:val="single" w:color="000000" w:sz="4" w:space="0"/>
            </w:tcBorders>
            <w:vAlign w:val="center"/>
          </w:tcPr>
          <w:p w14:paraId="727A3BF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1730403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实际保障人数/应保障人数*指标值</w:t>
            </w:r>
          </w:p>
        </w:tc>
        <w:tc>
          <w:tcPr>
            <w:tcW w:w="449" w:type="pct"/>
            <w:tcBorders>
              <w:top w:val="single" w:color="000000" w:sz="4" w:space="0"/>
              <w:left w:val="single" w:color="000000" w:sz="4" w:space="0"/>
              <w:bottom w:val="single" w:color="000000" w:sz="4" w:space="0"/>
              <w:right w:val="single" w:color="000000" w:sz="4" w:space="0"/>
            </w:tcBorders>
            <w:vAlign w:val="center"/>
          </w:tcPr>
          <w:p w14:paraId="4C5CB5D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反映学校课后服务保障学生人数</w:t>
            </w:r>
          </w:p>
        </w:tc>
        <w:tc>
          <w:tcPr>
            <w:tcW w:w="529" w:type="pct"/>
            <w:tcBorders>
              <w:top w:val="single" w:color="000000" w:sz="4" w:space="0"/>
              <w:left w:val="single" w:color="000000" w:sz="4" w:space="0"/>
              <w:bottom w:val="single" w:color="000000" w:sz="4" w:space="0"/>
              <w:right w:val="single" w:color="000000" w:sz="4" w:space="0"/>
            </w:tcBorders>
            <w:vAlign w:val="center"/>
          </w:tcPr>
          <w:p w14:paraId="32D671B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教育统计报表</w:t>
            </w:r>
          </w:p>
        </w:tc>
      </w:tr>
      <w:tr w14:paraId="5AD6AF2D">
        <w:trPr>
          <w:trHeight w:val="1107"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66B41A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7C80641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09A97B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376A395E">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3608680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0B7D1CD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755E5D4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31B5DB4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423F3F3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322339AF">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21E44050">
        <w:trPr>
          <w:trHeight w:val="1291"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6310872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0EB22BA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FD71E7B">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兑现准确率</w:t>
            </w:r>
          </w:p>
        </w:tc>
        <w:tc>
          <w:tcPr>
            <w:tcW w:w="255" w:type="pct"/>
            <w:tcBorders>
              <w:top w:val="single" w:color="000000" w:sz="4" w:space="0"/>
              <w:left w:val="single" w:color="000000" w:sz="4" w:space="0"/>
              <w:bottom w:val="single" w:color="000000" w:sz="4" w:space="0"/>
              <w:right w:val="single" w:color="000000" w:sz="4" w:space="0"/>
            </w:tcBorders>
            <w:vAlign w:val="center"/>
          </w:tcPr>
          <w:p w14:paraId="799A40C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41" w:type="pct"/>
            <w:tcBorders>
              <w:top w:val="single" w:color="000000" w:sz="4" w:space="0"/>
              <w:left w:val="single" w:color="000000" w:sz="4" w:space="0"/>
              <w:bottom w:val="single" w:color="000000" w:sz="4" w:space="0"/>
              <w:right w:val="single" w:color="000000" w:sz="4" w:space="0"/>
            </w:tcBorders>
            <w:vAlign w:val="center"/>
          </w:tcPr>
          <w:p w14:paraId="1615A92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361" w:type="pct"/>
            <w:tcBorders>
              <w:top w:val="single" w:color="000000" w:sz="4" w:space="0"/>
              <w:left w:val="single" w:color="000000" w:sz="4" w:space="0"/>
              <w:bottom w:val="single" w:color="000000" w:sz="4" w:space="0"/>
              <w:right w:val="single" w:color="000000" w:sz="4" w:space="0"/>
            </w:tcBorders>
            <w:vAlign w:val="center"/>
          </w:tcPr>
          <w:p w14:paraId="72A98D6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3116F07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1FF711B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按兑现准确率评扣分</w:t>
            </w:r>
          </w:p>
        </w:tc>
        <w:tc>
          <w:tcPr>
            <w:tcW w:w="449" w:type="pct"/>
            <w:tcBorders>
              <w:top w:val="single" w:color="000000" w:sz="4" w:space="0"/>
              <w:left w:val="single" w:color="000000" w:sz="4" w:space="0"/>
              <w:bottom w:val="single" w:color="000000" w:sz="4" w:space="0"/>
              <w:right w:val="single" w:color="000000" w:sz="4" w:space="0"/>
            </w:tcBorders>
            <w:vAlign w:val="center"/>
          </w:tcPr>
          <w:p w14:paraId="6AF0CEB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反映课后服务费发放的情况。 兑现准确率=兑付额/应付额*100%</w:t>
            </w:r>
          </w:p>
        </w:tc>
        <w:tc>
          <w:tcPr>
            <w:tcW w:w="529" w:type="pct"/>
            <w:tcBorders>
              <w:top w:val="single" w:color="000000" w:sz="4" w:space="0"/>
              <w:left w:val="single" w:color="000000" w:sz="4" w:space="0"/>
              <w:bottom w:val="single" w:color="000000" w:sz="4" w:space="0"/>
              <w:right w:val="single" w:color="000000" w:sz="4" w:space="0"/>
            </w:tcBorders>
            <w:vAlign w:val="center"/>
          </w:tcPr>
          <w:p w14:paraId="1404B05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课后服务费发放表</w:t>
            </w:r>
          </w:p>
        </w:tc>
      </w:tr>
      <w:tr w14:paraId="7987E019">
        <w:trPr>
          <w:trHeight w:val="945"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323D8E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47A976F1">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E34745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58EC23C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13AAAAA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79D2B37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6F52171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25AC2B6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3BDB117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4C92207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2685E26C">
        <w:trPr>
          <w:trHeight w:val="1033"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1D9695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2892C748">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w:t>
            </w:r>
          </w:p>
        </w:tc>
        <w:tc>
          <w:tcPr>
            <w:tcW w:w="745" w:type="pct"/>
            <w:tcBorders>
              <w:top w:val="single" w:color="000000" w:sz="4" w:space="0"/>
              <w:left w:val="single" w:color="000000" w:sz="4" w:space="0"/>
              <w:bottom w:val="single" w:color="000000" w:sz="4" w:space="0"/>
              <w:right w:val="single" w:color="000000" w:sz="4" w:space="0"/>
            </w:tcBorders>
            <w:vAlign w:val="center"/>
          </w:tcPr>
          <w:p w14:paraId="7FAFB3C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54BFB6A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0F09DFC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475719E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53A901C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5550334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14DB70E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6E49EDD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4FFE344F">
        <w:trPr>
          <w:trHeight w:val="4812"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C7582E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7C75E36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0708256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课后服务政策知晓率</w:t>
            </w:r>
          </w:p>
        </w:tc>
        <w:tc>
          <w:tcPr>
            <w:tcW w:w="255" w:type="pct"/>
            <w:tcBorders>
              <w:top w:val="single" w:color="000000" w:sz="4" w:space="0"/>
              <w:left w:val="single" w:color="000000" w:sz="4" w:space="0"/>
              <w:bottom w:val="single" w:color="000000" w:sz="4" w:space="0"/>
              <w:right w:val="single" w:color="000000" w:sz="4" w:space="0"/>
            </w:tcBorders>
            <w:vAlign w:val="center"/>
          </w:tcPr>
          <w:p w14:paraId="5D5DFB4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41" w:type="pct"/>
            <w:tcBorders>
              <w:top w:val="single" w:color="000000" w:sz="4" w:space="0"/>
              <w:left w:val="single" w:color="000000" w:sz="4" w:space="0"/>
              <w:bottom w:val="single" w:color="000000" w:sz="4" w:space="0"/>
              <w:right w:val="single" w:color="000000" w:sz="4" w:space="0"/>
            </w:tcBorders>
            <w:vAlign w:val="center"/>
          </w:tcPr>
          <w:p w14:paraId="1F8545C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361" w:type="pct"/>
            <w:tcBorders>
              <w:top w:val="single" w:color="000000" w:sz="4" w:space="0"/>
              <w:left w:val="single" w:color="000000" w:sz="4" w:space="0"/>
              <w:bottom w:val="single" w:color="000000" w:sz="4" w:space="0"/>
              <w:right w:val="single" w:color="000000" w:sz="4" w:space="0"/>
            </w:tcBorders>
            <w:vAlign w:val="center"/>
          </w:tcPr>
          <w:p w14:paraId="3305823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37A855B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327A26D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按照政策宣传评扣分</w:t>
            </w:r>
          </w:p>
        </w:tc>
        <w:tc>
          <w:tcPr>
            <w:tcW w:w="449" w:type="pct"/>
            <w:tcBorders>
              <w:top w:val="single" w:color="000000" w:sz="4" w:space="0"/>
              <w:left w:val="single" w:color="000000" w:sz="4" w:space="0"/>
              <w:bottom w:val="single" w:color="000000" w:sz="4" w:space="0"/>
              <w:right w:val="single" w:color="000000" w:sz="4" w:space="0"/>
            </w:tcBorders>
            <w:vAlign w:val="center"/>
          </w:tcPr>
          <w:p w14:paraId="64851BE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反映课后服务的宣传效果情况。 政策知晓率=调查中政策知晓人数/调查总人数*100%</w:t>
            </w:r>
          </w:p>
        </w:tc>
        <w:tc>
          <w:tcPr>
            <w:tcW w:w="529" w:type="pct"/>
            <w:tcBorders>
              <w:top w:val="single" w:color="000000" w:sz="4" w:space="0"/>
              <w:left w:val="single" w:color="000000" w:sz="4" w:space="0"/>
              <w:bottom w:val="single" w:color="000000" w:sz="4" w:space="0"/>
              <w:right w:val="single" w:color="000000" w:sz="4" w:space="0"/>
            </w:tcBorders>
            <w:vAlign w:val="center"/>
          </w:tcPr>
          <w:p w14:paraId="1DC2636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w:t>
            </w:r>
          </w:p>
        </w:tc>
      </w:tr>
      <w:tr w14:paraId="5C7966F5">
        <w:trPr>
          <w:trHeight w:val="96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281E683C">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3F1EDA04">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7F6979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5608D73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2DA520E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2F159D5F">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148B98D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182641A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040A5EF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444B318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22120141">
        <w:trPr>
          <w:trHeight w:val="1180"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0D3CADD5">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55C0DA9E">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w:t>
            </w:r>
          </w:p>
        </w:tc>
        <w:tc>
          <w:tcPr>
            <w:tcW w:w="745" w:type="pct"/>
            <w:tcBorders>
              <w:top w:val="single" w:color="000000" w:sz="4" w:space="0"/>
              <w:left w:val="single" w:color="000000" w:sz="4" w:space="0"/>
              <w:bottom w:val="single" w:color="000000" w:sz="4" w:space="0"/>
              <w:right w:val="single" w:color="000000" w:sz="4" w:space="0"/>
            </w:tcBorders>
            <w:vAlign w:val="center"/>
          </w:tcPr>
          <w:p w14:paraId="07C1727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4441B1E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41" w:type="pct"/>
            <w:tcBorders>
              <w:top w:val="single" w:color="000000" w:sz="4" w:space="0"/>
              <w:left w:val="single" w:color="000000" w:sz="4" w:space="0"/>
              <w:bottom w:val="single" w:color="000000" w:sz="4" w:space="0"/>
              <w:right w:val="single" w:color="000000" w:sz="4" w:space="0"/>
            </w:tcBorders>
            <w:vAlign w:val="center"/>
          </w:tcPr>
          <w:p w14:paraId="3B16591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61" w:type="pct"/>
            <w:tcBorders>
              <w:top w:val="single" w:color="000000" w:sz="4" w:space="0"/>
              <w:left w:val="single" w:color="000000" w:sz="4" w:space="0"/>
              <w:bottom w:val="single" w:color="000000" w:sz="4" w:space="0"/>
              <w:right w:val="single" w:color="000000" w:sz="4" w:space="0"/>
            </w:tcBorders>
            <w:vAlign w:val="center"/>
          </w:tcPr>
          <w:p w14:paraId="59F671F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50B69C3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3C02411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2EBBA88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29" w:type="pct"/>
            <w:tcBorders>
              <w:top w:val="single" w:color="000000" w:sz="4" w:space="0"/>
              <w:left w:val="single" w:color="000000" w:sz="4" w:space="0"/>
              <w:bottom w:val="single" w:color="000000" w:sz="4" w:space="0"/>
              <w:right w:val="single" w:color="000000" w:sz="4" w:space="0"/>
            </w:tcBorders>
            <w:vAlign w:val="center"/>
          </w:tcPr>
          <w:p w14:paraId="0233695E">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4A4C2767">
        <w:trPr>
          <w:trHeight w:val="1602" w:hRule="atLeast"/>
        </w:trPr>
        <w:tc>
          <w:tcPr>
            <w:tcW w:w="595" w:type="pct"/>
            <w:tcBorders>
              <w:top w:val="single" w:color="000000" w:sz="4" w:space="0"/>
              <w:left w:val="single" w:color="000000" w:sz="4" w:space="0"/>
              <w:bottom w:val="single" w:color="000000" w:sz="4" w:space="0"/>
              <w:right w:val="single" w:color="000000" w:sz="4" w:space="0"/>
            </w:tcBorders>
            <w:vAlign w:val="center"/>
          </w:tcPr>
          <w:p w14:paraId="4C69C0C5">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67835FB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56673287">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学生及家长满意度</w:t>
            </w:r>
          </w:p>
        </w:tc>
        <w:tc>
          <w:tcPr>
            <w:tcW w:w="255" w:type="pct"/>
            <w:tcBorders>
              <w:top w:val="single" w:color="000000" w:sz="4" w:space="0"/>
              <w:left w:val="single" w:color="000000" w:sz="4" w:space="0"/>
              <w:bottom w:val="single" w:color="000000" w:sz="4" w:space="0"/>
              <w:right w:val="single" w:color="000000" w:sz="4" w:space="0"/>
            </w:tcBorders>
            <w:vAlign w:val="center"/>
          </w:tcPr>
          <w:p w14:paraId="0F5F427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41" w:type="pct"/>
            <w:tcBorders>
              <w:top w:val="single" w:color="000000" w:sz="4" w:space="0"/>
              <w:left w:val="single" w:color="000000" w:sz="4" w:space="0"/>
              <w:bottom w:val="single" w:color="000000" w:sz="4" w:space="0"/>
              <w:right w:val="single" w:color="000000" w:sz="4" w:space="0"/>
            </w:tcBorders>
            <w:vAlign w:val="center"/>
          </w:tcPr>
          <w:p w14:paraId="2D789C0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361" w:type="pct"/>
            <w:tcBorders>
              <w:top w:val="single" w:color="000000" w:sz="4" w:space="0"/>
              <w:left w:val="single" w:color="000000" w:sz="4" w:space="0"/>
              <w:bottom w:val="single" w:color="000000" w:sz="4" w:space="0"/>
              <w:right w:val="single" w:color="000000" w:sz="4" w:space="0"/>
            </w:tcBorders>
            <w:vAlign w:val="center"/>
          </w:tcPr>
          <w:p w14:paraId="6504433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7829A3A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3A1C3EB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按照学生及家长满意度评扣分</w:t>
            </w:r>
          </w:p>
        </w:tc>
        <w:tc>
          <w:tcPr>
            <w:tcW w:w="449" w:type="pct"/>
            <w:tcBorders>
              <w:top w:val="single" w:color="000000" w:sz="4" w:space="0"/>
              <w:left w:val="single" w:color="000000" w:sz="4" w:space="0"/>
              <w:bottom w:val="single" w:color="000000" w:sz="4" w:space="0"/>
              <w:right w:val="single" w:color="000000" w:sz="4" w:space="0"/>
            </w:tcBorders>
            <w:vAlign w:val="center"/>
          </w:tcPr>
          <w:p w14:paraId="0C07ADE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反映参加课后服务学生及家长的满意程度</w:t>
            </w:r>
          </w:p>
        </w:tc>
        <w:tc>
          <w:tcPr>
            <w:tcW w:w="529" w:type="pct"/>
            <w:tcBorders>
              <w:top w:val="single" w:color="000000" w:sz="4" w:space="0"/>
              <w:left w:val="single" w:color="000000" w:sz="4" w:space="0"/>
              <w:bottom w:val="single" w:color="000000" w:sz="4" w:space="0"/>
              <w:right w:val="single" w:color="000000" w:sz="4" w:space="0"/>
            </w:tcBorders>
            <w:vAlign w:val="center"/>
          </w:tcPr>
          <w:p w14:paraId="30531B8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w:t>
            </w:r>
          </w:p>
        </w:tc>
      </w:tr>
    </w:tbl>
    <w:p w14:paraId="54BFDDE3">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668D243B">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32C367AB">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17A4E7B1">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华文中宋" w:eastAsia="方正小标宋简体" w:cs="Times New Roman"/>
          <w:spacing w:val="14"/>
          <w:sz w:val="36"/>
          <w:szCs w:val="36"/>
        </w:rPr>
      </w:pPr>
      <w:r>
        <w:rPr>
          <w:rFonts w:hint="eastAsia" w:ascii="方正小标宋简体" w:hAnsi="Times New Roman" w:eastAsia="方正小标宋简体" w:cs="Times New Roman"/>
          <w:sz w:val="36"/>
          <w:szCs w:val="36"/>
        </w:rPr>
        <w:t>昆明高新区清水小学2025年重点领域财政项目</w:t>
      </w:r>
    </w:p>
    <w:p w14:paraId="6C480F87">
      <w:pPr>
        <w:keepNext w:val="0"/>
        <w:keepLines w:val="0"/>
        <w:pageBreakBefore w:val="0"/>
        <w:kinsoku/>
        <w:wordWrap/>
        <w:overflowPunct/>
        <w:topLinePunct w:val="0"/>
        <w:autoSpaceDE/>
        <w:autoSpaceDN/>
        <w:bidi w:val="0"/>
        <w:adjustRightInd/>
        <w:snapToGrid w:val="0"/>
        <w:spacing w:after="0" w:line="500" w:lineRule="exact"/>
        <w:ind w:firstLine="936" w:firstLineChars="200"/>
        <w:jc w:val="center"/>
        <w:rPr>
          <w:rFonts w:hint="eastAsia" w:ascii="方正小标宋简体" w:hAnsi="华文中宋" w:eastAsia="方正小标宋简体" w:cs="Times New Roman"/>
          <w:spacing w:val="14"/>
          <w:sz w:val="44"/>
          <w:szCs w:val="44"/>
        </w:rPr>
      </w:pPr>
    </w:p>
    <w:p w14:paraId="15A2C94E">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rPr>
        <w:t>项目名称</w:t>
      </w:r>
    </w:p>
    <w:p w14:paraId="407FB69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新开办学校办学专项经费</w:t>
      </w:r>
    </w:p>
    <w:p w14:paraId="1FF0C2AD">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1D05386E">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《企业综合服务部关于高新一小东校区办学实施方案的请示》。昆高企【2021】</w:t>
      </w:r>
    </w:p>
    <w:p w14:paraId="74643A1A">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55382686">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单位名称：昆明高新区清水小学</w:t>
      </w:r>
    </w:p>
    <w:p w14:paraId="480B3C2C">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组织机构代码：1253012MB1T4339R</w:t>
      </w:r>
    </w:p>
    <w:p w14:paraId="4B70BB3D">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地址：云南省昆明市呈贡区马金铺街道高新大道兴业街519号</w:t>
      </w:r>
    </w:p>
    <w:p w14:paraId="1247C429">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联系电话：0871-63555979</w:t>
      </w:r>
    </w:p>
    <w:p w14:paraId="65A064E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法人代表：李玲</w:t>
      </w:r>
    </w:p>
    <w:p w14:paraId="61AD524E">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经费来源：财政拨款</w:t>
      </w:r>
    </w:p>
    <w:p w14:paraId="06F2E45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单位概况：我校学生552人，教职工共38人，其中在编教师1人，返聘人员1人，临聘教师36人。</w:t>
      </w:r>
    </w:p>
    <w:p w14:paraId="2C3CB14A">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2C532CA2">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2"/>
          <w:szCs w:val="32"/>
        </w:rPr>
        <w:t>鉴于学校办学初期，学生人数少，生均公用经费总额少，难以维系学校正常运转，办学初期三年，在生均公用经费之外，每年高新区管委会再拨付500000元专项经费，用于学校办学。</w:t>
      </w:r>
    </w:p>
    <w:p w14:paraId="4ADAE295">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0E1340E3">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鉴于学校办学初期，学生人数少，生均公用经费总额少，难于维系学校正常运转，在生均公用经费之外，管委会每年再拨付50万元的专项经费，用于学校日常办学、支付水电费、网络通讯费，支付教师培训费、差旅费等开支。（其中政府采购LED屏2条14000元；组合式黑板、讲台、展示台2套70000元；4台电脑24000元；图书34145.68元）</w:t>
      </w:r>
    </w:p>
    <w:p w14:paraId="1B8AAEEF">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44403B70">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新开办学校办学专项经费本级财力安排485127.68元，其中用于购买无人机142982.00元，用于购买组合式黑板、讲台、展示台2套70000.00元，用于图书34145.68元，用于4台电脑24000.00元，LED屏2条14000.00元，余下200000.00元用于学校日常办学、支付水电费、网络通讯费，支付教师培训费、差旅费等开支。</w:t>
      </w:r>
    </w:p>
    <w:p w14:paraId="3FB4B9A2">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25AD54D3">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 xml:space="preserve">   </w:t>
      </w:r>
      <w:r>
        <w:rPr>
          <w:rFonts w:hint="eastAsia"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2"/>
          <w:szCs w:val="32"/>
        </w:rPr>
        <w:t>新开办学校办学专项经费项目实施明确经费使用目标，确保资金用于教学设备采购、师资培训、校园基础设施建设等关键领域；制定详细的预算分配方案，确保资金合理使用；建立监督机制，定期检查经费使用情况，确保资金使用透明、合规；设立绩效评估体系，评估项目实施效果，及时调整优化；加强与相关部门的沟通协调，确保项目顺利推进。通过以上措施，确保专项经费有效支持学校办学，提升教育质量。</w:t>
      </w:r>
    </w:p>
    <w:p w14:paraId="3733AB02">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5D74B73B">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过专项经费的投入，学校教学设施得到显著改善，教学设备更新换代，满足了现代化教学需求；师资力量得到加强，教师培训效果显著，教学质量提升；校园环境优化，基础设施完善，为师生提供了更好的学习和生活条件；学生综合素质提高，学业成绩和创新能力明显进步；学校整体办学水平和社会声誉提升，得到了家长和社会的广泛认可。</w:t>
      </w:r>
    </w:p>
    <w:p w14:paraId="2268823A">
      <w:pPr>
        <w:keepNext w:val="0"/>
        <w:keepLines w:val="0"/>
        <w:pageBreakBefore w:val="0"/>
        <w:widowControl/>
        <w:numPr>
          <w:ilvl w:val="0"/>
          <w:numId w:val="4"/>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4"/>
        <w:tblW w:w="5000" w:type="pct"/>
        <w:jc w:val="center"/>
        <w:tblLayout w:type="autofit"/>
        <w:tblCellMar>
          <w:top w:w="0" w:type="dxa"/>
          <w:left w:w="108" w:type="dxa"/>
          <w:bottom w:w="0" w:type="dxa"/>
          <w:right w:w="108" w:type="dxa"/>
        </w:tblCellMar>
      </w:tblPr>
      <w:tblGrid>
        <w:gridCol w:w="1072"/>
        <w:gridCol w:w="1099"/>
        <w:gridCol w:w="1105"/>
        <w:gridCol w:w="665"/>
        <w:gridCol w:w="932"/>
        <w:gridCol w:w="651"/>
        <w:gridCol w:w="721"/>
        <w:gridCol w:w="651"/>
        <w:gridCol w:w="813"/>
        <w:gridCol w:w="813"/>
      </w:tblGrid>
      <w:tr w14:paraId="2E299E89">
        <w:trPr>
          <w:trHeight w:val="663" w:hRule="atLeast"/>
          <w:jc w:val="center"/>
        </w:trPr>
        <w:tc>
          <w:tcPr>
            <w:tcW w:w="5000" w:type="pct"/>
            <w:gridSpan w:val="10"/>
            <w:tcBorders>
              <w:top w:val="nil"/>
              <w:left w:val="nil"/>
              <w:bottom w:val="nil"/>
              <w:right w:val="nil"/>
            </w:tcBorders>
            <w:vAlign w:val="center"/>
          </w:tcPr>
          <w:p w14:paraId="34A473B3">
            <w:pPr>
              <w:keepNext w:val="0"/>
              <w:keepLines w:val="0"/>
              <w:pageBreakBefore w:val="0"/>
              <w:widowControl/>
              <w:kinsoku/>
              <w:wordWrap/>
              <w:overflowPunct/>
              <w:topLinePunct w:val="0"/>
              <w:autoSpaceDE/>
              <w:autoSpaceDN/>
              <w:bidi w:val="0"/>
              <w:adjustRightInd/>
              <w:spacing w:after="0" w:line="500" w:lineRule="exact"/>
              <w:ind w:firstLine="480" w:firstLineChars="200"/>
              <w:jc w:val="center"/>
              <w:textAlignment w:val="center"/>
              <w:rPr>
                <w:rFonts w:hint="eastAsia" w:ascii="Source Han Sans CN" w:hAnsi="Source Han Sans CN" w:eastAsia="Source Han Sans CN" w:cs="Source Han Sans CN"/>
                <w:b/>
                <w:bCs/>
                <w:color w:val="000000"/>
                <w:sz w:val="24"/>
                <w:szCs w:val="24"/>
              </w:rPr>
            </w:pPr>
            <w:r>
              <w:rPr>
                <w:rFonts w:ascii="Source Han Sans CN" w:hAnsi="Source Han Sans CN" w:eastAsia="Source Han Sans CN" w:cs="Source Han Sans CN"/>
                <w:b/>
                <w:bCs/>
                <w:color w:val="000000"/>
                <w:kern w:val="0"/>
                <w:sz w:val="24"/>
                <w:szCs w:val="24"/>
                <w:lang w:bidi="ar"/>
              </w:rPr>
              <w:t>项目绩效目标表</w:t>
            </w:r>
          </w:p>
        </w:tc>
      </w:tr>
      <w:tr w14:paraId="6E20C4B2">
        <w:trPr>
          <w:trHeight w:val="1650" w:hRule="atLeast"/>
          <w:jc w:val="center"/>
        </w:trPr>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1B98D285">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项目目标</w:t>
            </w:r>
          </w:p>
        </w:tc>
        <w:tc>
          <w:tcPr>
            <w:tcW w:w="1487" w:type="pct"/>
            <w:gridSpan w:val="2"/>
            <w:tcBorders>
              <w:top w:val="single" w:color="000000" w:sz="4" w:space="0"/>
              <w:left w:val="single" w:color="000000" w:sz="4" w:space="0"/>
              <w:bottom w:val="single" w:color="000000" w:sz="4" w:space="0"/>
              <w:right w:val="single" w:color="000000" w:sz="4" w:space="0"/>
            </w:tcBorders>
            <w:noWrap/>
            <w:vAlign w:val="center"/>
          </w:tcPr>
          <w:p w14:paraId="68452BC0">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总体目标(2025年-2027年)</w:t>
            </w:r>
          </w:p>
        </w:tc>
        <w:tc>
          <w:tcPr>
            <w:tcW w:w="2916" w:type="pct"/>
            <w:gridSpan w:val="7"/>
            <w:tcBorders>
              <w:top w:val="single" w:color="000000" w:sz="4" w:space="0"/>
              <w:left w:val="single" w:color="000000" w:sz="4" w:space="0"/>
              <w:bottom w:val="single" w:color="000000" w:sz="4" w:space="0"/>
              <w:right w:val="single" w:color="000000" w:sz="4" w:space="0"/>
            </w:tcBorders>
          </w:tcPr>
          <w:p w14:paraId="67077EA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学校办学初期，学生人数少，生均公用经费少，难以维持学校正常运转，在生均公用经费之外，管委会每年再拨付500000元专项经费，其中用于购买无人机142982.00元，用于购买组合式黑板、讲台、展示台2套70000</w:t>
            </w:r>
            <w:r>
              <w:rPr>
                <w:rFonts w:ascii="方正小标宋简体" w:hAnsi="方正小标宋简体" w:eastAsia="方正小标宋简体" w:cs="方正小标宋简体"/>
                <w:color w:val="000000"/>
                <w:kern w:val="0"/>
                <w:sz w:val="20"/>
                <w:szCs w:val="20"/>
                <w:lang w:bidi="ar"/>
              </w:rPr>
              <w:t>.00</w:t>
            </w:r>
            <w:r>
              <w:rPr>
                <w:rFonts w:hint="eastAsia" w:ascii="方正小标宋简体" w:hAnsi="方正小标宋简体" w:eastAsia="方正小标宋简体" w:cs="方正小标宋简体"/>
                <w:color w:val="000000"/>
                <w:kern w:val="0"/>
                <w:sz w:val="20"/>
                <w:szCs w:val="20"/>
                <w:lang w:bidi="ar"/>
              </w:rPr>
              <w:t>元，用于图书34145.68元，用于4台电脑24000</w:t>
            </w:r>
            <w:r>
              <w:rPr>
                <w:rFonts w:ascii="方正小标宋简体" w:hAnsi="方正小标宋简体" w:eastAsia="方正小标宋简体" w:cs="方正小标宋简体"/>
                <w:color w:val="000000"/>
                <w:kern w:val="0"/>
                <w:sz w:val="20"/>
                <w:szCs w:val="20"/>
                <w:lang w:bidi="ar"/>
              </w:rPr>
              <w:t>.00</w:t>
            </w:r>
            <w:r>
              <w:rPr>
                <w:rFonts w:hint="eastAsia" w:ascii="方正小标宋简体" w:hAnsi="方正小标宋简体" w:eastAsia="方正小标宋简体" w:cs="方正小标宋简体"/>
                <w:color w:val="000000"/>
                <w:kern w:val="0"/>
                <w:sz w:val="20"/>
                <w:szCs w:val="20"/>
                <w:lang w:bidi="ar"/>
              </w:rPr>
              <w:t>元，LED屏2条14000</w:t>
            </w:r>
            <w:r>
              <w:rPr>
                <w:rFonts w:ascii="方正小标宋简体" w:hAnsi="方正小标宋简体" w:eastAsia="方正小标宋简体" w:cs="方正小标宋简体"/>
                <w:color w:val="000000"/>
                <w:kern w:val="0"/>
                <w:sz w:val="20"/>
                <w:szCs w:val="20"/>
                <w:lang w:bidi="ar"/>
              </w:rPr>
              <w:t>.00</w:t>
            </w:r>
            <w:r>
              <w:rPr>
                <w:rFonts w:hint="eastAsia" w:ascii="方正小标宋简体" w:hAnsi="方正小标宋简体" w:eastAsia="方正小标宋简体" w:cs="方正小标宋简体"/>
                <w:color w:val="000000"/>
                <w:kern w:val="0"/>
                <w:sz w:val="20"/>
                <w:szCs w:val="20"/>
                <w:lang w:bidi="ar"/>
              </w:rPr>
              <w:t>元，余下200000.00元用于学校日常办学、支付水电费、网络通讯费，支付教师培训费、差旅费等开支</w:t>
            </w:r>
          </w:p>
        </w:tc>
      </w:tr>
      <w:tr w14:paraId="43C54BC2">
        <w:trPr>
          <w:trHeight w:val="1650" w:hRule="atLeast"/>
          <w:jc w:val="center"/>
        </w:trPr>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569689FD">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1487" w:type="pct"/>
            <w:gridSpan w:val="2"/>
            <w:tcBorders>
              <w:top w:val="single" w:color="000000" w:sz="4" w:space="0"/>
              <w:left w:val="single" w:color="000000" w:sz="4" w:space="0"/>
              <w:bottom w:val="single" w:color="000000" w:sz="4" w:space="0"/>
              <w:right w:val="single" w:color="000000" w:sz="4" w:space="0"/>
            </w:tcBorders>
            <w:noWrap/>
            <w:vAlign w:val="center"/>
          </w:tcPr>
          <w:p w14:paraId="6B642C61">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预算年度(2025年)目标</w:t>
            </w:r>
          </w:p>
        </w:tc>
        <w:tc>
          <w:tcPr>
            <w:tcW w:w="2916" w:type="pct"/>
            <w:gridSpan w:val="7"/>
            <w:tcBorders>
              <w:top w:val="single" w:color="000000" w:sz="4" w:space="0"/>
              <w:left w:val="single" w:color="000000" w:sz="4" w:space="0"/>
              <w:bottom w:val="single" w:color="000000" w:sz="4" w:space="0"/>
              <w:right w:val="single" w:color="000000" w:sz="4" w:space="0"/>
            </w:tcBorders>
          </w:tcPr>
          <w:p w14:paraId="014A125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学校办学初期，学生人数少，生均公用经费少，难以维持学校正常运转，在生均公用经费之外，管委会每年再拨付500000元专项经费，其中用于购买无人机142982.00元，用于购买组合式黑板、讲台、展示台2套70000</w:t>
            </w:r>
            <w:r>
              <w:rPr>
                <w:rFonts w:ascii="方正小标宋简体" w:hAnsi="方正小标宋简体" w:eastAsia="方正小标宋简体" w:cs="方正小标宋简体"/>
                <w:color w:val="000000"/>
                <w:kern w:val="0"/>
                <w:sz w:val="20"/>
                <w:szCs w:val="20"/>
                <w:lang w:bidi="ar"/>
              </w:rPr>
              <w:t>.00</w:t>
            </w:r>
            <w:r>
              <w:rPr>
                <w:rFonts w:hint="eastAsia" w:ascii="方正小标宋简体" w:hAnsi="方正小标宋简体" w:eastAsia="方正小标宋简体" w:cs="方正小标宋简体"/>
                <w:color w:val="000000"/>
                <w:kern w:val="0"/>
                <w:sz w:val="20"/>
                <w:szCs w:val="20"/>
                <w:lang w:bidi="ar"/>
              </w:rPr>
              <w:t>元，用于图书34145.68元，用于4台电脑24000</w:t>
            </w:r>
            <w:r>
              <w:rPr>
                <w:rFonts w:ascii="方正小标宋简体" w:hAnsi="方正小标宋简体" w:eastAsia="方正小标宋简体" w:cs="方正小标宋简体"/>
                <w:color w:val="000000"/>
                <w:kern w:val="0"/>
                <w:sz w:val="20"/>
                <w:szCs w:val="20"/>
                <w:lang w:bidi="ar"/>
              </w:rPr>
              <w:t>.00</w:t>
            </w:r>
            <w:r>
              <w:rPr>
                <w:rFonts w:hint="eastAsia" w:ascii="方正小标宋简体" w:hAnsi="方正小标宋简体" w:eastAsia="方正小标宋简体" w:cs="方正小标宋简体"/>
                <w:color w:val="000000"/>
                <w:kern w:val="0"/>
                <w:sz w:val="20"/>
                <w:szCs w:val="20"/>
                <w:lang w:bidi="ar"/>
              </w:rPr>
              <w:t>元，LED屏2条14000</w:t>
            </w:r>
            <w:r>
              <w:rPr>
                <w:rFonts w:ascii="方正小标宋简体" w:hAnsi="方正小标宋简体" w:eastAsia="方正小标宋简体" w:cs="方正小标宋简体"/>
                <w:color w:val="000000"/>
                <w:kern w:val="0"/>
                <w:sz w:val="20"/>
                <w:szCs w:val="20"/>
                <w:lang w:bidi="ar"/>
              </w:rPr>
              <w:t>.00</w:t>
            </w:r>
            <w:r>
              <w:rPr>
                <w:rFonts w:hint="eastAsia" w:ascii="方正小标宋简体" w:hAnsi="方正小标宋简体" w:eastAsia="方正小标宋简体" w:cs="方正小标宋简体"/>
                <w:color w:val="000000"/>
                <w:kern w:val="0"/>
                <w:sz w:val="20"/>
                <w:szCs w:val="20"/>
                <w:lang w:bidi="ar"/>
              </w:rPr>
              <w:t>元，余下200000.00元用于学校日常办学、支付水电费、网络通讯费，支付教师培训费、差旅费等开支</w:t>
            </w:r>
          </w:p>
        </w:tc>
      </w:tr>
      <w:tr w14:paraId="4A257F6E">
        <w:trPr>
          <w:trHeight w:val="525" w:hRule="atLeast"/>
          <w:jc w:val="center"/>
        </w:trPr>
        <w:tc>
          <w:tcPr>
            <w:tcW w:w="3467" w:type="pct"/>
            <w:gridSpan w:val="7"/>
            <w:tcBorders>
              <w:top w:val="single" w:color="000000" w:sz="4" w:space="0"/>
              <w:left w:val="single" w:color="000000" w:sz="4" w:space="0"/>
              <w:bottom w:val="single" w:color="000000" w:sz="4" w:space="0"/>
              <w:right w:val="single" w:color="000000" w:sz="4" w:space="0"/>
            </w:tcBorders>
            <w:vAlign w:val="center"/>
          </w:tcPr>
          <w:p w14:paraId="5652A7A9">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w:t>
            </w:r>
          </w:p>
        </w:tc>
        <w:tc>
          <w:tcPr>
            <w:tcW w:w="478" w:type="pct"/>
            <w:vMerge w:val="restart"/>
            <w:tcBorders>
              <w:top w:val="single" w:color="000000" w:sz="4" w:space="0"/>
              <w:left w:val="single" w:color="000000" w:sz="4" w:space="0"/>
              <w:bottom w:val="single" w:color="000000" w:sz="4" w:space="0"/>
              <w:right w:val="single" w:color="000000" w:sz="4" w:space="0"/>
            </w:tcBorders>
            <w:vAlign w:val="center"/>
          </w:tcPr>
          <w:p w14:paraId="448762B8">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评（扣）分标准</w:t>
            </w:r>
          </w:p>
        </w:tc>
        <w:tc>
          <w:tcPr>
            <w:tcW w:w="478" w:type="pct"/>
            <w:vMerge w:val="restart"/>
            <w:tcBorders>
              <w:top w:val="single" w:color="000000" w:sz="4" w:space="0"/>
              <w:left w:val="single" w:color="000000" w:sz="4" w:space="0"/>
              <w:bottom w:val="single" w:color="000000" w:sz="4" w:space="0"/>
              <w:right w:val="single" w:color="000000" w:sz="4" w:space="0"/>
            </w:tcBorders>
            <w:vAlign w:val="center"/>
          </w:tcPr>
          <w:p w14:paraId="15655A4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指标内容</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18F5CB3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绩效指标值设定依据及数据来源</w:t>
            </w:r>
          </w:p>
        </w:tc>
      </w:tr>
      <w:tr w14:paraId="297044A5">
        <w:trPr>
          <w:trHeight w:val="525" w:hRule="atLeast"/>
          <w:jc w:val="center"/>
        </w:trPr>
        <w:tc>
          <w:tcPr>
            <w:tcW w:w="595" w:type="pct"/>
            <w:tcBorders>
              <w:top w:val="single" w:color="000000" w:sz="4" w:space="0"/>
              <w:left w:val="single" w:color="000000" w:sz="4" w:space="0"/>
              <w:bottom w:val="single" w:color="000000" w:sz="4" w:space="0"/>
              <w:right w:val="single" w:color="000000" w:sz="4" w:space="0"/>
            </w:tcBorders>
            <w:noWrap/>
            <w:vAlign w:val="center"/>
          </w:tcPr>
          <w:p w14:paraId="6675F47C">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1E5217A4">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二级指标</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4EAB652">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三级指标</w:t>
            </w:r>
          </w:p>
        </w:tc>
        <w:tc>
          <w:tcPr>
            <w:tcW w:w="255" w:type="pct"/>
            <w:tcBorders>
              <w:top w:val="single" w:color="000000" w:sz="4" w:space="0"/>
              <w:left w:val="single" w:color="000000" w:sz="4" w:space="0"/>
              <w:bottom w:val="single" w:color="000000" w:sz="4" w:space="0"/>
              <w:right w:val="single" w:color="000000" w:sz="4" w:space="0"/>
            </w:tcBorders>
            <w:vAlign w:val="center"/>
          </w:tcPr>
          <w:p w14:paraId="0D68D24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指标性质</w:t>
            </w:r>
          </w:p>
        </w:tc>
        <w:tc>
          <w:tcPr>
            <w:tcW w:w="582" w:type="pct"/>
            <w:tcBorders>
              <w:top w:val="single" w:color="000000" w:sz="4" w:space="0"/>
              <w:left w:val="single" w:color="000000" w:sz="4" w:space="0"/>
              <w:bottom w:val="single" w:color="000000" w:sz="4" w:space="0"/>
              <w:right w:val="single" w:color="000000" w:sz="4" w:space="0"/>
            </w:tcBorders>
            <w:vAlign w:val="center"/>
          </w:tcPr>
          <w:p w14:paraId="7273FB59">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指标值</w:t>
            </w:r>
          </w:p>
        </w:tc>
        <w:tc>
          <w:tcPr>
            <w:tcW w:w="243" w:type="pct"/>
            <w:tcBorders>
              <w:top w:val="single" w:color="000000" w:sz="4" w:space="0"/>
              <w:left w:val="single" w:color="000000" w:sz="4" w:space="0"/>
              <w:bottom w:val="single" w:color="000000" w:sz="4" w:space="0"/>
              <w:right w:val="single" w:color="000000" w:sz="4" w:space="0"/>
            </w:tcBorders>
            <w:vAlign w:val="center"/>
          </w:tcPr>
          <w:p w14:paraId="378E2B90">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度量单位</w:t>
            </w:r>
          </w:p>
        </w:tc>
        <w:tc>
          <w:tcPr>
            <w:tcW w:w="302" w:type="pct"/>
            <w:tcBorders>
              <w:top w:val="single" w:color="000000" w:sz="4" w:space="0"/>
              <w:left w:val="single" w:color="000000" w:sz="4" w:space="0"/>
              <w:bottom w:val="single" w:color="000000" w:sz="4" w:space="0"/>
              <w:right w:val="single" w:color="000000" w:sz="4" w:space="0"/>
            </w:tcBorders>
            <w:vAlign w:val="center"/>
          </w:tcPr>
          <w:p w14:paraId="16105FFC">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指标属性</w:t>
            </w:r>
          </w:p>
        </w:tc>
        <w:tc>
          <w:tcPr>
            <w:tcW w:w="478" w:type="pct"/>
            <w:vMerge w:val="continue"/>
            <w:tcBorders>
              <w:top w:val="single" w:color="000000" w:sz="4" w:space="0"/>
              <w:left w:val="single" w:color="000000" w:sz="4" w:space="0"/>
              <w:bottom w:val="single" w:color="000000" w:sz="4" w:space="0"/>
              <w:right w:val="single" w:color="000000" w:sz="4" w:space="0"/>
            </w:tcBorders>
            <w:vAlign w:val="center"/>
          </w:tcPr>
          <w:p w14:paraId="247980B1">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vAlign w:val="center"/>
          </w:tcPr>
          <w:p w14:paraId="22E7184C">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74DA2B46">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r>
      <w:tr w14:paraId="5DCA46B7">
        <w:trPr>
          <w:trHeight w:val="783"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5B3C9873">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0F27E7E1">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9B0FAE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2B37671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625C7C8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3EA97CD3">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12803360">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5861EC0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5E293F2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13AA031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134248E8">
        <w:trPr>
          <w:trHeight w:val="901"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21372B54">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28C04B1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87A4D24">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3746B2B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1B2CC0B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52DBE45A">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0071D54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1E20BCE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2453A9E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0F064F1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07555ABD">
        <w:trPr>
          <w:trHeight w:val="4470"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0708CA0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1753E85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56EC172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图书及设施设备</w:t>
            </w:r>
          </w:p>
        </w:tc>
        <w:tc>
          <w:tcPr>
            <w:tcW w:w="255" w:type="pct"/>
            <w:tcBorders>
              <w:top w:val="single" w:color="000000" w:sz="4" w:space="0"/>
              <w:left w:val="single" w:color="000000" w:sz="4" w:space="0"/>
              <w:bottom w:val="single" w:color="000000" w:sz="4" w:space="0"/>
              <w:right w:val="single" w:color="000000" w:sz="4" w:space="0"/>
            </w:tcBorders>
            <w:vAlign w:val="center"/>
          </w:tcPr>
          <w:p w14:paraId="0AE5F03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2" w:type="pct"/>
            <w:tcBorders>
              <w:top w:val="single" w:color="000000" w:sz="4" w:space="0"/>
              <w:left w:val="single" w:color="000000" w:sz="4" w:space="0"/>
              <w:bottom w:val="single" w:color="000000" w:sz="4" w:space="0"/>
              <w:right w:val="single" w:color="000000" w:sz="4" w:space="0"/>
            </w:tcBorders>
            <w:vAlign w:val="center"/>
          </w:tcPr>
          <w:p w14:paraId="0F0DAD8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350000</w:t>
            </w:r>
          </w:p>
        </w:tc>
        <w:tc>
          <w:tcPr>
            <w:tcW w:w="243" w:type="pct"/>
            <w:tcBorders>
              <w:top w:val="single" w:color="000000" w:sz="4" w:space="0"/>
              <w:left w:val="single" w:color="000000" w:sz="4" w:space="0"/>
              <w:bottom w:val="single" w:color="000000" w:sz="4" w:space="0"/>
              <w:right w:val="single" w:color="000000" w:sz="4" w:space="0"/>
            </w:tcBorders>
            <w:vAlign w:val="center"/>
          </w:tcPr>
          <w:p w14:paraId="0FC83F7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元</w:t>
            </w:r>
          </w:p>
        </w:tc>
        <w:tc>
          <w:tcPr>
            <w:tcW w:w="302" w:type="pct"/>
            <w:tcBorders>
              <w:top w:val="single" w:color="000000" w:sz="4" w:space="0"/>
              <w:left w:val="single" w:color="000000" w:sz="4" w:space="0"/>
              <w:bottom w:val="single" w:color="000000" w:sz="4" w:space="0"/>
              <w:right w:val="single" w:color="000000" w:sz="4" w:space="0"/>
            </w:tcBorders>
            <w:vAlign w:val="center"/>
          </w:tcPr>
          <w:p w14:paraId="03DA07B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356820B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按批复文件要求执行。</w:t>
            </w:r>
          </w:p>
        </w:tc>
        <w:tc>
          <w:tcPr>
            <w:tcW w:w="478" w:type="pct"/>
            <w:tcBorders>
              <w:top w:val="single" w:color="000000" w:sz="4" w:space="0"/>
              <w:left w:val="single" w:color="000000" w:sz="4" w:space="0"/>
              <w:bottom w:val="single" w:color="000000" w:sz="4" w:space="0"/>
              <w:right w:val="single" w:color="000000" w:sz="4" w:space="0"/>
            </w:tcBorders>
            <w:vAlign w:val="center"/>
          </w:tcPr>
          <w:p w14:paraId="79FA1C6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用于购买无人机142982.00元，用于购买组合式黑板、讲台、展示台2套70000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元，用于图书34145.68元，用于4台电脑24000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元，LED屏2条14000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w:t>
            </w:r>
          </w:p>
        </w:tc>
        <w:tc>
          <w:tcPr>
            <w:tcW w:w="575" w:type="pct"/>
            <w:tcBorders>
              <w:top w:val="single" w:color="000000" w:sz="4" w:space="0"/>
              <w:left w:val="single" w:color="000000" w:sz="4" w:space="0"/>
              <w:bottom w:val="single" w:color="000000" w:sz="4" w:space="0"/>
              <w:right w:val="single" w:color="000000" w:sz="4" w:space="0"/>
            </w:tcBorders>
            <w:vAlign w:val="center"/>
          </w:tcPr>
          <w:p w14:paraId="6645344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用于购买无人机142982.00元，用于购买组合式黑板、讲台、展示台2套70000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元，用于图书34145.68元，用于4台电脑24000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元，LED屏2条14000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w:t>
            </w:r>
          </w:p>
        </w:tc>
      </w:tr>
      <w:tr w14:paraId="0019A8A4">
        <w:trPr>
          <w:trHeight w:val="974"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339453B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3098635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0FF61027">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3AE163A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13DD972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132BE83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7896549B">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7F72A7E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2930F81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649EAE7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7EE22C86">
        <w:trPr>
          <w:trHeight w:val="1602"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55D279A4">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1398055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A451EA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图书及设施设备质量</w:t>
            </w:r>
          </w:p>
        </w:tc>
        <w:tc>
          <w:tcPr>
            <w:tcW w:w="255" w:type="pct"/>
            <w:tcBorders>
              <w:top w:val="single" w:color="000000" w:sz="4" w:space="0"/>
              <w:left w:val="single" w:color="000000" w:sz="4" w:space="0"/>
              <w:bottom w:val="single" w:color="000000" w:sz="4" w:space="0"/>
              <w:right w:val="single" w:color="000000" w:sz="4" w:space="0"/>
            </w:tcBorders>
            <w:vAlign w:val="center"/>
          </w:tcPr>
          <w:p w14:paraId="4944926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82" w:type="pct"/>
            <w:tcBorders>
              <w:top w:val="single" w:color="000000" w:sz="4" w:space="0"/>
              <w:left w:val="single" w:color="000000" w:sz="4" w:space="0"/>
              <w:bottom w:val="single" w:color="000000" w:sz="4" w:space="0"/>
              <w:right w:val="single" w:color="000000" w:sz="4" w:space="0"/>
            </w:tcBorders>
            <w:vAlign w:val="center"/>
          </w:tcPr>
          <w:p w14:paraId="255E26A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43" w:type="pct"/>
            <w:tcBorders>
              <w:top w:val="single" w:color="000000" w:sz="4" w:space="0"/>
              <w:left w:val="single" w:color="000000" w:sz="4" w:space="0"/>
              <w:bottom w:val="single" w:color="000000" w:sz="4" w:space="0"/>
              <w:right w:val="single" w:color="000000" w:sz="4" w:space="0"/>
            </w:tcBorders>
            <w:vAlign w:val="center"/>
          </w:tcPr>
          <w:p w14:paraId="262F140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6CF5391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357A6E5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图书数量及设施设备质量需达标。</w:t>
            </w:r>
          </w:p>
        </w:tc>
        <w:tc>
          <w:tcPr>
            <w:tcW w:w="1046" w:type="dxa"/>
            <w:tcBorders>
              <w:top w:val="single" w:color="000000" w:sz="4" w:space="0"/>
              <w:left w:val="single" w:color="000000" w:sz="4" w:space="0"/>
              <w:bottom w:val="single" w:color="000000" w:sz="4" w:space="0"/>
              <w:right w:val="single" w:color="000000" w:sz="4" w:space="0"/>
            </w:tcBorders>
            <w:vAlign w:val="center"/>
          </w:tcPr>
          <w:p w14:paraId="2F065D5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用于购买无人机142982.00元，用于购买组合式黑板、讲台、展示台2套70000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元，用于图书34145.68元，用于4台电脑24000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元，LED屏2条14000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w:t>
            </w:r>
          </w:p>
        </w:tc>
        <w:tc>
          <w:tcPr>
            <w:tcW w:w="1046" w:type="dxa"/>
            <w:tcBorders>
              <w:top w:val="single" w:color="000000" w:sz="4" w:space="0"/>
              <w:left w:val="single" w:color="000000" w:sz="4" w:space="0"/>
              <w:bottom w:val="single" w:color="000000" w:sz="4" w:space="0"/>
              <w:right w:val="single" w:color="000000" w:sz="4" w:space="0"/>
            </w:tcBorders>
            <w:vAlign w:val="center"/>
          </w:tcPr>
          <w:p w14:paraId="3107FDA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用于购买无人机142982.00元，用于购买组合式黑板、讲台、展示台2套70000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元，用于图书34145.68元，用于4台电脑24000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元，LED屏2条14000</w:t>
            </w:r>
            <w:r>
              <w:rPr>
                <w:rFonts w:ascii="宋体" w:hAnsi="宋体" w:eastAsia="宋体" w:cs="宋体"/>
                <w:color w:val="000000"/>
                <w:kern w:val="0"/>
                <w:sz w:val="20"/>
                <w:szCs w:val="20"/>
                <w:lang w:bidi="ar"/>
              </w:rPr>
              <w:t>.00</w:t>
            </w:r>
            <w:r>
              <w:rPr>
                <w:rFonts w:hint="eastAsia" w:ascii="宋体" w:hAnsi="宋体" w:eastAsia="宋体" w:cs="宋体"/>
                <w:color w:val="000000"/>
                <w:kern w:val="0"/>
                <w:sz w:val="20"/>
                <w:szCs w:val="20"/>
                <w:lang w:bidi="ar"/>
              </w:rPr>
              <w:t>元</w:t>
            </w:r>
          </w:p>
        </w:tc>
      </w:tr>
      <w:tr w14:paraId="2DE66C35">
        <w:trPr>
          <w:trHeight w:val="754"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63D8BC3F">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698CD4EB">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1A4496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2A8B8BF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502A0BC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10BB82A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2E3D57E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1DE55D7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4FDB8A4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05E6250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59E70314">
        <w:trPr>
          <w:trHeight w:val="709"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474BED7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786CB32D">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w:t>
            </w:r>
          </w:p>
        </w:tc>
        <w:tc>
          <w:tcPr>
            <w:tcW w:w="745" w:type="pct"/>
            <w:tcBorders>
              <w:top w:val="single" w:color="000000" w:sz="4" w:space="0"/>
              <w:left w:val="single" w:color="000000" w:sz="4" w:space="0"/>
              <w:bottom w:val="single" w:color="000000" w:sz="4" w:space="0"/>
              <w:right w:val="single" w:color="000000" w:sz="4" w:space="0"/>
            </w:tcBorders>
            <w:vAlign w:val="center"/>
          </w:tcPr>
          <w:p w14:paraId="525211E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1F6D55F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3EF447A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12CC3DA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13D7BCD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58B713C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3BD5C2A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217828FF">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2E38D84C">
        <w:trPr>
          <w:trHeight w:val="997"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62B5BF9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0A9CE77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9F86B66">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生均图书册数达标及设施设备满足学生需求</w:t>
            </w:r>
          </w:p>
        </w:tc>
        <w:tc>
          <w:tcPr>
            <w:tcW w:w="255" w:type="pct"/>
            <w:tcBorders>
              <w:top w:val="single" w:color="000000" w:sz="4" w:space="0"/>
              <w:left w:val="single" w:color="000000" w:sz="4" w:space="0"/>
              <w:bottom w:val="single" w:color="000000" w:sz="4" w:space="0"/>
              <w:right w:val="single" w:color="000000" w:sz="4" w:space="0"/>
            </w:tcBorders>
            <w:vAlign w:val="center"/>
          </w:tcPr>
          <w:p w14:paraId="595CE13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82" w:type="pct"/>
            <w:tcBorders>
              <w:top w:val="single" w:color="000000" w:sz="4" w:space="0"/>
              <w:left w:val="single" w:color="000000" w:sz="4" w:space="0"/>
              <w:bottom w:val="single" w:color="000000" w:sz="4" w:space="0"/>
              <w:right w:val="single" w:color="000000" w:sz="4" w:space="0"/>
            </w:tcBorders>
            <w:vAlign w:val="center"/>
          </w:tcPr>
          <w:p w14:paraId="262B5E3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43" w:type="pct"/>
            <w:tcBorders>
              <w:top w:val="single" w:color="000000" w:sz="4" w:space="0"/>
              <w:left w:val="single" w:color="000000" w:sz="4" w:space="0"/>
              <w:bottom w:val="single" w:color="000000" w:sz="4" w:space="0"/>
              <w:right w:val="single" w:color="000000" w:sz="4" w:space="0"/>
            </w:tcBorders>
            <w:vAlign w:val="center"/>
          </w:tcPr>
          <w:p w14:paraId="765BD60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7085925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68DE591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生均图书册数达标及设施设备满足学生需求</w:t>
            </w:r>
          </w:p>
        </w:tc>
        <w:tc>
          <w:tcPr>
            <w:tcW w:w="478" w:type="pct"/>
            <w:tcBorders>
              <w:top w:val="single" w:color="000000" w:sz="4" w:space="0"/>
              <w:left w:val="single" w:color="000000" w:sz="4" w:space="0"/>
              <w:bottom w:val="single" w:color="000000" w:sz="4" w:space="0"/>
              <w:right w:val="single" w:color="000000" w:sz="4" w:space="0"/>
            </w:tcBorders>
            <w:vAlign w:val="center"/>
          </w:tcPr>
          <w:p w14:paraId="7F505D5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生均图书册数、设施设备数量及质量</w:t>
            </w:r>
          </w:p>
        </w:tc>
        <w:tc>
          <w:tcPr>
            <w:tcW w:w="575" w:type="pct"/>
            <w:tcBorders>
              <w:top w:val="single" w:color="000000" w:sz="4" w:space="0"/>
              <w:left w:val="single" w:color="000000" w:sz="4" w:space="0"/>
              <w:bottom w:val="single" w:color="000000" w:sz="4" w:space="0"/>
              <w:right w:val="single" w:color="000000" w:sz="4" w:space="0"/>
            </w:tcBorders>
            <w:vAlign w:val="center"/>
          </w:tcPr>
          <w:p w14:paraId="326E400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生均图书册数达标及设施设备满足学生需求</w:t>
            </w:r>
          </w:p>
        </w:tc>
      </w:tr>
      <w:tr w14:paraId="42C6623E">
        <w:trPr>
          <w:trHeight w:val="798"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0555ACF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151959AB">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0E2E145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42D2E01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51B5845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0DF9B4E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63599873">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2B7ABF3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42CDB10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338045E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12124731">
        <w:trPr>
          <w:trHeight w:val="1033"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4D732E0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57FD4744">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w:t>
            </w:r>
          </w:p>
        </w:tc>
        <w:tc>
          <w:tcPr>
            <w:tcW w:w="745" w:type="pct"/>
            <w:tcBorders>
              <w:top w:val="single" w:color="000000" w:sz="4" w:space="0"/>
              <w:left w:val="single" w:color="000000" w:sz="4" w:space="0"/>
              <w:bottom w:val="single" w:color="000000" w:sz="4" w:space="0"/>
              <w:right w:val="single" w:color="000000" w:sz="4" w:space="0"/>
            </w:tcBorders>
            <w:vAlign w:val="center"/>
          </w:tcPr>
          <w:p w14:paraId="576371A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69D2DE37">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496EACA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7EC68D4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29708CF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49CBB44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78" w:type="pct"/>
            <w:tcBorders>
              <w:top w:val="single" w:color="000000" w:sz="4" w:space="0"/>
              <w:left w:val="single" w:color="000000" w:sz="4" w:space="0"/>
              <w:bottom w:val="single" w:color="000000" w:sz="4" w:space="0"/>
              <w:right w:val="single" w:color="000000" w:sz="4" w:space="0"/>
            </w:tcBorders>
            <w:vAlign w:val="center"/>
          </w:tcPr>
          <w:p w14:paraId="554021A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575" w:type="pct"/>
            <w:tcBorders>
              <w:top w:val="single" w:color="000000" w:sz="4" w:space="0"/>
              <w:left w:val="single" w:color="000000" w:sz="4" w:space="0"/>
              <w:bottom w:val="single" w:color="000000" w:sz="4" w:space="0"/>
              <w:right w:val="single" w:color="000000" w:sz="4" w:space="0"/>
            </w:tcBorders>
            <w:vAlign w:val="center"/>
          </w:tcPr>
          <w:p w14:paraId="6D43F3CB">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2E07384A">
        <w:trPr>
          <w:trHeight w:val="1357"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00B4476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597E63B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6658B660">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受益对象满意度</w:t>
            </w:r>
          </w:p>
        </w:tc>
        <w:tc>
          <w:tcPr>
            <w:tcW w:w="255" w:type="pct"/>
            <w:tcBorders>
              <w:top w:val="single" w:color="000000" w:sz="4" w:space="0"/>
              <w:left w:val="single" w:color="000000" w:sz="4" w:space="0"/>
              <w:bottom w:val="single" w:color="000000" w:sz="4" w:space="0"/>
              <w:right w:val="single" w:color="000000" w:sz="4" w:space="0"/>
            </w:tcBorders>
            <w:vAlign w:val="center"/>
          </w:tcPr>
          <w:p w14:paraId="1F5154F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82" w:type="pct"/>
            <w:tcBorders>
              <w:top w:val="single" w:color="000000" w:sz="4" w:space="0"/>
              <w:left w:val="single" w:color="000000" w:sz="4" w:space="0"/>
              <w:bottom w:val="single" w:color="000000" w:sz="4" w:space="0"/>
              <w:right w:val="single" w:color="000000" w:sz="4" w:space="0"/>
            </w:tcBorders>
            <w:vAlign w:val="center"/>
          </w:tcPr>
          <w:p w14:paraId="3A5E14B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243" w:type="pct"/>
            <w:tcBorders>
              <w:top w:val="single" w:color="000000" w:sz="4" w:space="0"/>
              <w:left w:val="single" w:color="000000" w:sz="4" w:space="0"/>
              <w:bottom w:val="single" w:color="000000" w:sz="4" w:space="0"/>
              <w:right w:val="single" w:color="000000" w:sz="4" w:space="0"/>
            </w:tcBorders>
            <w:vAlign w:val="center"/>
          </w:tcPr>
          <w:p w14:paraId="792DB97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14C13FC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6A2BB3F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满意度指标评定</w:t>
            </w:r>
          </w:p>
        </w:tc>
        <w:tc>
          <w:tcPr>
            <w:tcW w:w="478" w:type="pct"/>
            <w:tcBorders>
              <w:top w:val="single" w:color="000000" w:sz="4" w:space="0"/>
              <w:left w:val="single" w:color="000000" w:sz="4" w:space="0"/>
              <w:bottom w:val="single" w:color="000000" w:sz="4" w:space="0"/>
              <w:right w:val="single" w:color="000000" w:sz="4" w:space="0"/>
            </w:tcBorders>
            <w:vAlign w:val="center"/>
          </w:tcPr>
          <w:p w14:paraId="35E6B55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反映受益对象的满意程度。</w:t>
            </w:r>
          </w:p>
        </w:tc>
        <w:tc>
          <w:tcPr>
            <w:tcW w:w="575" w:type="pct"/>
            <w:tcBorders>
              <w:top w:val="single" w:color="000000" w:sz="4" w:space="0"/>
              <w:left w:val="single" w:color="000000" w:sz="4" w:space="0"/>
              <w:bottom w:val="single" w:color="000000" w:sz="4" w:space="0"/>
              <w:right w:val="single" w:color="000000" w:sz="4" w:space="0"/>
            </w:tcBorders>
            <w:vAlign w:val="center"/>
          </w:tcPr>
          <w:p w14:paraId="36AD64D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问卷调查表</w:t>
            </w:r>
          </w:p>
        </w:tc>
      </w:tr>
    </w:tbl>
    <w:p w14:paraId="1CEFEAF4">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5E701754">
      <w:pPr>
        <w:keepNext w:val="0"/>
        <w:keepLines w:val="0"/>
        <w:pageBreakBefore w:val="0"/>
        <w:kinsoku/>
        <w:wordWrap/>
        <w:overflowPunct/>
        <w:topLinePunct w:val="0"/>
        <w:autoSpaceDE/>
        <w:autoSpaceDN/>
        <w:bidi w:val="0"/>
        <w:adjustRightInd/>
        <w:snapToGrid w:val="0"/>
        <w:spacing w:after="0" w:line="5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昆明高新区清水小学2025年重点领域财政项目</w:t>
      </w:r>
    </w:p>
    <w:p w14:paraId="185C683B">
      <w:pPr>
        <w:keepNext w:val="0"/>
        <w:keepLines w:val="0"/>
        <w:pageBreakBefore w:val="0"/>
        <w:kinsoku/>
        <w:wordWrap/>
        <w:overflowPunct/>
        <w:topLinePunct w:val="0"/>
        <w:autoSpaceDE/>
        <w:autoSpaceDN/>
        <w:bidi w:val="0"/>
        <w:adjustRightInd/>
        <w:snapToGrid w:val="0"/>
        <w:spacing w:after="0" w:line="500" w:lineRule="exact"/>
        <w:ind w:firstLine="936" w:firstLineChars="200"/>
        <w:jc w:val="center"/>
        <w:rPr>
          <w:rFonts w:hint="eastAsia" w:ascii="方正小标宋简体" w:hAnsi="华文中宋" w:eastAsia="方正小标宋简体" w:cs="Times New Roman"/>
          <w:spacing w:val="14"/>
          <w:sz w:val="44"/>
          <w:szCs w:val="44"/>
        </w:rPr>
      </w:pPr>
    </w:p>
    <w:p w14:paraId="18D1C211">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rPr>
        <w:t>项目名称</w:t>
      </w:r>
    </w:p>
    <w:p w14:paraId="7F14D4D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昆明高新区清水小学第三期校园文化建设经费</w:t>
      </w:r>
    </w:p>
    <w:p w14:paraId="72C679D4">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0D2FEAF1">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《企业综合服务部关于高新一小东校区办学实施方案的请示》。昆高企【2021】</w:t>
      </w:r>
    </w:p>
    <w:p w14:paraId="54867161">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02778D8E">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单位名称：昆明高新区清水小学</w:t>
      </w:r>
    </w:p>
    <w:p w14:paraId="46A50BA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组织机构代码：1253012MB1T4339R</w:t>
      </w:r>
    </w:p>
    <w:p w14:paraId="6D0A6EDB">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地址：云南省昆明市呈贡区马金铺街道高新大道兴业街519号</w:t>
      </w:r>
    </w:p>
    <w:p w14:paraId="3BFC7EB2">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联系电话：0871-63555979</w:t>
      </w:r>
    </w:p>
    <w:p w14:paraId="6F6C6DF6">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法人代表：李玲</w:t>
      </w:r>
    </w:p>
    <w:p w14:paraId="4B6806BA">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经费来源：财政拨款</w:t>
      </w:r>
    </w:p>
    <w:p w14:paraId="3692EDF6">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rPr>
        <w:t>单位概况：我校学生552人，教职工共38人，其中在编教师1人，返聘人员1人，临聘教师36人。</w:t>
      </w:r>
    </w:p>
    <w:p w14:paraId="63522E28">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50589A53">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rPr>
        <w:t xml:space="preserve"> 鉴于学校办学初期，学生人数少，生均公用经费总额少，难以维系学校正常运转，办学初期三年，在生均公用经费之外，每年高新区管委会再拨付四年2000000元的校园文化建设费用，现目前学校校园文化建设进行到第三期，此经费用于第三期学校校园文化建设。</w:t>
      </w:r>
    </w:p>
    <w:p w14:paraId="439D70FF">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0AF22724">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rPr>
        <w:t>第三期校园文化建设专项经费项目的实施内容主要包括以下几个方面：加强校园文化设施建设，如图书馆、文化长廊、艺术展览馆等的改造与升级，营造浓厚的文化氛围；推动校园文化品牌建设，挖掘学校历史和文化特色，打造具有影响力的文化项目，全面提升校园文化软实力，增强师生的文化认同感和归属感。</w:t>
      </w:r>
    </w:p>
    <w:p w14:paraId="10FBC1D5">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069EAA78">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2025年昆明高新区清水小学第三期校园文化建设经费本级财力安排500000.00元。</w:t>
      </w:r>
    </w:p>
    <w:p w14:paraId="1D4DD9B4">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6541B4B5">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Times New Roman" w:hAnsi="Times New Roman" w:eastAsia="仿宋_GB2312" w:cs="Times New Roman"/>
          <w:kern w:val="0"/>
          <w:sz w:val="32"/>
          <w:szCs w:val="32"/>
        </w:rPr>
      </w:pPr>
      <w:r>
        <w:rPr>
          <w:rFonts w:hint="eastAsia" w:ascii="黑体" w:hAnsi="黑体" w:eastAsia="黑体" w:cs="黑体"/>
          <w:kern w:val="0"/>
          <w:sz w:val="30"/>
          <w:szCs w:val="30"/>
        </w:rPr>
        <w:t xml:space="preserve">   </w:t>
      </w:r>
      <w:r>
        <w:rPr>
          <w:rFonts w:hint="eastAsia"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2"/>
          <w:szCs w:val="32"/>
        </w:rPr>
        <w:t>为确保校园文化建设专项经费项目的公平、公正和透明实施，学校将严格按照相关规定组织招标工作。具体流程如下：首先，学校成立招标工作小组，制定招标方案，明确项目需求、技术标准、预算范围及评标标准。其次，进行需求调研，了解师生对校园文化建设的实际需求，确保项目内容贴近实际；然后，分阶段推进项目实施，定期召开工作会议，跟踪项目进展，及时解决实施过程中遇到的问题；同时，建立监督机制，确保经费使用透明、合规，杜绝浪费和违规行为；最后，开展项目评估，通过问卷调查、座谈会等方式收集反馈，评估实施效果，总结经验教训，为后续文化建设提供参考。</w:t>
      </w:r>
    </w:p>
    <w:p w14:paraId="0F02F09D">
      <w:pPr>
        <w:keepNext w:val="0"/>
        <w:keepLines w:val="0"/>
        <w:pageBreakBefore w:val="0"/>
        <w:widowControl/>
        <w:numPr>
          <w:ilvl w:val="0"/>
          <w:numId w:val="5"/>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37373E2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校园环境更加优美，文化氛围浓厚，师生满意度显著提升；文化活动形式多样，参与人数大幅增加，学生综合素质得到全面提升；校园文化品牌影响力扩大，校外认可度提高，学校声誉进一步增强；文化设施利用率提高，资源分配更加合理，师生学习与生活条件明显改善；文化创新成果涌现，师生创作热情高涨，校园文化活力持续增强。</w:t>
      </w:r>
    </w:p>
    <w:p w14:paraId="6D046469">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九、项目绩效目标表</w:t>
      </w:r>
    </w:p>
    <w:tbl>
      <w:tblPr>
        <w:tblStyle w:val="4"/>
        <w:tblW w:w="5000" w:type="pct"/>
        <w:jc w:val="center"/>
        <w:tblLayout w:type="autofit"/>
        <w:tblCellMar>
          <w:top w:w="0" w:type="dxa"/>
          <w:left w:w="108" w:type="dxa"/>
          <w:bottom w:w="0" w:type="dxa"/>
          <w:right w:w="108" w:type="dxa"/>
        </w:tblCellMar>
      </w:tblPr>
      <w:tblGrid>
        <w:gridCol w:w="1150"/>
        <w:gridCol w:w="1179"/>
        <w:gridCol w:w="1187"/>
        <w:gridCol w:w="706"/>
        <w:gridCol w:w="768"/>
        <w:gridCol w:w="691"/>
        <w:gridCol w:w="768"/>
        <w:gridCol w:w="691"/>
        <w:gridCol w:w="691"/>
        <w:gridCol w:w="691"/>
      </w:tblGrid>
      <w:tr w14:paraId="29EADC56">
        <w:trPr>
          <w:trHeight w:val="663" w:hRule="atLeast"/>
          <w:jc w:val="center"/>
        </w:trPr>
        <w:tc>
          <w:tcPr>
            <w:tcW w:w="5000" w:type="pct"/>
            <w:gridSpan w:val="10"/>
            <w:tcBorders>
              <w:top w:val="nil"/>
              <w:left w:val="nil"/>
              <w:bottom w:val="nil"/>
              <w:right w:val="nil"/>
            </w:tcBorders>
            <w:vAlign w:val="center"/>
          </w:tcPr>
          <w:p w14:paraId="00B8CFC6">
            <w:pPr>
              <w:keepNext w:val="0"/>
              <w:keepLines w:val="0"/>
              <w:pageBreakBefore w:val="0"/>
              <w:widowControl/>
              <w:kinsoku/>
              <w:wordWrap/>
              <w:overflowPunct/>
              <w:topLinePunct w:val="0"/>
              <w:autoSpaceDE/>
              <w:autoSpaceDN/>
              <w:bidi w:val="0"/>
              <w:adjustRightInd/>
              <w:spacing w:after="0" w:line="500" w:lineRule="exact"/>
              <w:ind w:firstLine="480" w:firstLineChars="200"/>
              <w:jc w:val="center"/>
              <w:textAlignment w:val="center"/>
              <w:rPr>
                <w:rFonts w:hint="eastAsia" w:ascii="Source Han Sans CN" w:hAnsi="Source Han Sans CN" w:eastAsia="Source Han Sans CN" w:cs="Source Han Sans CN"/>
                <w:b/>
                <w:bCs/>
                <w:color w:val="000000"/>
                <w:sz w:val="24"/>
                <w:szCs w:val="24"/>
              </w:rPr>
            </w:pPr>
            <w:r>
              <w:rPr>
                <w:rFonts w:ascii="Source Han Sans CN" w:hAnsi="Source Han Sans CN" w:eastAsia="Source Han Sans CN" w:cs="Source Han Sans CN"/>
                <w:b/>
                <w:bCs/>
                <w:color w:val="000000"/>
                <w:kern w:val="0"/>
                <w:sz w:val="24"/>
                <w:szCs w:val="24"/>
                <w:lang w:bidi="ar"/>
              </w:rPr>
              <w:t>项目绩效目标表</w:t>
            </w:r>
          </w:p>
        </w:tc>
      </w:tr>
      <w:tr w14:paraId="0FC3CF32">
        <w:trPr>
          <w:trHeight w:val="904" w:hRule="atLeast"/>
          <w:jc w:val="center"/>
        </w:trPr>
        <w:tc>
          <w:tcPr>
            <w:tcW w:w="595" w:type="pct"/>
            <w:vMerge w:val="restart"/>
            <w:tcBorders>
              <w:top w:val="single" w:color="000000" w:sz="4" w:space="0"/>
              <w:left w:val="single" w:color="000000" w:sz="4" w:space="0"/>
              <w:bottom w:val="single" w:color="000000" w:sz="4" w:space="0"/>
              <w:right w:val="single" w:color="000000" w:sz="4" w:space="0"/>
            </w:tcBorders>
            <w:vAlign w:val="center"/>
          </w:tcPr>
          <w:p w14:paraId="15A56EB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项目目标</w:t>
            </w:r>
          </w:p>
        </w:tc>
        <w:tc>
          <w:tcPr>
            <w:tcW w:w="1487" w:type="pct"/>
            <w:gridSpan w:val="2"/>
            <w:tcBorders>
              <w:top w:val="single" w:color="000000" w:sz="4" w:space="0"/>
              <w:left w:val="single" w:color="000000" w:sz="4" w:space="0"/>
              <w:bottom w:val="single" w:color="000000" w:sz="4" w:space="0"/>
              <w:right w:val="single" w:color="000000" w:sz="4" w:space="0"/>
            </w:tcBorders>
            <w:noWrap/>
            <w:vAlign w:val="center"/>
          </w:tcPr>
          <w:p w14:paraId="64904CCF">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总体目标(2025年-2027年)</w:t>
            </w:r>
          </w:p>
        </w:tc>
        <w:tc>
          <w:tcPr>
            <w:tcW w:w="2916" w:type="pct"/>
            <w:gridSpan w:val="7"/>
            <w:tcBorders>
              <w:top w:val="single" w:color="000000" w:sz="4" w:space="0"/>
              <w:left w:val="single" w:color="000000" w:sz="4" w:space="0"/>
              <w:bottom w:val="single" w:color="000000" w:sz="4" w:space="0"/>
              <w:right w:val="single" w:color="000000" w:sz="4" w:space="0"/>
            </w:tcBorders>
          </w:tcPr>
          <w:p w14:paraId="46D0185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新学校办学初期，为营造积极向上、富有特色的校园环境，促进学生全面发展，同时弘扬学校优良传统，提升学校整体形象和竞争力。</w:t>
            </w:r>
          </w:p>
        </w:tc>
      </w:tr>
      <w:tr w14:paraId="34F6C34C">
        <w:trPr>
          <w:trHeight w:val="1052" w:hRule="atLeast"/>
          <w:jc w:val="center"/>
        </w:trPr>
        <w:tc>
          <w:tcPr>
            <w:tcW w:w="595" w:type="pct"/>
            <w:vMerge w:val="continue"/>
            <w:tcBorders>
              <w:top w:val="single" w:color="000000" w:sz="4" w:space="0"/>
              <w:left w:val="single" w:color="000000" w:sz="4" w:space="0"/>
              <w:bottom w:val="single" w:color="000000" w:sz="4" w:space="0"/>
              <w:right w:val="single" w:color="000000" w:sz="4" w:space="0"/>
            </w:tcBorders>
            <w:vAlign w:val="center"/>
          </w:tcPr>
          <w:p w14:paraId="746CE912">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1487" w:type="pct"/>
            <w:gridSpan w:val="2"/>
            <w:tcBorders>
              <w:top w:val="single" w:color="000000" w:sz="4" w:space="0"/>
              <w:left w:val="single" w:color="000000" w:sz="4" w:space="0"/>
              <w:bottom w:val="single" w:color="000000" w:sz="4" w:space="0"/>
              <w:right w:val="single" w:color="000000" w:sz="4" w:space="0"/>
            </w:tcBorders>
            <w:noWrap/>
            <w:vAlign w:val="center"/>
          </w:tcPr>
          <w:p w14:paraId="11C8D88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预算年度(2025年)目标</w:t>
            </w:r>
          </w:p>
        </w:tc>
        <w:tc>
          <w:tcPr>
            <w:tcW w:w="2916" w:type="pct"/>
            <w:gridSpan w:val="7"/>
            <w:tcBorders>
              <w:top w:val="single" w:color="000000" w:sz="4" w:space="0"/>
              <w:left w:val="single" w:color="000000" w:sz="4" w:space="0"/>
              <w:bottom w:val="single" w:color="000000" w:sz="4" w:space="0"/>
              <w:right w:val="single" w:color="000000" w:sz="4" w:space="0"/>
            </w:tcBorders>
          </w:tcPr>
          <w:p w14:paraId="0223453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新学校办学初期，为营造积极向上、富有特色的校园环境，促进学生全面发展，同时弘扬学校优良传统，提升学校整体形象和竞争力。</w:t>
            </w:r>
          </w:p>
        </w:tc>
      </w:tr>
      <w:tr w14:paraId="4F820D40">
        <w:trPr>
          <w:trHeight w:val="525" w:hRule="atLeast"/>
          <w:jc w:val="center"/>
        </w:trPr>
        <w:tc>
          <w:tcPr>
            <w:tcW w:w="3467" w:type="pct"/>
            <w:gridSpan w:val="7"/>
            <w:tcBorders>
              <w:top w:val="single" w:color="000000" w:sz="4" w:space="0"/>
              <w:left w:val="single" w:color="000000" w:sz="4" w:space="0"/>
              <w:bottom w:val="single" w:color="000000" w:sz="4" w:space="0"/>
              <w:right w:val="single" w:color="000000" w:sz="4" w:space="0"/>
            </w:tcBorders>
            <w:vAlign w:val="center"/>
          </w:tcPr>
          <w:p w14:paraId="0E2304BB">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w:t>
            </w:r>
          </w:p>
        </w:tc>
        <w:tc>
          <w:tcPr>
            <w:tcW w:w="478" w:type="pct"/>
            <w:vMerge w:val="restart"/>
            <w:tcBorders>
              <w:top w:val="single" w:color="000000" w:sz="4" w:space="0"/>
              <w:left w:val="single" w:color="000000" w:sz="4" w:space="0"/>
              <w:bottom w:val="single" w:color="000000" w:sz="4" w:space="0"/>
              <w:right w:val="single" w:color="000000" w:sz="4" w:space="0"/>
            </w:tcBorders>
            <w:vAlign w:val="center"/>
          </w:tcPr>
          <w:p w14:paraId="2E26D30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评（扣）分标准</w:t>
            </w:r>
          </w:p>
        </w:tc>
        <w:tc>
          <w:tcPr>
            <w:tcW w:w="449" w:type="pct"/>
            <w:vMerge w:val="restart"/>
            <w:tcBorders>
              <w:top w:val="single" w:color="000000" w:sz="4" w:space="0"/>
              <w:left w:val="single" w:color="000000" w:sz="4" w:space="0"/>
              <w:bottom w:val="single" w:color="000000" w:sz="4" w:space="0"/>
              <w:right w:val="single" w:color="000000" w:sz="4" w:space="0"/>
            </w:tcBorders>
            <w:vAlign w:val="center"/>
          </w:tcPr>
          <w:p w14:paraId="268D8FA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指标内容</w:t>
            </w:r>
          </w:p>
        </w:tc>
        <w:tc>
          <w:tcPr>
            <w:tcW w:w="605" w:type="pct"/>
            <w:vMerge w:val="restart"/>
            <w:tcBorders>
              <w:top w:val="single" w:color="000000" w:sz="4" w:space="0"/>
              <w:left w:val="single" w:color="000000" w:sz="4" w:space="0"/>
              <w:bottom w:val="single" w:color="000000" w:sz="4" w:space="0"/>
              <w:right w:val="single" w:color="000000" w:sz="4" w:space="0"/>
            </w:tcBorders>
            <w:vAlign w:val="center"/>
          </w:tcPr>
          <w:p w14:paraId="0D47D1E8">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绩效指标值设定依据及数据来源</w:t>
            </w:r>
          </w:p>
        </w:tc>
      </w:tr>
      <w:tr w14:paraId="6C44D1DB">
        <w:trPr>
          <w:trHeight w:val="525" w:hRule="atLeast"/>
          <w:jc w:val="center"/>
        </w:trPr>
        <w:tc>
          <w:tcPr>
            <w:tcW w:w="595" w:type="pct"/>
            <w:tcBorders>
              <w:top w:val="single" w:color="000000" w:sz="4" w:space="0"/>
              <w:left w:val="single" w:color="000000" w:sz="4" w:space="0"/>
              <w:bottom w:val="single" w:color="000000" w:sz="4" w:space="0"/>
              <w:right w:val="single" w:color="000000" w:sz="4" w:space="0"/>
            </w:tcBorders>
            <w:noWrap/>
            <w:vAlign w:val="center"/>
          </w:tcPr>
          <w:p w14:paraId="529C8235">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一级指标</w:t>
            </w:r>
          </w:p>
        </w:tc>
        <w:tc>
          <w:tcPr>
            <w:tcW w:w="741" w:type="pct"/>
            <w:tcBorders>
              <w:top w:val="single" w:color="000000" w:sz="4" w:space="0"/>
              <w:left w:val="single" w:color="000000" w:sz="4" w:space="0"/>
              <w:bottom w:val="single" w:color="000000" w:sz="4" w:space="0"/>
              <w:right w:val="single" w:color="000000" w:sz="4" w:space="0"/>
            </w:tcBorders>
            <w:noWrap/>
            <w:vAlign w:val="center"/>
          </w:tcPr>
          <w:p w14:paraId="55B33E62">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二级指标</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C4A926C">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三级指标</w:t>
            </w:r>
          </w:p>
        </w:tc>
        <w:tc>
          <w:tcPr>
            <w:tcW w:w="255" w:type="pct"/>
            <w:tcBorders>
              <w:top w:val="single" w:color="000000" w:sz="4" w:space="0"/>
              <w:left w:val="single" w:color="000000" w:sz="4" w:space="0"/>
              <w:bottom w:val="single" w:color="000000" w:sz="4" w:space="0"/>
              <w:right w:val="single" w:color="000000" w:sz="4" w:space="0"/>
            </w:tcBorders>
            <w:vAlign w:val="center"/>
          </w:tcPr>
          <w:p w14:paraId="119849B8">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指标性质</w:t>
            </w:r>
          </w:p>
        </w:tc>
        <w:tc>
          <w:tcPr>
            <w:tcW w:w="582" w:type="pct"/>
            <w:tcBorders>
              <w:top w:val="single" w:color="000000" w:sz="4" w:space="0"/>
              <w:left w:val="single" w:color="000000" w:sz="4" w:space="0"/>
              <w:bottom w:val="single" w:color="000000" w:sz="4" w:space="0"/>
              <w:right w:val="single" w:color="000000" w:sz="4" w:space="0"/>
            </w:tcBorders>
            <w:vAlign w:val="center"/>
          </w:tcPr>
          <w:p w14:paraId="588E359B">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指标值</w:t>
            </w:r>
          </w:p>
        </w:tc>
        <w:tc>
          <w:tcPr>
            <w:tcW w:w="243" w:type="pct"/>
            <w:tcBorders>
              <w:top w:val="single" w:color="000000" w:sz="4" w:space="0"/>
              <w:left w:val="single" w:color="000000" w:sz="4" w:space="0"/>
              <w:bottom w:val="single" w:color="000000" w:sz="4" w:space="0"/>
              <w:right w:val="single" w:color="000000" w:sz="4" w:space="0"/>
            </w:tcBorders>
            <w:vAlign w:val="center"/>
          </w:tcPr>
          <w:p w14:paraId="710CF954">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度量单位</w:t>
            </w:r>
          </w:p>
        </w:tc>
        <w:tc>
          <w:tcPr>
            <w:tcW w:w="302" w:type="pct"/>
            <w:tcBorders>
              <w:top w:val="single" w:color="000000" w:sz="4" w:space="0"/>
              <w:left w:val="single" w:color="000000" w:sz="4" w:space="0"/>
              <w:bottom w:val="single" w:color="000000" w:sz="4" w:space="0"/>
              <w:right w:val="single" w:color="000000" w:sz="4" w:space="0"/>
            </w:tcBorders>
            <w:vAlign w:val="center"/>
          </w:tcPr>
          <w:p w14:paraId="1B5AB369">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指标属性</w:t>
            </w:r>
          </w:p>
        </w:tc>
        <w:tc>
          <w:tcPr>
            <w:tcW w:w="478" w:type="pct"/>
            <w:vMerge w:val="continue"/>
            <w:tcBorders>
              <w:top w:val="single" w:color="000000" w:sz="4" w:space="0"/>
              <w:left w:val="single" w:color="000000" w:sz="4" w:space="0"/>
              <w:bottom w:val="single" w:color="000000" w:sz="4" w:space="0"/>
              <w:right w:val="single" w:color="000000" w:sz="4" w:space="0"/>
            </w:tcBorders>
            <w:vAlign w:val="center"/>
          </w:tcPr>
          <w:p w14:paraId="11D4E6C1">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vAlign w:val="center"/>
          </w:tcPr>
          <w:p w14:paraId="33C8CEE7">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605" w:type="pct"/>
            <w:vMerge w:val="continue"/>
            <w:tcBorders>
              <w:top w:val="single" w:color="000000" w:sz="4" w:space="0"/>
              <w:left w:val="single" w:color="000000" w:sz="4" w:space="0"/>
              <w:bottom w:val="single" w:color="000000" w:sz="4" w:space="0"/>
              <w:right w:val="single" w:color="000000" w:sz="4" w:space="0"/>
            </w:tcBorders>
            <w:vAlign w:val="center"/>
          </w:tcPr>
          <w:p w14:paraId="0F67EDEE">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r>
      <w:tr w14:paraId="0AC27CF0">
        <w:trPr>
          <w:trHeight w:val="725"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3C02301C">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1AA717C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3F0A08B">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29F92C8B">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4816501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4CF7D03E">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7345603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1245C9E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3854966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664A5CE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7A77F0A4">
        <w:trPr>
          <w:trHeight w:val="857"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39D031F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237EB4DE">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453AB39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0B7CE1D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01C046E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1A62F357">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605E7CA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1EF98B9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5937160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2798F34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4C959C6E">
        <w:trPr>
          <w:trHeight w:val="2345"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27CF0C5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688FC9BB">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58BF212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第三期校园文化建设面积</w:t>
            </w:r>
          </w:p>
        </w:tc>
        <w:tc>
          <w:tcPr>
            <w:tcW w:w="255" w:type="pct"/>
            <w:tcBorders>
              <w:top w:val="single" w:color="000000" w:sz="4" w:space="0"/>
              <w:left w:val="single" w:color="000000" w:sz="4" w:space="0"/>
              <w:bottom w:val="single" w:color="000000" w:sz="4" w:space="0"/>
              <w:right w:val="single" w:color="000000" w:sz="4" w:space="0"/>
            </w:tcBorders>
            <w:vAlign w:val="center"/>
          </w:tcPr>
          <w:p w14:paraId="308183B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82" w:type="pct"/>
            <w:tcBorders>
              <w:top w:val="single" w:color="000000" w:sz="4" w:space="0"/>
              <w:left w:val="single" w:color="000000" w:sz="4" w:space="0"/>
              <w:bottom w:val="single" w:color="000000" w:sz="4" w:space="0"/>
              <w:right w:val="single" w:color="000000" w:sz="4" w:space="0"/>
            </w:tcBorders>
            <w:vAlign w:val="center"/>
          </w:tcPr>
          <w:p w14:paraId="7BD4FB0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学校总面积24344.1平方米，第三起校园文化建设面积以实际测算为准</w:t>
            </w:r>
          </w:p>
        </w:tc>
        <w:tc>
          <w:tcPr>
            <w:tcW w:w="243" w:type="pct"/>
            <w:tcBorders>
              <w:top w:val="single" w:color="000000" w:sz="4" w:space="0"/>
              <w:left w:val="single" w:color="000000" w:sz="4" w:space="0"/>
              <w:bottom w:val="single" w:color="000000" w:sz="4" w:space="0"/>
              <w:right w:val="single" w:color="000000" w:sz="4" w:space="0"/>
            </w:tcBorders>
            <w:vAlign w:val="center"/>
          </w:tcPr>
          <w:p w14:paraId="7CB8C71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平方米</w:t>
            </w:r>
          </w:p>
        </w:tc>
        <w:tc>
          <w:tcPr>
            <w:tcW w:w="302" w:type="pct"/>
            <w:tcBorders>
              <w:top w:val="single" w:color="000000" w:sz="4" w:space="0"/>
              <w:left w:val="single" w:color="000000" w:sz="4" w:space="0"/>
              <w:bottom w:val="single" w:color="000000" w:sz="4" w:space="0"/>
              <w:right w:val="single" w:color="000000" w:sz="4" w:space="0"/>
            </w:tcBorders>
            <w:vAlign w:val="center"/>
          </w:tcPr>
          <w:p w14:paraId="3F54267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002</w:t>
            </w:r>
          </w:p>
        </w:tc>
        <w:tc>
          <w:tcPr>
            <w:tcW w:w="478" w:type="pct"/>
            <w:tcBorders>
              <w:top w:val="single" w:color="000000" w:sz="4" w:space="0"/>
              <w:left w:val="single" w:color="000000" w:sz="4" w:space="0"/>
              <w:bottom w:val="single" w:color="000000" w:sz="4" w:space="0"/>
              <w:right w:val="single" w:color="000000" w:sz="4" w:space="0"/>
            </w:tcBorders>
            <w:vAlign w:val="center"/>
          </w:tcPr>
          <w:p w14:paraId="3B1DFFE0">
            <w:pPr>
              <w:keepNext w:val="0"/>
              <w:keepLines w:val="0"/>
              <w:pageBreakBefore w:val="0"/>
              <w:widowControl/>
              <w:kinsoku/>
              <w:wordWrap/>
              <w:overflowPunct/>
              <w:topLinePunct w:val="0"/>
              <w:autoSpaceDE/>
              <w:autoSpaceDN/>
              <w:bidi w:val="0"/>
              <w:adjustRightInd/>
              <w:spacing w:after="24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按第三期校园文化建设面积评扣分</w:t>
            </w:r>
          </w:p>
        </w:tc>
        <w:tc>
          <w:tcPr>
            <w:tcW w:w="449" w:type="pct"/>
            <w:tcBorders>
              <w:top w:val="single" w:color="000000" w:sz="4" w:space="0"/>
              <w:left w:val="single" w:color="000000" w:sz="4" w:space="0"/>
              <w:bottom w:val="single" w:color="000000" w:sz="4" w:space="0"/>
              <w:right w:val="single" w:color="000000" w:sz="4" w:space="0"/>
            </w:tcBorders>
            <w:vAlign w:val="center"/>
          </w:tcPr>
          <w:p w14:paraId="0D8C73E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反映第三期校园文化建设面积</w:t>
            </w:r>
          </w:p>
        </w:tc>
        <w:tc>
          <w:tcPr>
            <w:tcW w:w="605" w:type="pct"/>
            <w:tcBorders>
              <w:top w:val="single" w:color="000000" w:sz="4" w:space="0"/>
              <w:left w:val="single" w:color="000000" w:sz="4" w:space="0"/>
              <w:bottom w:val="single" w:color="000000" w:sz="4" w:space="0"/>
              <w:right w:val="single" w:color="000000" w:sz="4" w:space="0"/>
            </w:tcBorders>
            <w:vAlign w:val="center"/>
          </w:tcPr>
          <w:p w14:paraId="5F699A3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按实际工程量单位价格测算</w:t>
            </w:r>
          </w:p>
        </w:tc>
      </w:tr>
      <w:tr w14:paraId="27FF7BA7">
        <w:trPr>
          <w:trHeight w:val="871"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3EA24EBA">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6AD31059">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038562F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7B58285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2F7CC24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218A585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65BA7827">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42A2F41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1C08CBE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272A4A8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756A6040">
        <w:trPr>
          <w:trHeight w:val="1602"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181142D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074579F7">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B774E0E">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第三期校园文化建设覆盖率</w:t>
            </w:r>
          </w:p>
        </w:tc>
        <w:tc>
          <w:tcPr>
            <w:tcW w:w="255" w:type="pct"/>
            <w:tcBorders>
              <w:top w:val="single" w:color="000000" w:sz="4" w:space="0"/>
              <w:left w:val="single" w:color="000000" w:sz="4" w:space="0"/>
              <w:bottom w:val="single" w:color="000000" w:sz="4" w:space="0"/>
              <w:right w:val="single" w:color="000000" w:sz="4" w:space="0"/>
            </w:tcBorders>
            <w:vAlign w:val="center"/>
          </w:tcPr>
          <w:p w14:paraId="1EA22AB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82" w:type="pct"/>
            <w:tcBorders>
              <w:top w:val="single" w:color="000000" w:sz="4" w:space="0"/>
              <w:left w:val="single" w:color="000000" w:sz="4" w:space="0"/>
              <w:bottom w:val="single" w:color="000000" w:sz="4" w:space="0"/>
              <w:right w:val="single" w:color="000000" w:sz="4" w:space="0"/>
            </w:tcBorders>
            <w:vAlign w:val="center"/>
          </w:tcPr>
          <w:p w14:paraId="1E67847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243" w:type="pct"/>
            <w:tcBorders>
              <w:top w:val="single" w:color="000000" w:sz="4" w:space="0"/>
              <w:left w:val="single" w:color="000000" w:sz="4" w:space="0"/>
              <w:bottom w:val="single" w:color="000000" w:sz="4" w:space="0"/>
              <w:right w:val="single" w:color="000000" w:sz="4" w:space="0"/>
            </w:tcBorders>
            <w:vAlign w:val="center"/>
          </w:tcPr>
          <w:p w14:paraId="2D06F41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593DEB5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53DC770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按照第三期校园文化建设覆盖率评扣分</w:t>
            </w:r>
          </w:p>
        </w:tc>
        <w:tc>
          <w:tcPr>
            <w:tcW w:w="449" w:type="pct"/>
            <w:tcBorders>
              <w:top w:val="single" w:color="000000" w:sz="4" w:space="0"/>
              <w:left w:val="single" w:color="000000" w:sz="4" w:space="0"/>
              <w:bottom w:val="single" w:color="000000" w:sz="4" w:space="0"/>
              <w:right w:val="single" w:color="000000" w:sz="4" w:space="0"/>
            </w:tcBorders>
            <w:vAlign w:val="center"/>
          </w:tcPr>
          <w:p w14:paraId="38DBA71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反映在计划范围内校园文化建设覆盖率情况。覆盖率=实际鉴定数/应鉴定数*100%</w:t>
            </w:r>
          </w:p>
        </w:tc>
        <w:tc>
          <w:tcPr>
            <w:tcW w:w="605" w:type="pct"/>
            <w:tcBorders>
              <w:top w:val="single" w:color="000000" w:sz="4" w:space="0"/>
              <w:left w:val="single" w:color="000000" w:sz="4" w:space="0"/>
              <w:bottom w:val="single" w:color="000000" w:sz="4" w:space="0"/>
              <w:right w:val="single" w:color="000000" w:sz="4" w:space="0"/>
            </w:tcBorders>
            <w:vAlign w:val="center"/>
          </w:tcPr>
          <w:p w14:paraId="4D42E64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第三期校园文化建设覆盖率面积</w:t>
            </w:r>
          </w:p>
        </w:tc>
      </w:tr>
      <w:tr w14:paraId="5C7AD549">
        <w:trPr>
          <w:trHeight w:val="1018"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49BD0A8A">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01736E97">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0050C47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02CC3A8A">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1D83397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788D7A6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4CCD5C3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4DC3064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05FDF58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6DBDD050">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6D47720D">
        <w:trPr>
          <w:trHeight w:val="842"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6A2B4B3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598C8DCB">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w:t>
            </w:r>
          </w:p>
        </w:tc>
        <w:tc>
          <w:tcPr>
            <w:tcW w:w="745" w:type="pct"/>
            <w:tcBorders>
              <w:top w:val="single" w:color="000000" w:sz="4" w:space="0"/>
              <w:left w:val="single" w:color="000000" w:sz="4" w:space="0"/>
              <w:bottom w:val="single" w:color="000000" w:sz="4" w:space="0"/>
              <w:right w:val="single" w:color="000000" w:sz="4" w:space="0"/>
            </w:tcBorders>
            <w:vAlign w:val="center"/>
          </w:tcPr>
          <w:p w14:paraId="62EA8985">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54D6658C">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120AB0D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4BC68FE0">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01AC8A8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37054B8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38AC90F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2CC60F6E">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600D6C71">
        <w:trPr>
          <w:trHeight w:val="1912"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4F6AFD1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4C124E0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DFE248C">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教学环境改善</w:t>
            </w:r>
          </w:p>
        </w:tc>
        <w:tc>
          <w:tcPr>
            <w:tcW w:w="255" w:type="pct"/>
            <w:tcBorders>
              <w:top w:val="single" w:color="000000" w:sz="4" w:space="0"/>
              <w:left w:val="single" w:color="000000" w:sz="4" w:space="0"/>
              <w:bottom w:val="single" w:color="000000" w:sz="4" w:space="0"/>
              <w:right w:val="single" w:color="000000" w:sz="4" w:space="0"/>
            </w:tcBorders>
            <w:vAlign w:val="center"/>
          </w:tcPr>
          <w:p w14:paraId="0860310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582" w:type="pct"/>
            <w:tcBorders>
              <w:top w:val="single" w:color="000000" w:sz="4" w:space="0"/>
              <w:left w:val="single" w:color="000000" w:sz="4" w:space="0"/>
              <w:bottom w:val="single" w:color="000000" w:sz="4" w:space="0"/>
              <w:right w:val="single" w:color="000000" w:sz="4" w:space="0"/>
            </w:tcBorders>
            <w:vAlign w:val="center"/>
          </w:tcPr>
          <w:p w14:paraId="38B353B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明显改善</w:t>
            </w:r>
          </w:p>
        </w:tc>
        <w:tc>
          <w:tcPr>
            <w:tcW w:w="243" w:type="pct"/>
            <w:tcBorders>
              <w:top w:val="single" w:color="000000" w:sz="4" w:space="0"/>
              <w:left w:val="single" w:color="000000" w:sz="4" w:space="0"/>
              <w:bottom w:val="single" w:color="000000" w:sz="4" w:space="0"/>
              <w:right w:val="single" w:color="000000" w:sz="4" w:space="0"/>
            </w:tcBorders>
            <w:vAlign w:val="center"/>
          </w:tcPr>
          <w:p w14:paraId="0A7075F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36881C3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002</w:t>
            </w:r>
          </w:p>
        </w:tc>
        <w:tc>
          <w:tcPr>
            <w:tcW w:w="478" w:type="pct"/>
            <w:tcBorders>
              <w:top w:val="single" w:color="000000" w:sz="4" w:space="0"/>
              <w:left w:val="single" w:color="000000" w:sz="4" w:space="0"/>
              <w:bottom w:val="single" w:color="000000" w:sz="4" w:space="0"/>
              <w:right w:val="single" w:color="000000" w:sz="4" w:space="0"/>
            </w:tcBorders>
            <w:vAlign w:val="center"/>
          </w:tcPr>
          <w:p w14:paraId="20E2A72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按照教学环境改善程度评扣分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的完成度</w:t>
            </w:r>
          </w:p>
        </w:tc>
        <w:tc>
          <w:tcPr>
            <w:tcW w:w="449" w:type="pct"/>
            <w:tcBorders>
              <w:top w:val="single" w:color="000000" w:sz="4" w:space="0"/>
              <w:left w:val="single" w:color="000000" w:sz="4" w:space="0"/>
              <w:bottom w:val="single" w:color="000000" w:sz="4" w:space="0"/>
              <w:right w:val="single" w:color="000000" w:sz="4" w:space="0"/>
            </w:tcBorders>
            <w:vAlign w:val="center"/>
          </w:tcPr>
          <w:p w14:paraId="3C45E36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反映教学环境改善的情况</w:t>
            </w:r>
          </w:p>
        </w:tc>
        <w:tc>
          <w:tcPr>
            <w:tcW w:w="605" w:type="pct"/>
            <w:tcBorders>
              <w:top w:val="single" w:color="000000" w:sz="4" w:space="0"/>
              <w:left w:val="single" w:color="000000" w:sz="4" w:space="0"/>
              <w:bottom w:val="single" w:color="000000" w:sz="4" w:space="0"/>
              <w:right w:val="single" w:color="000000" w:sz="4" w:space="0"/>
            </w:tcBorders>
            <w:vAlign w:val="center"/>
          </w:tcPr>
          <w:p w14:paraId="7400861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第三期校园文化建设的完成度</w:t>
            </w:r>
          </w:p>
        </w:tc>
      </w:tr>
      <w:tr w14:paraId="7007F12B">
        <w:trPr>
          <w:trHeight w:val="975"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4A955E6A">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741" w:type="pct"/>
            <w:tcBorders>
              <w:top w:val="single" w:color="000000" w:sz="4" w:space="0"/>
              <w:left w:val="single" w:color="000000" w:sz="4" w:space="0"/>
              <w:bottom w:val="single" w:color="000000" w:sz="4" w:space="0"/>
              <w:right w:val="single" w:color="000000" w:sz="4" w:space="0"/>
            </w:tcBorders>
            <w:vAlign w:val="center"/>
          </w:tcPr>
          <w:p w14:paraId="5603B62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340BA7D">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21F4851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49263D4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55CBE5E4">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294BC18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2493A17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04B37C9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1000608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0B0C20CE">
        <w:trPr>
          <w:trHeight w:val="959"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572E3D96">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76DCE0C2">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w:t>
            </w:r>
          </w:p>
        </w:tc>
        <w:tc>
          <w:tcPr>
            <w:tcW w:w="745" w:type="pct"/>
            <w:tcBorders>
              <w:top w:val="single" w:color="000000" w:sz="4" w:space="0"/>
              <w:left w:val="single" w:color="000000" w:sz="4" w:space="0"/>
              <w:bottom w:val="single" w:color="000000" w:sz="4" w:space="0"/>
              <w:right w:val="single" w:color="000000" w:sz="4" w:space="0"/>
            </w:tcBorders>
            <w:vAlign w:val="center"/>
          </w:tcPr>
          <w:p w14:paraId="50940171">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55" w:type="pct"/>
            <w:tcBorders>
              <w:top w:val="single" w:color="000000" w:sz="4" w:space="0"/>
              <w:left w:val="single" w:color="000000" w:sz="4" w:space="0"/>
              <w:bottom w:val="single" w:color="000000" w:sz="4" w:space="0"/>
              <w:right w:val="single" w:color="000000" w:sz="4" w:space="0"/>
            </w:tcBorders>
            <w:vAlign w:val="center"/>
          </w:tcPr>
          <w:p w14:paraId="39094B9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582" w:type="pct"/>
            <w:tcBorders>
              <w:top w:val="single" w:color="000000" w:sz="4" w:space="0"/>
              <w:left w:val="single" w:color="000000" w:sz="4" w:space="0"/>
              <w:bottom w:val="single" w:color="000000" w:sz="4" w:space="0"/>
              <w:right w:val="single" w:color="000000" w:sz="4" w:space="0"/>
            </w:tcBorders>
            <w:vAlign w:val="center"/>
          </w:tcPr>
          <w:p w14:paraId="529FAD7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43" w:type="pct"/>
            <w:tcBorders>
              <w:top w:val="single" w:color="000000" w:sz="4" w:space="0"/>
              <w:left w:val="single" w:color="000000" w:sz="4" w:space="0"/>
              <w:bottom w:val="single" w:color="000000" w:sz="4" w:space="0"/>
              <w:right w:val="single" w:color="000000" w:sz="4" w:space="0"/>
            </w:tcBorders>
            <w:vAlign w:val="center"/>
          </w:tcPr>
          <w:p w14:paraId="075E6243">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302" w:type="pct"/>
            <w:tcBorders>
              <w:top w:val="single" w:color="000000" w:sz="4" w:space="0"/>
              <w:left w:val="single" w:color="000000" w:sz="4" w:space="0"/>
              <w:bottom w:val="single" w:color="000000" w:sz="4" w:space="0"/>
              <w:right w:val="single" w:color="000000" w:sz="4" w:space="0"/>
            </w:tcBorders>
            <w:vAlign w:val="center"/>
          </w:tcPr>
          <w:p w14:paraId="71AAE48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78" w:type="pct"/>
            <w:tcBorders>
              <w:top w:val="single" w:color="000000" w:sz="4" w:space="0"/>
              <w:left w:val="single" w:color="000000" w:sz="4" w:space="0"/>
              <w:bottom w:val="single" w:color="000000" w:sz="4" w:space="0"/>
              <w:right w:val="single" w:color="000000" w:sz="4" w:space="0"/>
            </w:tcBorders>
            <w:vAlign w:val="center"/>
          </w:tcPr>
          <w:p w14:paraId="5E2A494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449" w:type="pct"/>
            <w:tcBorders>
              <w:top w:val="single" w:color="000000" w:sz="4" w:space="0"/>
              <w:left w:val="single" w:color="000000" w:sz="4" w:space="0"/>
              <w:bottom w:val="single" w:color="000000" w:sz="4" w:space="0"/>
              <w:right w:val="single" w:color="000000" w:sz="4" w:space="0"/>
            </w:tcBorders>
            <w:vAlign w:val="center"/>
          </w:tcPr>
          <w:p w14:paraId="50AE070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605" w:type="pct"/>
            <w:tcBorders>
              <w:top w:val="single" w:color="000000" w:sz="4" w:space="0"/>
              <w:left w:val="single" w:color="000000" w:sz="4" w:space="0"/>
              <w:bottom w:val="single" w:color="000000" w:sz="4" w:space="0"/>
              <w:right w:val="single" w:color="000000" w:sz="4" w:space="0"/>
            </w:tcBorders>
            <w:vAlign w:val="center"/>
          </w:tcPr>
          <w:p w14:paraId="7553291B">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7A786BC0">
        <w:trPr>
          <w:trHeight w:val="1210" w:hRule="atLeast"/>
          <w:jc w:val="center"/>
        </w:trPr>
        <w:tc>
          <w:tcPr>
            <w:tcW w:w="595" w:type="pct"/>
            <w:tcBorders>
              <w:top w:val="single" w:color="000000" w:sz="4" w:space="0"/>
              <w:left w:val="single" w:color="000000" w:sz="4" w:space="0"/>
              <w:bottom w:val="single" w:color="000000" w:sz="4" w:space="0"/>
              <w:right w:val="single" w:color="000000" w:sz="4" w:space="0"/>
            </w:tcBorders>
            <w:vAlign w:val="center"/>
          </w:tcPr>
          <w:p w14:paraId="5761DBA6">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1" w:type="pct"/>
            <w:tcBorders>
              <w:top w:val="single" w:color="000000" w:sz="4" w:space="0"/>
              <w:left w:val="single" w:color="000000" w:sz="4" w:space="0"/>
              <w:bottom w:val="single" w:color="000000" w:sz="4" w:space="0"/>
              <w:right w:val="single" w:color="000000" w:sz="4" w:space="0"/>
            </w:tcBorders>
            <w:vAlign w:val="center"/>
          </w:tcPr>
          <w:p w14:paraId="101CB07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9DDDB15">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师生满意度</w:t>
            </w:r>
          </w:p>
        </w:tc>
        <w:tc>
          <w:tcPr>
            <w:tcW w:w="255" w:type="pct"/>
            <w:tcBorders>
              <w:top w:val="single" w:color="000000" w:sz="4" w:space="0"/>
              <w:left w:val="single" w:color="000000" w:sz="4" w:space="0"/>
              <w:bottom w:val="single" w:color="000000" w:sz="4" w:space="0"/>
              <w:right w:val="single" w:color="000000" w:sz="4" w:space="0"/>
            </w:tcBorders>
            <w:vAlign w:val="center"/>
          </w:tcPr>
          <w:p w14:paraId="4DFA800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582" w:type="pct"/>
            <w:tcBorders>
              <w:top w:val="single" w:color="000000" w:sz="4" w:space="0"/>
              <w:left w:val="single" w:color="000000" w:sz="4" w:space="0"/>
              <w:bottom w:val="single" w:color="000000" w:sz="4" w:space="0"/>
              <w:right w:val="single" w:color="000000" w:sz="4" w:space="0"/>
            </w:tcBorders>
            <w:vAlign w:val="center"/>
          </w:tcPr>
          <w:p w14:paraId="4E5F661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243" w:type="pct"/>
            <w:tcBorders>
              <w:top w:val="single" w:color="000000" w:sz="4" w:space="0"/>
              <w:left w:val="single" w:color="000000" w:sz="4" w:space="0"/>
              <w:bottom w:val="single" w:color="000000" w:sz="4" w:space="0"/>
              <w:right w:val="single" w:color="000000" w:sz="4" w:space="0"/>
            </w:tcBorders>
            <w:vAlign w:val="center"/>
          </w:tcPr>
          <w:p w14:paraId="74EE3E8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302" w:type="pct"/>
            <w:tcBorders>
              <w:top w:val="single" w:color="000000" w:sz="4" w:space="0"/>
              <w:left w:val="single" w:color="000000" w:sz="4" w:space="0"/>
              <w:bottom w:val="single" w:color="000000" w:sz="4" w:space="0"/>
              <w:right w:val="single" w:color="000000" w:sz="4" w:space="0"/>
            </w:tcBorders>
            <w:vAlign w:val="center"/>
          </w:tcPr>
          <w:p w14:paraId="50582ED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78" w:type="pct"/>
            <w:tcBorders>
              <w:top w:val="single" w:color="000000" w:sz="4" w:space="0"/>
              <w:left w:val="single" w:color="000000" w:sz="4" w:space="0"/>
              <w:bottom w:val="single" w:color="000000" w:sz="4" w:space="0"/>
              <w:right w:val="single" w:color="000000" w:sz="4" w:space="0"/>
            </w:tcBorders>
            <w:vAlign w:val="center"/>
          </w:tcPr>
          <w:p w14:paraId="58985901">
            <w:pPr>
              <w:keepNext w:val="0"/>
              <w:keepLines w:val="0"/>
              <w:pageBreakBefore w:val="0"/>
              <w:widowControl/>
              <w:kinsoku/>
              <w:wordWrap/>
              <w:overflowPunct/>
              <w:topLinePunct w:val="0"/>
              <w:autoSpaceDE/>
              <w:autoSpaceDN/>
              <w:bidi w:val="0"/>
              <w:adjustRightInd/>
              <w:spacing w:after="24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按照师生满意度评扣分</w:t>
            </w:r>
          </w:p>
        </w:tc>
        <w:tc>
          <w:tcPr>
            <w:tcW w:w="449" w:type="pct"/>
            <w:tcBorders>
              <w:top w:val="single" w:color="000000" w:sz="4" w:space="0"/>
              <w:left w:val="single" w:color="000000" w:sz="4" w:space="0"/>
              <w:bottom w:val="single" w:color="000000" w:sz="4" w:space="0"/>
              <w:right w:val="single" w:color="000000" w:sz="4" w:space="0"/>
            </w:tcBorders>
            <w:vAlign w:val="center"/>
          </w:tcPr>
          <w:p w14:paraId="26D1BAF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反映师生的满意程度。</w:t>
            </w:r>
          </w:p>
        </w:tc>
        <w:tc>
          <w:tcPr>
            <w:tcW w:w="605" w:type="pct"/>
            <w:tcBorders>
              <w:top w:val="single" w:color="000000" w:sz="4" w:space="0"/>
              <w:left w:val="single" w:color="000000" w:sz="4" w:space="0"/>
              <w:bottom w:val="single" w:color="000000" w:sz="4" w:space="0"/>
              <w:right w:val="single" w:color="000000" w:sz="4" w:space="0"/>
            </w:tcBorders>
            <w:vAlign w:val="center"/>
          </w:tcPr>
          <w:p w14:paraId="55AD493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w:t>
            </w:r>
          </w:p>
        </w:tc>
      </w:tr>
    </w:tbl>
    <w:p w14:paraId="3BF6AEE7">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65C21E64">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6C2C428E">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0EC600C1">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74241486">
      <w:pPr>
        <w:keepNext w:val="0"/>
        <w:keepLines w:val="0"/>
        <w:pageBreakBefore w:val="0"/>
        <w:kinsoku/>
        <w:wordWrap/>
        <w:overflowPunct/>
        <w:topLinePunct w:val="0"/>
        <w:autoSpaceDE/>
        <w:autoSpaceDN/>
        <w:bidi w:val="0"/>
        <w:adjustRightInd/>
        <w:snapToGrid w:val="0"/>
        <w:spacing w:after="0" w:line="500" w:lineRule="exact"/>
        <w:ind w:firstLine="720" w:firstLineChars="200"/>
        <w:jc w:val="center"/>
        <w:rPr>
          <w:rFonts w:hint="eastAsia" w:ascii="方正小标宋简体" w:hAnsi="Times New Roman" w:eastAsia="方正小标宋简体" w:cs="Times New Roman"/>
          <w:sz w:val="36"/>
          <w:szCs w:val="36"/>
        </w:rPr>
      </w:pPr>
    </w:p>
    <w:p w14:paraId="5F43E1B1">
      <w:pPr>
        <w:keepNext w:val="0"/>
        <w:keepLines w:val="0"/>
        <w:pageBreakBefore w:val="0"/>
        <w:kinsoku/>
        <w:wordWrap/>
        <w:overflowPunct/>
        <w:topLinePunct w:val="0"/>
        <w:autoSpaceDE/>
        <w:autoSpaceDN/>
        <w:bidi w:val="0"/>
        <w:adjustRightInd/>
        <w:snapToGrid w:val="0"/>
        <w:spacing w:after="0" w:line="500" w:lineRule="exact"/>
        <w:jc w:val="center"/>
        <w:rPr>
          <w:rFonts w:hint="eastAsia" w:ascii="方正小标宋简体" w:hAnsi="华文中宋" w:eastAsia="方正小标宋简体" w:cs="Times New Roman"/>
          <w:spacing w:val="14"/>
          <w:sz w:val="36"/>
          <w:szCs w:val="36"/>
        </w:rPr>
      </w:pPr>
      <w:r>
        <w:rPr>
          <w:rFonts w:hint="eastAsia" w:ascii="方正小标宋简体" w:hAnsi="Times New Roman" w:eastAsia="方正小标宋简体" w:cs="Times New Roman"/>
          <w:sz w:val="36"/>
          <w:szCs w:val="36"/>
        </w:rPr>
        <w:t>昆明高新区清水小学2025年重点领域财政</w:t>
      </w:r>
      <w:r>
        <w:rPr>
          <w:rFonts w:hint="eastAsia" w:ascii="方正小标宋简体" w:hAnsi="华文中宋" w:eastAsia="方正小标宋简体" w:cs="Times New Roman"/>
          <w:spacing w:val="14"/>
          <w:sz w:val="36"/>
          <w:szCs w:val="36"/>
        </w:rPr>
        <w:t>项目</w:t>
      </w:r>
    </w:p>
    <w:p w14:paraId="0723FCA6">
      <w:pPr>
        <w:keepNext w:val="0"/>
        <w:keepLines w:val="0"/>
        <w:pageBreakBefore w:val="0"/>
        <w:kinsoku/>
        <w:wordWrap/>
        <w:overflowPunct/>
        <w:topLinePunct w:val="0"/>
        <w:autoSpaceDE/>
        <w:autoSpaceDN/>
        <w:bidi w:val="0"/>
        <w:adjustRightInd/>
        <w:snapToGrid w:val="0"/>
        <w:spacing w:after="0" w:line="500" w:lineRule="exact"/>
        <w:ind w:firstLine="936" w:firstLineChars="200"/>
        <w:jc w:val="center"/>
        <w:rPr>
          <w:rFonts w:hint="eastAsia" w:ascii="方正小标宋简体" w:hAnsi="华文中宋" w:eastAsia="方正小标宋简体" w:cs="Times New Roman"/>
          <w:spacing w:val="14"/>
          <w:sz w:val="44"/>
          <w:szCs w:val="44"/>
        </w:rPr>
      </w:pPr>
    </w:p>
    <w:p w14:paraId="32C816AE">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Times New Roman"/>
          <w:kern w:val="0"/>
          <w:sz w:val="30"/>
          <w:szCs w:val="30"/>
        </w:rPr>
      </w:pPr>
      <w:r>
        <w:rPr>
          <w:rFonts w:hint="eastAsia" w:ascii="黑体" w:hAnsi="黑体" w:eastAsia="黑体" w:cs="Times New Roman"/>
          <w:kern w:val="0"/>
          <w:sz w:val="30"/>
          <w:szCs w:val="30"/>
        </w:rPr>
        <w:t>项目名称</w:t>
      </w:r>
    </w:p>
    <w:p w14:paraId="10B28CB1">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rPr>
        <w:t>后勤服务管理经费</w:t>
      </w:r>
    </w:p>
    <w:p w14:paraId="3DDA98E4">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14:paraId="2A496C96">
      <w:pPr>
        <w:keepNext w:val="0"/>
        <w:keepLines w:val="0"/>
        <w:pageBreakBefore w:val="0"/>
        <w:widowControl/>
        <w:numPr>
          <w:ilvl w:val="0"/>
          <w:numId w:val="7"/>
        </w:numPr>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《昆明高新技术产业开发区第四小学清水校区保安服务项目》</w:t>
      </w:r>
    </w:p>
    <w:p w14:paraId="2E82B956">
      <w:pPr>
        <w:keepNext w:val="0"/>
        <w:keepLines w:val="0"/>
        <w:pageBreakBefore w:val="0"/>
        <w:widowControl/>
        <w:numPr>
          <w:ilvl w:val="0"/>
          <w:numId w:val="7"/>
        </w:numPr>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《昆明高新四小清水校区（高新一小东校区）食堂劳务派遣服务》</w:t>
      </w:r>
      <w:r>
        <w:rPr>
          <w:rFonts w:hint="eastAsia" w:ascii="Times New Roman" w:hAnsi="Times New Roman" w:eastAsia="仿宋_GB2312" w:cs="Times New Roman"/>
          <w:kern w:val="0"/>
          <w:sz w:val="32"/>
          <w:szCs w:val="32"/>
          <w:lang w:eastAsia="zh-CN"/>
        </w:rPr>
        <w:t>；</w:t>
      </w:r>
    </w:p>
    <w:p w14:paraId="76324B59">
      <w:pPr>
        <w:keepNext w:val="0"/>
        <w:keepLines w:val="0"/>
        <w:pageBreakBefore w:val="0"/>
        <w:widowControl/>
        <w:numPr>
          <w:ilvl w:val="0"/>
          <w:numId w:val="7"/>
        </w:numPr>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《昆明高新四小清水校区物业管理服务合同》</w:t>
      </w:r>
      <w:r>
        <w:rPr>
          <w:rFonts w:hint="eastAsia" w:ascii="Times New Roman" w:hAnsi="Times New Roman" w:eastAsia="仿宋_GB2312" w:cs="Times New Roman"/>
          <w:kern w:val="0"/>
          <w:sz w:val="32"/>
          <w:szCs w:val="32"/>
          <w:lang w:eastAsia="zh-CN"/>
        </w:rPr>
        <w:t>。</w:t>
      </w:r>
    </w:p>
    <w:p w14:paraId="3D1BDB2F">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14:paraId="342D19C6">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单位名称：昆明高新区清水小学</w:t>
      </w:r>
    </w:p>
    <w:p w14:paraId="75076C39">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组织机构代码：1253012MB1T4339R</w:t>
      </w:r>
    </w:p>
    <w:p w14:paraId="1748593B">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地址：云南省昆明市呈贡区马金铺街道高新大道兴业街519号</w:t>
      </w:r>
    </w:p>
    <w:p w14:paraId="2D6ADA3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联系电话：0871-63555979</w:t>
      </w:r>
    </w:p>
    <w:p w14:paraId="17155920">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法人代表：李玲</w:t>
      </w:r>
    </w:p>
    <w:p w14:paraId="5BD8D23C">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经费来源：财政拨款</w:t>
      </w:r>
    </w:p>
    <w:p w14:paraId="0A1562F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单位概况：我校学生552人，教职工共38人，其中在编教师1人，返聘人员1人，临聘教师36人。</w:t>
      </w:r>
    </w:p>
    <w:p w14:paraId="4276ADA6">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14:paraId="3528CB42">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rPr>
        <w:t>后勤管理工作是学校正常运转的重要保障，直接关系到师生的学习、工作和生活。保安、物管、食堂作为后勤管理的关键领域，其服务质量的优劣对学校的整体发展有着深远影响。然而，以往学校在这三方面的管理中存在一些问题，如保安人员配置不足、物管服务不够精细、食堂设施陈旧且菜品单一等，这些问题在一定程度上影响了师生的满意度和学校的正常秩序。为了改善这一状况，提升后勤管理水平，特设立本后勤管理经费项目。</w:t>
      </w:r>
    </w:p>
    <w:p w14:paraId="6BB7E563">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14:paraId="6A527BB9">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学校的实际需求，保安人员在上岗前，需组织他们参加集中培训，培训内容包括校园安全法规、应急处置流程、安保设备使用等。制定完善的保安岗位职责和工作流程，明确保安人员的工作任务和责任范围。实行24小时值班制度，将每天的值班时间划分为多个班次，确保校园内时刻有保安人员值守。</w:t>
      </w:r>
    </w:p>
    <w:p w14:paraId="0E0C368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保洁人员负责校园内教学楼、操场、食堂等区域的日常清洁工作，每天至少进行2次全面清扫，并随时保持公共区域的卫生整洁。绿化养护人员负责校园内绿化植物的养护工作，包括浇水、施肥、修剪、病虫害防治等，确保绿化植物生长良好，校园环境美观。设施设备维修人员负责校园内水电设施、门窗、桌椅等设备的日常维修和保养工作。</w:t>
      </w:r>
    </w:p>
    <w:p w14:paraId="4D9E542A">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所有食堂工作人员均需持有健康证上岗，并在上岗前参加食品安全和服务技能培训。培训内容包括食品安全法规、食品加工操作规范、服务礼仪等，提高食堂工作人员的专业素质和服务水平。建立严格的食材采购制度，选择正规的食材供应商。每天根据师生的就餐需求，制定合理的食材采购计划，确保食材的新鲜度和质量。加强对食材采购过程的监督和管理，严格执行食材验收制度，对采购的食材进行逐一检查，严禁采购过期、变质、三无食品。同时，建立食材追溯体系，对每一批次的食材来源和使用情况进行详细记录，确保食品安全可追溯。</w:t>
      </w:r>
    </w:p>
    <w:p w14:paraId="77B6E407">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14:paraId="59D6F4C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保安8人、保洁6人（含绿化管养）按每月3500元核算，全年12个月预计需经费588000元。厨房工作人员8人按每月3500元核算，厨师2人按每人每月5000元核算，全年12个月，预计需经费456000万元（厨房工作人员按现有学生数55:1配备），2025年后勤服务管理经费共计1044000元。</w:t>
      </w:r>
    </w:p>
    <w:p w14:paraId="366E118B">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14:paraId="5125259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1、成立项目小组：由学校后勤部门负责人担任组长，成员包括保安、物管、食堂等相关工作人员，明确各成员的职责和分工。</w:t>
      </w:r>
    </w:p>
    <w:p w14:paraId="4710C40F">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2、开展调研工作：对学校现有的保安、物管、食堂工作进行全面调研，了解存在的问题和师生的需求，为项目的实施提供依据。</w:t>
      </w:r>
    </w:p>
    <w:p w14:paraId="320CC6C6">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3、制定项目方案：根据调研结果，结合学校的实际情况，制定详细的项目实施方案，包括项目目标、实施内容、实施计划、预算安排等。</w:t>
      </w:r>
    </w:p>
    <w:p w14:paraId="6403CE5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4、进行招标采购：按照项目预算和需求，通过公开招标的方式，选择合适的保安公司、物管公司和食材供应商，并签订相关合同。</w:t>
      </w:r>
    </w:p>
    <w:p w14:paraId="1B6ADD1E">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5、建立监督机制：成立项目监督小组，由学校领导、教师代表和学生代表组成，定期对项目的实施情况进行监督检查，及时发现问题并提出整改意见。</w:t>
      </w:r>
    </w:p>
    <w:p w14:paraId="71536182">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黑体" w:hAnsi="黑体" w:eastAsia="黑体" w:cs="黑体"/>
          <w:kern w:val="0"/>
          <w:sz w:val="30"/>
          <w:szCs w:val="30"/>
        </w:rPr>
      </w:pPr>
      <w:r>
        <w:rPr>
          <w:rFonts w:hint="eastAsia" w:ascii="Times New Roman" w:hAnsi="Times New Roman" w:eastAsia="仿宋_GB2312" w:cs="Times New Roman"/>
          <w:kern w:val="0"/>
          <w:sz w:val="32"/>
          <w:szCs w:val="32"/>
        </w:rPr>
        <w:t>6、开展满意度调查：定期组织师生对保安、物管、食堂的服务质量进行满意度调查，了解师生的需求和意见，根据调查结果对服务进行改进和优化。</w:t>
      </w:r>
    </w:p>
    <w:p w14:paraId="0898EEC4">
      <w:pPr>
        <w:keepNext w:val="0"/>
        <w:keepLines w:val="0"/>
        <w:pageBreakBefore w:val="0"/>
        <w:widowControl/>
        <w:numPr>
          <w:ilvl w:val="0"/>
          <w:numId w:val="6"/>
        </w:numPr>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14:paraId="42316B6D">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1、安全保障成效显著</w:t>
      </w:r>
    </w:p>
    <w:p w14:paraId="5A990644">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自项目实施以来，校园内未发生一起安全事故，师生的人身和财产安全得到了有效保障。保安人员严格执行门禁管理制度和巡逻制度，对进出校园的人员和车辆进行严格管控，及时发现并处理了多起安全隐患。</w:t>
      </w:r>
    </w:p>
    <w:p w14:paraId="3084D889">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p>
    <w:p w14:paraId="59941F95">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2、校园环境明显改善</w:t>
      </w:r>
    </w:p>
    <w:p w14:paraId="5150F3AD">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物管人员认真履行职责，校园环境焕然一新。教学楼、办公区域、操场、食堂等区域的卫生状况得到了极大改善，公共区域干净整洁，无垃圾堆积现象。绿化养护人员精心呵护绿化植物，校园内绿树成荫、花草繁茂，为师生营造了一个优美舒适的学习和工作环境。</w:t>
      </w:r>
    </w:p>
    <w:p w14:paraId="5B7DB021">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3、食堂服务质量大幅提升</w:t>
      </w:r>
    </w:p>
    <w:p w14:paraId="475A8FC7">
      <w:pPr>
        <w:keepNext w:val="0"/>
        <w:keepLines w:val="0"/>
        <w:pageBreakBefore w:val="0"/>
        <w:widowControl/>
        <w:kinsoku/>
        <w:wordWrap/>
        <w:overflowPunct/>
        <w:topLinePunct w:val="0"/>
        <w:autoSpaceDE/>
        <w:autoSpaceDN/>
        <w:bidi w:val="0"/>
        <w:adjustRightInd/>
        <w:spacing w:after="0" w:line="5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堂工作人员的专业素质和服务水平明显提高，为师生提供了优质的餐饮服务。厨师精心研发菜品，制定了营养均衡、丰富多样的食谱，满足了不同师生的口味需求。食材采购严格把关，确保了食品安全卫生。建立了食材追溯体系，对每一批次的食材来源和使用情况进行详细记录，让师生吃得放心。</w:t>
      </w:r>
    </w:p>
    <w:p w14:paraId="29E44F57">
      <w:pPr>
        <w:keepNext w:val="0"/>
        <w:keepLines w:val="0"/>
        <w:pageBreakBefore w:val="0"/>
        <w:widowControl/>
        <w:kinsoku/>
        <w:wordWrap/>
        <w:overflowPunct/>
        <w:topLinePunct w:val="0"/>
        <w:autoSpaceDE/>
        <w:autoSpaceDN/>
        <w:bidi w:val="0"/>
        <w:adjustRightInd/>
        <w:spacing w:after="0" w:line="500" w:lineRule="exact"/>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九、项目绩效目标表</w:t>
      </w:r>
    </w:p>
    <w:tbl>
      <w:tblPr>
        <w:tblStyle w:val="4"/>
        <w:tblW w:w="5000" w:type="pct"/>
        <w:jc w:val="center"/>
        <w:tblLayout w:type="fixed"/>
        <w:tblCellMar>
          <w:top w:w="0" w:type="dxa"/>
          <w:left w:w="108" w:type="dxa"/>
          <w:bottom w:w="0" w:type="dxa"/>
          <w:right w:w="108" w:type="dxa"/>
        </w:tblCellMar>
      </w:tblPr>
      <w:tblGrid>
        <w:gridCol w:w="941"/>
        <w:gridCol w:w="1164"/>
        <w:gridCol w:w="1171"/>
        <w:gridCol w:w="412"/>
        <w:gridCol w:w="848"/>
        <w:gridCol w:w="395"/>
        <w:gridCol w:w="490"/>
        <w:gridCol w:w="758"/>
        <w:gridCol w:w="577"/>
        <w:gridCol w:w="1766"/>
      </w:tblGrid>
      <w:tr w14:paraId="1AC6A1DF">
        <w:trPr>
          <w:trHeight w:val="663" w:hRule="atLeast"/>
          <w:jc w:val="center"/>
        </w:trPr>
        <w:tc>
          <w:tcPr>
            <w:tcW w:w="5000" w:type="pct"/>
            <w:gridSpan w:val="10"/>
            <w:tcBorders>
              <w:top w:val="nil"/>
              <w:left w:val="nil"/>
              <w:bottom w:val="nil"/>
              <w:right w:val="nil"/>
            </w:tcBorders>
            <w:vAlign w:val="center"/>
          </w:tcPr>
          <w:p w14:paraId="6C67F5F5">
            <w:pPr>
              <w:keepNext w:val="0"/>
              <w:keepLines w:val="0"/>
              <w:pageBreakBefore w:val="0"/>
              <w:widowControl/>
              <w:kinsoku/>
              <w:wordWrap/>
              <w:overflowPunct/>
              <w:topLinePunct w:val="0"/>
              <w:autoSpaceDE/>
              <w:autoSpaceDN/>
              <w:bidi w:val="0"/>
              <w:adjustRightInd/>
              <w:spacing w:after="0" w:line="500" w:lineRule="exact"/>
              <w:ind w:firstLine="480" w:firstLineChars="200"/>
              <w:jc w:val="center"/>
              <w:textAlignment w:val="center"/>
              <w:rPr>
                <w:rFonts w:hint="eastAsia" w:ascii="Source Han Sans CN" w:hAnsi="Source Han Sans CN" w:eastAsia="Source Han Sans CN" w:cs="Source Han Sans CN"/>
                <w:b/>
                <w:bCs/>
                <w:color w:val="000000"/>
                <w:sz w:val="24"/>
                <w:szCs w:val="24"/>
              </w:rPr>
            </w:pPr>
            <w:r>
              <w:rPr>
                <w:rFonts w:ascii="Source Han Sans CN" w:hAnsi="Source Han Sans CN" w:eastAsia="Source Han Sans CN" w:cs="Source Han Sans CN"/>
                <w:b/>
                <w:bCs/>
                <w:color w:val="000000"/>
                <w:kern w:val="0"/>
                <w:sz w:val="24"/>
                <w:szCs w:val="24"/>
                <w:lang w:bidi="ar"/>
              </w:rPr>
              <w:t>项目绩效目标表</w:t>
            </w:r>
          </w:p>
        </w:tc>
      </w:tr>
      <w:tr w14:paraId="3656B8D0">
        <w:trPr>
          <w:trHeight w:val="1316" w:hRule="atLeast"/>
          <w:jc w:val="center"/>
        </w:trPr>
        <w:tc>
          <w:tcPr>
            <w:tcW w:w="551" w:type="pct"/>
            <w:vMerge w:val="restart"/>
            <w:tcBorders>
              <w:top w:val="single" w:color="000000" w:sz="4" w:space="0"/>
              <w:left w:val="single" w:color="000000" w:sz="4" w:space="0"/>
              <w:bottom w:val="single" w:color="000000" w:sz="4" w:space="0"/>
              <w:right w:val="single" w:color="000000" w:sz="4" w:space="0"/>
            </w:tcBorders>
            <w:vAlign w:val="center"/>
          </w:tcPr>
          <w:p w14:paraId="089FC84C">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项目目标</w:t>
            </w:r>
          </w:p>
        </w:tc>
        <w:tc>
          <w:tcPr>
            <w:tcW w:w="1370" w:type="pct"/>
            <w:gridSpan w:val="2"/>
            <w:tcBorders>
              <w:top w:val="single" w:color="000000" w:sz="4" w:space="0"/>
              <w:left w:val="single" w:color="000000" w:sz="4" w:space="0"/>
              <w:bottom w:val="single" w:color="000000" w:sz="4" w:space="0"/>
              <w:right w:val="single" w:color="000000" w:sz="4" w:space="0"/>
            </w:tcBorders>
            <w:noWrap/>
            <w:vAlign w:val="center"/>
          </w:tcPr>
          <w:p w14:paraId="4BF5E48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总体目标(2025年-2027年)</w:t>
            </w:r>
          </w:p>
        </w:tc>
        <w:tc>
          <w:tcPr>
            <w:tcW w:w="3078" w:type="pct"/>
            <w:gridSpan w:val="7"/>
            <w:tcBorders>
              <w:top w:val="single" w:color="000000" w:sz="4" w:space="0"/>
              <w:left w:val="single" w:color="000000" w:sz="4" w:space="0"/>
              <w:bottom w:val="single" w:color="000000" w:sz="4" w:space="0"/>
              <w:right w:val="single" w:color="000000" w:sz="4" w:space="0"/>
            </w:tcBorders>
          </w:tcPr>
          <w:p w14:paraId="26BA0F7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做好校园后勤保障工作，维护管理公共设施，学生宿舍配合值守；做好安保工作，保障教育教学正常开展，确保全校师生安全；提升学生食堂供餐质量，保障学校师生用餐安全；委托代理记账，保证财务记账规范。</w:t>
            </w:r>
          </w:p>
        </w:tc>
      </w:tr>
      <w:tr w14:paraId="56209D65">
        <w:trPr>
          <w:trHeight w:val="1272" w:hRule="atLeast"/>
          <w:jc w:val="center"/>
        </w:trPr>
        <w:tc>
          <w:tcPr>
            <w:tcW w:w="551" w:type="pct"/>
            <w:vMerge w:val="continue"/>
            <w:tcBorders>
              <w:top w:val="single" w:color="000000" w:sz="4" w:space="0"/>
              <w:left w:val="single" w:color="000000" w:sz="4" w:space="0"/>
              <w:bottom w:val="single" w:color="000000" w:sz="4" w:space="0"/>
              <w:right w:val="single" w:color="000000" w:sz="4" w:space="0"/>
            </w:tcBorders>
            <w:vAlign w:val="center"/>
          </w:tcPr>
          <w:p w14:paraId="2E7F0DC1">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1370" w:type="pct"/>
            <w:gridSpan w:val="2"/>
            <w:tcBorders>
              <w:top w:val="single" w:color="000000" w:sz="4" w:space="0"/>
              <w:left w:val="single" w:color="000000" w:sz="4" w:space="0"/>
              <w:bottom w:val="single" w:color="000000" w:sz="4" w:space="0"/>
              <w:right w:val="single" w:color="000000" w:sz="4" w:space="0"/>
            </w:tcBorders>
            <w:noWrap/>
            <w:vAlign w:val="center"/>
          </w:tcPr>
          <w:p w14:paraId="56B527C0">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预算年度(2025年)目标</w:t>
            </w:r>
          </w:p>
        </w:tc>
        <w:tc>
          <w:tcPr>
            <w:tcW w:w="3078" w:type="pct"/>
            <w:gridSpan w:val="7"/>
            <w:tcBorders>
              <w:top w:val="single" w:color="000000" w:sz="4" w:space="0"/>
              <w:left w:val="single" w:color="000000" w:sz="4" w:space="0"/>
              <w:bottom w:val="single" w:color="000000" w:sz="4" w:space="0"/>
              <w:right w:val="single" w:color="000000" w:sz="4" w:space="0"/>
            </w:tcBorders>
          </w:tcPr>
          <w:p w14:paraId="3A52E5B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top"/>
              <w:rPr>
                <w:rFonts w:hint="eastAsia" w:ascii="方正小标宋简体" w:hAnsi="方正小标宋简体" w:eastAsia="方正小标宋简体" w:cs="方正小标宋简体"/>
                <w:color w:val="000000"/>
                <w:sz w:val="20"/>
                <w:szCs w:val="20"/>
              </w:rPr>
            </w:pPr>
            <w:r>
              <w:rPr>
                <w:rFonts w:hint="eastAsia" w:ascii="方正小标宋简体" w:hAnsi="方正小标宋简体" w:eastAsia="方正小标宋简体" w:cs="方正小标宋简体"/>
                <w:color w:val="000000"/>
                <w:kern w:val="0"/>
                <w:sz w:val="20"/>
                <w:szCs w:val="20"/>
                <w:lang w:bidi="ar"/>
              </w:rPr>
              <w:t>做好校园后勤保障工作，维护管理公共设施，学生宿舍配合值守；做好安保工作，保障教育教学正常开展，确保全校师生安全；提升学生食堂供餐质量，保障学校师生用餐安全；委托代理记账，保证财务记账规范。</w:t>
            </w:r>
          </w:p>
        </w:tc>
      </w:tr>
      <w:tr w14:paraId="21CCFA5F">
        <w:trPr>
          <w:trHeight w:val="525" w:hRule="atLeast"/>
          <w:jc w:val="center"/>
        </w:trPr>
        <w:tc>
          <w:tcPr>
            <w:tcW w:w="3181" w:type="pct"/>
            <w:gridSpan w:val="7"/>
            <w:tcBorders>
              <w:top w:val="single" w:color="000000" w:sz="4" w:space="0"/>
              <w:left w:val="single" w:color="000000" w:sz="4" w:space="0"/>
              <w:bottom w:val="single" w:color="000000" w:sz="4" w:space="0"/>
              <w:right w:val="single" w:color="000000" w:sz="4" w:space="0"/>
            </w:tcBorders>
            <w:vAlign w:val="center"/>
          </w:tcPr>
          <w:p w14:paraId="5DB45B9A">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w:t>
            </w:r>
          </w:p>
        </w:tc>
        <w:tc>
          <w:tcPr>
            <w:tcW w:w="445" w:type="pct"/>
            <w:vMerge w:val="restart"/>
            <w:tcBorders>
              <w:top w:val="single" w:color="000000" w:sz="4" w:space="0"/>
              <w:left w:val="single" w:color="000000" w:sz="4" w:space="0"/>
              <w:bottom w:val="single" w:color="000000" w:sz="4" w:space="0"/>
              <w:right w:val="single" w:color="000000" w:sz="4" w:space="0"/>
            </w:tcBorders>
            <w:vAlign w:val="center"/>
          </w:tcPr>
          <w:p w14:paraId="3F4644A8">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评（扣）分标准</w:t>
            </w:r>
          </w:p>
        </w:tc>
        <w:tc>
          <w:tcPr>
            <w:tcW w:w="338" w:type="pct"/>
            <w:vMerge w:val="restart"/>
            <w:tcBorders>
              <w:top w:val="single" w:color="000000" w:sz="4" w:space="0"/>
              <w:left w:val="single" w:color="000000" w:sz="4" w:space="0"/>
              <w:bottom w:val="single" w:color="000000" w:sz="4" w:space="0"/>
              <w:right w:val="single" w:color="000000" w:sz="4" w:space="0"/>
            </w:tcBorders>
            <w:vAlign w:val="center"/>
          </w:tcPr>
          <w:p w14:paraId="7A12AAFF">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指标内容</w:t>
            </w:r>
          </w:p>
        </w:tc>
        <w:tc>
          <w:tcPr>
            <w:tcW w:w="1034" w:type="pct"/>
            <w:vMerge w:val="restart"/>
            <w:tcBorders>
              <w:top w:val="single" w:color="000000" w:sz="4" w:space="0"/>
              <w:left w:val="single" w:color="000000" w:sz="4" w:space="0"/>
              <w:bottom w:val="single" w:color="000000" w:sz="4" w:space="0"/>
              <w:right w:val="single" w:color="000000" w:sz="4" w:space="0"/>
            </w:tcBorders>
            <w:vAlign w:val="center"/>
          </w:tcPr>
          <w:p w14:paraId="57717571">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绩效指标值设定依据及数据来源</w:t>
            </w:r>
          </w:p>
        </w:tc>
      </w:tr>
      <w:tr w14:paraId="26BB9F3C">
        <w:trPr>
          <w:trHeight w:val="525" w:hRule="atLeast"/>
          <w:jc w:val="center"/>
        </w:trPr>
        <w:tc>
          <w:tcPr>
            <w:tcW w:w="551" w:type="pct"/>
            <w:tcBorders>
              <w:top w:val="single" w:color="000000" w:sz="4" w:space="0"/>
              <w:left w:val="single" w:color="000000" w:sz="4" w:space="0"/>
              <w:bottom w:val="single" w:color="000000" w:sz="4" w:space="0"/>
              <w:right w:val="single" w:color="000000" w:sz="4" w:space="0"/>
            </w:tcBorders>
            <w:noWrap/>
            <w:vAlign w:val="center"/>
          </w:tcPr>
          <w:p w14:paraId="3CDB212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一级指标</w:t>
            </w:r>
          </w:p>
        </w:tc>
        <w:tc>
          <w:tcPr>
            <w:tcW w:w="683" w:type="pct"/>
            <w:tcBorders>
              <w:top w:val="single" w:color="000000" w:sz="4" w:space="0"/>
              <w:left w:val="single" w:color="000000" w:sz="4" w:space="0"/>
              <w:bottom w:val="single" w:color="000000" w:sz="4" w:space="0"/>
              <w:right w:val="single" w:color="000000" w:sz="4" w:space="0"/>
            </w:tcBorders>
            <w:noWrap/>
            <w:vAlign w:val="center"/>
          </w:tcPr>
          <w:p w14:paraId="56A23E1F">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二级指标</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2CC8E30">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三级指标</w:t>
            </w:r>
          </w:p>
        </w:tc>
        <w:tc>
          <w:tcPr>
            <w:tcW w:w="242" w:type="pct"/>
            <w:tcBorders>
              <w:top w:val="single" w:color="000000" w:sz="4" w:space="0"/>
              <w:left w:val="single" w:color="000000" w:sz="4" w:space="0"/>
              <w:bottom w:val="single" w:color="000000" w:sz="4" w:space="0"/>
              <w:right w:val="single" w:color="000000" w:sz="4" w:space="0"/>
            </w:tcBorders>
            <w:vAlign w:val="center"/>
          </w:tcPr>
          <w:p w14:paraId="08DB288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指标性质</w:t>
            </w:r>
          </w:p>
        </w:tc>
        <w:tc>
          <w:tcPr>
            <w:tcW w:w="498" w:type="pct"/>
            <w:tcBorders>
              <w:top w:val="single" w:color="000000" w:sz="4" w:space="0"/>
              <w:left w:val="single" w:color="000000" w:sz="4" w:space="0"/>
              <w:bottom w:val="single" w:color="000000" w:sz="4" w:space="0"/>
              <w:right w:val="single" w:color="000000" w:sz="4" w:space="0"/>
            </w:tcBorders>
            <w:vAlign w:val="center"/>
          </w:tcPr>
          <w:p w14:paraId="52653324">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指标值</w:t>
            </w:r>
          </w:p>
        </w:tc>
        <w:tc>
          <w:tcPr>
            <w:tcW w:w="232" w:type="pct"/>
            <w:tcBorders>
              <w:top w:val="single" w:color="000000" w:sz="4" w:space="0"/>
              <w:left w:val="single" w:color="000000" w:sz="4" w:space="0"/>
              <w:bottom w:val="single" w:color="000000" w:sz="4" w:space="0"/>
              <w:right w:val="single" w:color="000000" w:sz="4" w:space="0"/>
            </w:tcBorders>
            <w:vAlign w:val="center"/>
          </w:tcPr>
          <w:p w14:paraId="523A1903">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度量单位</w:t>
            </w:r>
          </w:p>
        </w:tc>
        <w:tc>
          <w:tcPr>
            <w:tcW w:w="286" w:type="pct"/>
            <w:tcBorders>
              <w:top w:val="single" w:color="000000" w:sz="4" w:space="0"/>
              <w:left w:val="single" w:color="000000" w:sz="4" w:space="0"/>
              <w:bottom w:val="single" w:color="000000" w:sz="4" w:space="0"/>
              <w:right w:val="single" w:color="000000" w:sz="4" w:space="0"/>
            </w:tcBorders>
            <w:vAlign w:val="center"/>
          </w:tcPr>
          <w:p w14:paraId="34F0AC49">
            <w:pPr>
              <w:keepNext w:val="0"/>
              <w:keepLines w:val="0"/>
              <w:pageBreakBefore w:val="0"/>
              <w:widowControl/>
              <w:kinsoku/>
              <w:wordWrap/>
              <w:overflowPunct/>
              <w:topLinePunct w:val="0"/>
              <w:autoSpaceDE/>
              <w:autoSpaceDN/>
              <w:bidi w:val="0"/>
              <w:adjustRightInd/>
              <w:spacing w:after="0" w:line="500" w:lineRule="exact"/>
              <w:ind w:firstLine="400" w:firstLineChars="200"/>
              <w:jc w:val="center"/>
              <w:textAlignment w:val="center"/>
              <w:rPr>
                <w:rFonts w:hint="eastAsia" w:ascii="Source Han Sans CN" w:hAnsi="Source Han Sans CN" w:eastAsia="Source Han Sans CN" w:cs="Source Han Sans CN"/>
                <w:color w:val="000000"/>
                <w:sz w:val="20"/>
                <w:szCs w:val="20"/>
              </w:rPr>
            </w:pPr>
            <w:r>
              <w:rPr>
                <w:rFonts w:ascii="Source Han Sans CN" w:hAnsi="Source Han Sans CN" w:eastAsia="Source Han Sans CN" w:cs="Source Han Sans CN"/>
                <w:color w:val="000000"/>
                <w:kern w:val="0"/>
                <w:sz w:val="20"/>
                <w:szCs w:val="20"/>
                <w:lang w:bidi="ar"/>
              </w:rPr>
              <w:t>指标属性</w:t>
            </w:r>
          </w:p>
        </w:tc>
        <w:tc>
          <w:tcPr>
            <w:tcW w:w="445" w:type="pct"/>
            <w:vMerge w:val="continue"/>
            <w:tcBorders>
              <w:top w:val="single" w:color="000000" w:sz="4" w:space="0"/>
              <w:left w:val="single" w:color="000000" w:sz="4" w:space="0"/>
              <w:bottom w:val="single" w:color="000000" w:sz="4" w:space="0"/>
              <w:right w:val="single" w:color="000000" w:sz="4" w:space="0"/>
            </w:tcBorders>
            <w:vAlign w:val="center"/>
          </w:tcPr>
          <w:p w14:paraId="0B7151E7">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vAlign w:val="center"/>
          </w:tcPr>
          <w:p w14:paraId="288F1180">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c>
          <w:tcPr>
            <w:tcW w:w="1034" w:type="pct"/>
            <w:vMerge w:val="continue"/>
            <w:tcBorders>
              <w:top w:val="single" w:color="000000" w:sz="4" w:space="0"/>
              <w:left w:val="single" w:color="000000" w:sz="4" w:space="0"/>
              <w:bottom w:val="single" w:color="000000" w:sz="4" w:space="0"/>
              <w:right w:val="single" w:color="000000" w:sz="4" w:space="0"/>
            </w:tcBorders>
            <w:vAlign w:val="center"/>
          </w:tcPr>
          <w:p w14:paraId="0C8A60AF">
            <w:pPr>
              <w:keepNext w:val="0"/>
              <w:keepLines w:val="0"/>
              <w:pageBreakBefore w:val="0"/>
              <w:kinsoku/>
              <w:wordWrap/>
              <w:overflowPunct/>
              <w:topLinePunct w:val="0"/>
              <w:autoSpaceDE/>
              <w:autoSpaceDN/>
              <w:bidi w:val="0"/>
              <w:adjustRightInd/>
              <w:spacing w:after="0" w:line="500" w:lineRule="exact"/>
              <w:ind w:firstLine="400" w:firstLineChars="200"/>
              <w:jc w:val="center"/>
              <w:rPr>
                <w:rFonts w:hint="eastAsia" w:ascii="Source Han Sans CN" w:hAnsi="Source Han Sans CN" w:eastAsia="Source Han Sans CN" w:cs="Source Han Sans CN"/>
                <w:color w:val="000000"/>
                <w:sz w:val="20"/>
                <w:szCs w:val="20"/>
              </w:rPr>
            </w:pPr>
          </w:p>
        </w:tc>
      </w:tr>
      <w:tr w14:paraId="3FF14B5E">
        <w:trPr>
          <w:trHeight w:val="1077"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1EB9185B">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产出指标</w:t>
            </w:r>
          </w:p>
        </w:tc>
        <w:tc>
          <w:tcPr>
            <w:tcW w:w="683" w:type="pct"/>
            <w:tcBorders>
              <w:top w:val="single" w:color="000000" w:sz="4" w:space="0"/>
              <w:left w:val="single" w:color="000000" w:sz="4" w:space="0"/>
              <w:bottom w:val="single" w:color="000000" w:sz="4" w:space="0"/>
              <w:right w:val="single" w:color="000000" w:sz="4" w:space="0"/>
            </w:tcBorders>
            <w:vAlign w:val="center"/>
          </w:tcPr>
          <w:p w14:paraId="6BD4C3A7">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E5A2A0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5DAF986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vAlign w:val="center"/>
          </w:tcPr>
          <w:p w14:paraId="1F0FB75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32" w:type="pct"/>
            <w:tcBorders>
              <w:top w:val="single" w:color="000000" w:sz="4" w:space="0"/>
              <w:left w:val="single" w:color="000000" w:sz="4" w:space="0"/>
              <w:bottom w:val="single" w:color="000000" w:sz="4" w:space="0"/>
              <w:right w:val="single" w:color="000000" w:sz="4" w:space="0"/>
            </w:tcBorders>
            <w:vAlign w:val="center"/>
          </w:tcPr>
          <w:p w14:paraId="0A0A312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0F92C79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5F24759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38" w:type="pct"/>
            <w:tcBorders>
              <w:top w:val="single" w:color="000000" w:sz="4" w:space="0"/>
              <w:left w:val="single" w:color="000000" w:sz="4" w:space="0"/>
              <w:bottom w:val="single" w:color="000000" w:sz="4" w:space="0"/>
              <w:right w:val="single" w:color="000000" w:sz="4" w:space="0"/>
            </w:tcBorders>
            <w:vAlign w:val="center"/>
          </w:tcPr>
          <w:p w14:paraId="1BACA81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1034" w:type="pct"/>
            <w:tcBorders>
              <w:top w:val="single" w:color="000000" w:sz="4" w:space="0"/>
              <w:left w:val="single" w:color="000000" w:sz="4" w:space="0"/>
              <w:bottom w:val="single" w:color="000000" w:sz="4" w:space="0"/>
              <w:right w:val="single" w:color="000000" w:sz="4" w:space="0"/>
            </w:tcBorders>
            <w:vAlign w:val="center"/>
          </w:tcPr>
          <w:p w14:paraId="79B2F38A">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739D6A40">
        <w:trPr>
          <w:trHeight w:val="959"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6F35167C">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3ECCBAA3">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687" w:type="pct"/>
            <w:tcBorders>
              <w:top w:val="single" w:color="000000" w:sz="4" w:space="0"/>
              <w:left w:val="single" w:color="000000" w:sz="4" w:space="0"/>
              <w:bottom w:val="single" w:color="000000" w:sz="4" w:space="0"/>
              <w:right w:val="single" w:color="000000" w:sz="4" w:space="0"/>
            </w:tcBorders>
            <w:vAlign w:val="center"/>
          </w:tcPr>
          <w:p w14:paraId="1BD2A96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12E9FE1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vAlign w:val="center"/>
          </w:tcPr>
          <w:p w14:paraId="00ABD2B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32" w:type="pct"/>
            <w:tcBorders>
              <w:top w:val="single" w:color="000000" w:sz="4" w:space="0"/>
              <w:left w:val="single" w:color="000000" w:sz="4" w:space="0"/>
              <w:bottom w:val="single" w:color="000000" w:sz="4" w:space="0"/>
              <w:right w:val="single" w:color="000000" w:sz="4" w:space="0"/>
            </w:tcBorders>
            <w:vAlign w:val="center"/>
          </w:tcPr>
          <w:p w14:paraId="2F8A7B46">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672F07E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3D3C24E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38" w:type="pct"/>
            <w:tcBorders>
              <w:top w:val="single" w:color="000000" w:sz="4" w:space="0"/>
              <w:left w:val="single" w:color="000000" w:sz="4" w:space="0"/>
              <w:bottom w:val="single" w:color="000000" w:sz="4" w:space="0"/>
              <w:right w:val="single" w:color="000000" w:sz="4" w:space="0"/>
            </w:tcBorders>
            <w:vAlign w:val="center"/>
          </w:tcPr>
          <w:p w14:paraId="08CFA88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1034" w:type="pct"/>
            <w:tcBorders>
              <w:top w:val="single" w:color="000000" w:sz="4" w:space="0"/>
              <w:left w:val="single" w:color="000000" w:sz="4" w:space="0"/>
              <w:bottom w:val="single" w:color="000000" w:sz="4" w:space="0"/>
              <w:right w:val="single" w:color="000000" w:sz="4" w:space="0"/>
            </w:tcBorders>
            <w:vAlign w:val="center"/>
          </w:tcPr>
          <w:p w14:paraId="12048F7B">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3A159E96">
        <w:trPr>
          <w:trHeight w:val="4556"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29619B1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272B6D53">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8FAEF0E">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后勤服务管理经费金额</w:t>
            </w:r>
          </w:p>
        </w:tc>
        <w:tc>
          <w:tcPr>
            <w:tcW w:w="242" w:type="pct"/>
            <w:tcBorders>
              <w:top w:val="single" w:color="000000" w:sz="4" w:space="0"/>
              <w:left w:val="single" w:color="000000" w:sz="4" w:space="0"/>
              <w:bottom w:val="single" w:color="000000" w:sz="4" w:space="0"/>
              <w:right w:val="single" w:color="000000" w:sz="4" w:space="0"/>
            </w:tcBorders>
            <w:vAlign w:val="center"/>
          </w:tcPr>
          <w:p w14:paraId="7348820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498" w:type="pct"/>
            <w:tcBorders>
              <w:top w:val="single" w:color="000000" w:sz="4" w:space="0"/>
              <w:left w:val="single" w:color="000000" w:sz="4" w:space="0"/>
              <w:bottom w:val="single" w:color="000000" w:sz="4" w:space="0"/>
              <w:right w:val="single" w:color="000000" w:sz="4" w:space="0"/>
            </w:tcBorders>
            <w:vAlign w:val="center"/>
          </w:tcPr>
          <w:p w14:paraId="3D5A8BA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1044000</w:t>
            </w:r>
          </w:p>
        </w:tc>
        <w:tc>
          <w:tcPr>
            <w:tcW w:w="232" w:type="pct"/>
            <w:tcBorders>
              <w:top w:val="single" w:color="000000" w:sz="4" w:space="0"/>
              <w:left w:val="single" w:color="000000" w:sz="4" w:space="0"/>
              <w:bottom w:val="single" w:color="000000" w:sz="4" w:space="0"/>
              <w:right w:val="single" w:color="000000" w:sz="4" w:space="0"/>
            </w:tcBorders>
            <w:vAlign w:val="center"/>
          </w:tcPr>
          <w:p w14:paraId="3615376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元</w:t>
            </w:r>
          </w:p>
        </w:tc>
        <w:tc>
          <w:tcPr>
            <w:tcW w:w="286" w:type="pct"/>
            <w:tcBorders>
              <w:top w:val="single" w:color="000000" w:sz="4" w:space="0"/>
              <w:left w:val="single" w:color="000000" w:sz="4" w:space="0"/>
              <w:bottom w:val="single" w:color="000000" w:sz="4" w:space="0"/>
              <w:right w:val="single" w:color="000000" w:sz="4" w:space="0"/>
            </w:tcBorders>
            <w:vAlign w:val="center"/>
          </w:tcPr>
          <w:p w14:paraId="09D6570D">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45" w:type="pct"/>
            <w:tcBorders>
              <w:top w:val="single" w:color="000000" w:sz="4" w:space="0"/>
              <w:left w:val="single" w:color="000000" w:sz="4" w:space="0"/>
              <w:bottom w:val="single" w:color="000000" w:sz="4" w:space="0"/>
              <w:right w:val="single" w:color="000000" w:sz="4" w:space="0"/>
            </w:tcBorders>
            <w:vAlign w:val="center"/>
          </w:tcPr>
          <w:p w14:paraId="477CDF8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按照后勤服务管理经费实际下达金额评扣分</w:t>
            </w:r>
          </w:p>
        </w:tc>
        <w:tc>
          <w:tcPr>
            <w:tcW w:w="338" w:type="pct"/>
            <w:tcBorders>
              <w:top w:val="single" w:color="000000" w:sz="4" w:space="0"/>
              <w:left w:val="single" w:color="000000" w:sz="4" w:space="0"/>
              <w:bottom w:val="single" w:color="000000" w:sz="4" w:space="0"/>
              <w:right w:val="single" w:color="000000" w:sz="4" w:space="0"/>
            </w:tcBorders>
            <w:vAlign w:val="center"/>
          </w:tcPr>
          <w:p w14:paraId="11128A2C">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反映我校所需后勤服务管理经费金额</w:t>
            </w:r>
          </w:p>
        </w:tc>
        <w:tc>
          <w:tcPr>
            <w:tcW w:w="1034" w:type="pct"/>
            <w:tcBorders>
              <w:top w:val="single" w:color="000000" w:sz="4" w:space="0"/>
              <w:left w:val="single" w:color="000000" w:sz="4" w:space="0"/>
              <w:bottom w:val="single" w:color="000000" w:sz="4" w:space="0"/>
              <w:right w:val="single" w:color="000000" w:sz="4" w:space="0"/>
            </w:tcBorders>
            <w:vAlign w:val="center"/>
          </w:tcPr>
          <w:p w14:paraId="59DED08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我校保安8人，安保经费336000元。2025年食堂工作人员工资：厨师5000元/月，工作人员3500元/月（5000*2+3500*8）*12=456000元。物业管理费：252000元。后勤服务管理经费共计：1044000元。</w:t>
            </w:r>
          </w:p>
        </w:tc>
      </w:tr>
      <w:tr w14:paraId="03B347AC">
        <w:trPr>
          <w:trHeight w:val="119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0F22470A">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效益指标</w:t>
            </w:r>
          </w:p>
        </w:tc>
        <w:tc>
          <w:tcPr>
            <w:tcW w:w="683" w:type="pct"/>
            <w:tcBorders>
              <w:top w:val="single" w:color="000000" w:sz="4" w:space="0"/>
              <w:left w:val="single" w:color="000000" w:sz="4" w:space="0"/>
              <w:bottom w:val="single" w:color="000000" w:sz="4" w:space="0"/>
              <w:right w:val="single" w:color="000000" w:sz="4" w:space="0"/>
            </w:tcBorders>
            <w:vAlign w:val="center"/>
          </w:tcPr>
          <w:p w14:paraId="38B4A21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E92DB76">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13CA34E5">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vAlign w:val="center"/>
          </w:tcPr>
          <w:p w14:paraId="70F4885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32" w:type="pct"/>
            <w:tcBorders>
              <w:top w:val="single" w:color="000000" w:sz="4" w:space="0"/>
              <w:left w:val="single" w:color="000000" w:sz="4" w:space="0"/>
              <w:bottom w:val="single" w:color="000000" w:sz="4" w:space="0"/>
              <w:right w:val="single" w:color="000000" w:sz="4" w:space="0"/>
            </w:tcBorders>
            <w:vAlign w:val="center"/>
          </w:tcPr>
          <w:p w14:paraId="51A70678">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086F8B0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7B9CD40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38" w:type="pct"/>
            <w:tcBorders>
              <w:top w:val="single" w:color="000000" w:sz="4" w:space="0"/>
              <w:left w:val="single" w:color="000000" w:sz="4" w:space="0"/>
              <w:bottom w:val="single" w:color="000000" w:sz="4" w:space="0"/>
              <w:right w:val="single" w:color="000000" w:sz="4" w:space="0"/>
            </w:tcBorders>
            <w:vAlign w:val="center"/>
          </w:tcPr>
          <w:p w14:paraId="5E6C2042">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1034" w:type="pct"/>
            <w:tcBorders>
              <w:top w:val="single" w:color="000000" w:sz="4" w:space="0"/>
              <w:left w:val="single" w:color="000000" w:sz="4" w:space="0"/>
              <w:bottom w:val="single" w:color="000000" w:sz="4" w:space="0"/>
              <w:right w:val="single" w:color="000000" w:sz="4" w:space="0"/>
            </w:tcBorders>
            <w:vAlign w:val="center"/>
          </w:tcPr>
          <w:p w14:paraId="5E4E6F4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5F18331B">
        <w:trPr>
          <w:trHeight w:val="1077"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5716BF7A">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6C0EF1D1">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经济效益</w:t>
            </w:r>
          </w:p>
        </w:tc>
        <w:tc>
          <w:tcPr>
            <w:tcW w:w="687" w:type="pct"/>
            <w:tcBorders>
              <w:top w:val="single" w:color="000000" w:sz="4" w:space="0"/>
              <w:left w:val="single" w:color="000000" w:sz="4" w:space="0"/>
              <w:bottom w:val="single" w:color="000000" w:sz="4" w:space="0"/>
              <w:right w:val="single" w:color="000000" w:sz="4" w:space="0"/>
            </w:tcBorders>
            <w:vAlign w:val="center"/>
          </w:tcPr>
          <w:p w14:paraId="69D48E7E">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764F408A">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vAlign w:val="center"/>
          </w:tcPr>
          <w:p w14:paraId="2F0BDF63">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32" w:type="pct"/>
            <w:tcBorders>
              <w:top w:val="single" w:color="000000" w:sz="4" w:space="0"/>
              <w:left w:val="single" w:color="000000" w:sz="4" w:space="0"/>
              <w:bottom w:val="single" w:color="000000" w:sz="4" w:space="0"/>
              <w:right w:val="single" w:color="000000" w:sz="4" w:space="0"/>
            </w:tcBorders>
            <w:vAlign w:val="center"/>
          </w:tcPr>
          <w:p w14:paraId="2E28E6B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5E6769D1">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534A28C5">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38" w:type="pct"/>
            <w:tcBorders>
              <w:top w:val="single" w:color="000000" w:sz="4" w:space="0"/>
              <w:left w:val="single" w:color="000000" w:sz="4" w:space="0"/>
              <w:bottom w:val="single" w:color="000000" w:sz="4" w:space="0"/>
              <w:right w:val="single" w:color="000000" w:sz="4" w:space="0"/>
            </w:tcBorders>
            <w:vAlign w:val="center"/>
          </w:tcPr>
          <w:p w14:paraId="5DF254D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1034" w:type="pct"/>
            <w:tcBorders>
              <w:top w:val="single" w:color="000000" w:sz="4" w:space="0"/>
              <w:left w:val="single" w:color="000000" w:sz="4" w:space="0"/>
              <w:bottom w:val="single" w:color="000000" w:sz="4" w:space="0"/>
              <w:right w:val="single" w:color="000000" w:sz="4" w:space="0"/>
            </w:tcBorders>
            <w:vAlign w:val="center"/>
          </w:tcPr>
          <w:p w14:paraId="4BCE739D">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36DAA700">
        <w:trPr>
          <w:trHeight w:val="1602"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2E6176B2">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50C2BC4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5E04336">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做好校园后勤保障工作，服务校园发展</w:t>
            </w:r>
          </w:p>
        </w:tc>
        <w:tc>
          <w:tcPr>
            <w:tcW w:w="242" w:type="pct"/>
            <w:tcBorders>
              <w:top w:val="single" w:color="000000" w:sz="4" w:space="0"/>
              <w:left w:val="single" w:color="000000" w:sz="4" w:space="0"/>
              <w:bottom w:val="single" w:color="000000" w:sz="4" w:space="0"/>
              <w:right w:val="single" w:color="000000" w:sz="4" w:space="0"/>
            </w:tcBorders>
            <w:vAlign w:val="center"/>
          </w:tcPr>
          <w:p w14:paraId="3FF9694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498" w:type="pct"/>
            <w:tcBorders>
              <w:top w:val="single" w:color="000000" w:sz="4" w:space="0"/>
              <w:left w:val="single" w:color="000000" w:sz="4" w:space="0"/>
              <w:bottom w:val="single" w:color="000000" w:sz="4" w:space="0"/>
              <w:right w:val="single" w:color="000000" w:sz="4" w:space="0"/>
            </w:tcBorders>
            <w:vAlign w:val="center"/>
          </w:tcPr>
          <w:p w14:paraId="72899E4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全面保障</w:t>
            </w:r>
          </w:p>
        </w:tc>
        <w:tc>
          <w:tcPr>
            <w:tcW w:w="232" w:type="pct"/>
            <w:tcBorders>
              <w:top w:val="single" w:color="000000" w:sz="4" w:space="0"/>
              <w:left w:val="single" w:color="000000" w:sz="4" w:space="0"/>
              <w:bottom w:val="single" w:color="000000" w:sz="4" w:space="0"/>
              <w:right w:val="single" w:color="000000" w:sz="4" w:space="0"/>
            </w:tcBorders>
            <w:vAlign w:val="center"/>
          </w:tcPr>
          <w:p w14:paraId="1100318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元</w:t>
            </w:r>
          </w:p>
        </w:tc>
        <w:tc>
          <w:tcPr>
            <w:tcW w:w="286" w:type="pct"/>
            <w:tcBorders>
              <w:top w:val="single" w:color="000000" w:sz="4" w:space="0"/>
              <w:left w:val="single" w:color="000000" w:sz="4" w:space="0"/>
              <w:bottom w:val="single" w:color="000000" w:sz="4" w:space="0"/>
              <w:right w:val="single" w:color="000000" w:sz="4" w:space="0"/>
            </w:tcBorders>
            <w:vAlign w:val="center"/>
          </w:tcPr>
          <w:p w14:paraId="0C01159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002</w:t>
            </w:r>
          </w:p>
        </w:tc>
        <w:tc>
          <w:tcPr>
            <w:tcW w:w="445" w:type="pct"/>
            <w:tcBorders>
              <w:top w:val="single" w:color="000000" w:sz="4" w:space="0"/>
              <w:left w:val="single" w:color="000000" w:sz="4" w:space="0"/>
              <w:bottom w:val="single" w:color="000000" w:sz="4" w:space="0"/>
              <w:right w:val="single" w:color="000000" w:sz="4" w:space="0"/>
            </w:tcBorders>
            <w:vAlign w:val="center"/>
          </w:tcPr>
          <w:p w14:paraId="24F758BE">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按后勤保障经费使用情况评定</w:t>
            </w:r>
          </w:p>
        </w:tc>
        <w:tc>
          <w:tcPr>
            <w:tcW w:w="338" w:type="pct"/>
            <w:tcBorders>
              <w:top w:val="single" w:color="000000" w:sz="4" w:space="0"/>
              <w:left w:val="single" w:color="000000" w:sz="4" w:space="0"/>
              <w:bottom w:val="single" w:color="000000" w:sz="4" w:space="0"/>
              <w:right w:val="single" w:color="000000" w:sz="4" w:space="0"/>
            </w:tcBorders>
            <w:vAlign w:val="center"/>
          </w:tcPr>
          <w:p w14:paraId="197DFA94">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反映校园后勤保障情况。</w:t>
            </w:r>
          </w:p>
        </w:tc>
        <w:tc>
          <w:tcPr>
            <w:tcW w:w="1034" w:type="pct"/>
            <w:tcBorders>
              <w:top w:val="single" w:color="000000" w:sz="4" w:space="0"/>
              <w:left w:val="single" w:color="000000" w:sz="4" w:space="0"/>
              <w:bottom w:val="single" w:color="000000" w:sz="4" w:space="0"/>
              <w:right w:val="single" w:color="000000" w:sz="4" w:space="0"/>
            </w:tcBorders>
            <w:vAlign w:val="center"/>
          </w:tcPr>
          <w:p w14:paraId="67AE216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经费支出比列</w:t>
            </w:r>
          </w:p>
        </w:tc>
      </w:tr>
      <w:tr w14:paraId="267029D1">
        <w:trPr>
          <w:trHeight w:val="1121"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3C82202D">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w:t>
            </w:r>
          </w:p>
        </w:tc>
        <w:tc>
          <w:tcPr>
            <w:tcW w:w="683" w:type="pct"/>
            <w:tcBorders>
              <w:top w:val="single" w:color="000000" w:sz="4" w:space="0"/>
              <w:left w:val="single" w:color="000000" w:sz="4" w:space="0"/>
              <w:bottom w:val="single" w:color="000000" w:sz="4" w:space="0"/>
              <w:right w:val="single" w:color="000000" w:sz="4" w:space="0"/>
            </w:tcBorders>
            <w:vAlign w:val="center"/>
          </w:tcPr>
          <w:p w14:paraId="510F7A8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3D82639">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41C48767">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vAlign w:val="center"/>
          </w:tcPr>
          <w:p w14:paraId="50F3F14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32" w:type="pct"/>
            <w:tcBorders>
              <w:top w:val="single" w:color="000000" w:sz="4" w:space="0"/>
              <w:left w:val="single" w:color="000000" w:sz="4" w:space="0"/>
              <w:bottom w:val="single" w:color="000000" w:sz="4" w:space="0"/>
              <w:right w:val="single" w:color="000000" w:sz="4" w:space="0"/>
            </w:tcBorders>
            <w:vAlign w:val="center"/>
          </w:tcPr>
          <w:p w14:paraId="0C14CA23">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4E4A6CE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2E96130B">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38" w:type="pct"/>
            <w:tcBorders>
              <w:top w:val="single" w:color="000000" w:sz="4" w:space="0"/>
              <w:left w:val="single" w:color="000000" w:sz="4" w:space="0"/>
              <w:bottom w:val="single" w:color="000000" w:sz="4" w:space="0"/>
              <w:right w:val="single" w:color="000000" w:sz="4" w:space="0"/>
            </w:tcBorders>
            <w:vAlign w:val="center"/>
          </w:tcPr>
          <w:p w14:paraId="1C4CE40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1034" w:type="pct"/>
            <w:tcBorders>
              <w:top w:val="single" w:color="000000" w:sz="4" w:space="0"/>
              <w:left w:val="single" w:color="000000" w:sz="4" w:space="0"/>
              <w:bottom w:val="single" w:color="000000" w:sz="4" w:space="0"/>
              <w:right w:val="single" w:color="000000" w:sz="4" w:space="0"/>
            </w:tcBorders>
            <w:vAlign w:val="center"/>
          </w:tcPr>
          <w:p w14:paraId="0B8A5E5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5F453AC6">
        <w:trPr>
          <w:trHeight w:val="1327"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16985B7F">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1F9BCA5C">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w:t>
            </w:r>
          </w:p>
        </w:tc>
        <w:tc>
          <w:tcPr>
            <w:tcW w:w="687" w:type="pct"/>
            <w:tcBorders>
              <w:top w:val="single" w:color="000000" w:sz="4" w:space="0"/>
              <w:left w:val="single" w:color="000000" w:sz="4" w:space="0"/>
              <w:bottom w:val="single" w:color="000000" w:sz="4" w:space="0"/>
              <w:right w:val="single" w:color="000000" w:sz="4" w:space="0"/>
            </w:tcBorders>
            <w:vAlign w:val="center"/>
          </w:tcPr>
          <w:p w14:paraId="30D98894">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vAlign w:val="center"/>
          </w:tcPr>
          <w:p w14:paraId="14F67A2F">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98" w:type="pct"/>
            <w:tcBorders>
              <w:top w:val="single" w:color="000000" w:sz="4" w:space="0"/>
              <w:left w:val="single" w:color="000000" w:sz="4" w:space="0"/>
              <w:bottom w:val="single" w:color="000000" w:sz="4" w:space="0"/>
              <w:right w:val="single" w:color="000000" w:sz="4" w:space="0"/>
            </w:tcBorders>
            <w:vAlign w:val="center"/>
          </w:tcPr>
          <w:p w14:paraId="33E050F8">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232" w:type="pct"/>
            <w:tcBorders>
              <w:top w:val="single" w:color="000000" w:sz="4" w:space="0"/>
              <w:left w:val="single" w:color="000000" w:sz="4" w:space="0"/>
              <w:bottom w:val="single" w:color="000000" w:sz="4" w:space="0"/>
              <w:right w:val="single" w:color="000000" w:sz="4" w:space="0"/>
            </w:tcBorders>
            <w:vAlign w:val="center"/>
          </w:tcPr>
          <w:p w14:paraId="1579A02C">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280F6E99">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vAlign w:val="center"/>
          </w:tcPr>
          <w:p w14:paraId="7317E58F">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338" w:type="pct"/>
            <w:tcBorders>
              <w:top w:val="single" w:color="000000" w:sz="4" w:space="0"/>
              <w:left w:val="single" w:color="000000" w:sz="4" w:space="0"/>
              <w:bottom w:val="single" w:color="000000" w:sz="4" w:space="0"/>
              <w:right w:val="single" w:color="000000" w:sz="4" w:space="0"/>
            </w:tcBorders>
            <w:vAlign w:val="center"/>
          </w:tcPr>
          <w:p w14:paraId="02EE3D3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空</w:t>
            </w:r>
          </w:p>
        </w:tc>
        <w:tc>
          <w:tcPr>
            <w:tcW w:w="1034" w:type="pct"/>
            <w:tcBorders>
              <w:top w:val="single" w:color="000000" w:sz="4" w:space="0"/>
              <w:left w:val="single" w:color="000000" w:sz="4" w:space="0"/>
              <w:bottom w:val="single" w:color="000000" w:sz="4" w:space="0"/>
              <w:right w:val="single" w:color="000000" w:sz="4" w:space="0"/>
            </w:tcBorders>
            <w:vAlign w:val="center"/>
          </w:tcPr>
          <w:p w14:paraId="2B239FA2">
            <w:pPr>
              <w:keepNext w:val="0"/>
              <w:keepLines w:val="0"/>
              <w:pageBreakBefore w:val="0"/>
              <w:kinsoku/>
              <w:wordWrap/>
              <w:overflowPunct/>
              <w:topLinePunct w:val="0"/>
              <w:autoSpaceDE/>
              <w:autoSpaceDN/>
              <w:bidi w:val="0"/>
              <w:adjustRightInd/>
              <w:spacing w:after="0" w:line="500" w:lineRule="exact"/>
              <w:ind w:firstLine="400" w:firstLineChars="200"/>
              <w:jc w:val="left"/>
              <w:rPr>
                <w:rFonts w:hint="eastAsia" w:ascii="宋体" w:hAnsi="宋体" w:eastAsia="宋体" w:cs="宋体"/>
                <w:color w:val="000000"/>
                <w:sz w:val="20"/>
                <w:szCs w:val="20"/>
              </w:rPr>
            </w:pPr>
          </w:p>
        </w:tc>
      </w:tr>
      <w:tr w14:paraId="30204E55">
        <w:trPr>
          <w:trHeight w:val="1602"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1EB88B88">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7685C300">
            <w:pPr>
              <w:keepNext w:val="0"/>
              <w:keepLines w:val="0"/>
              <w:pageBreakBefore w:val="0"/>
              <w:kinsoku/>
              <w:wordWrap/>
              <w:overflowPunct/>
              <w:topLinePunct w:val="0"/>
              <w:autoSpaceDE/>
              <w:autoSpaceDN/>
              <w:bidi w:val="0"/>
              <w:adjustRightInd/>
              <w:spacing w:after="0" w:line="500" w:lineRule="exact"/>
              <w:ind w:firstLine="360" w:firstLineChars="200"/>
              <w:jc w:val="left"/>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F489BBA">
            <w:pPr>
              <w:keepNext w:val="0"/>
              <w:keepLines w:val="0"/>
              <w:pageBreakBefore w:val="0"/>
              <w:widowControl/>
              <w:kinsoku/>
              <w:wordWrap/>
              <w:overflowPunct/>
              <w:topLinePunct w:val="0"/>
              <w:autoSpaceDE/>
              <w:autoSpaceDN/>
              <w:bidi w:val="0"/>
              <w:adjustRightInd/>
              <w:spacing w:after="0" w:line="500" w:lineRule="exact"/>
              <w:ind w:firstLine="360" w:firstLineChars="20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师生满意度</w:t>
            </w:r>
          </w:p>
        </w:tc>
        <w:tc>
          <w:tcPr>
            <w:tcW w:w="242" w:type="pct"/>
            <w:tcBorders>
              <w:top w:val="single" w:color="000000" w:sz="4" w:space="0"/>
              <w:left w:val="single" w:color="000000" w:sz="4" w:space="0"/>
              <w:bottom w:val="single" w:color="000000" w:sz="4" w:space="0"/>
              <w:right w:val="single" w:color="000000" w:sz="4" w:space="0"/>
            </w:tcBorders>
            <w:vAlign w:val="center"/>
          </w:tcPr>
          <w:p w14:paraId="68EC5CA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&gt;=</w:t>
            </w:r>
          </w:p>
        </w:tc>
        <w:tc>
          <w:tcPr>
            <w:tcW w:w="498" w:type="pct"/>
            <w:tcBorders>
              <w:top w:val="single" w:color="000000" w:sz="4" w:space="0"/>
              <w:left w:val="single" w:color="000000" w:sz="4" w:space="0"/>
              <w:bottom w:val="single" w:color="000000" w:sz="4" w:space="0"/>
              <w:right w:val="single" w:color="000000" w:sz="4" w:space="0"/>
            </w:tcBorders>
            <w:vAlign w:val="center"/>
          </w:tcPr>
          <w:p w14:paraId="33ADF2D6">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232" w:type="pct"/>
            <w:tcBorders>
              <w:top w:val="single" w:color="000000" w:sz="4" w:space="0"/>
              <w:left w:val="single" w:color="000000" w:sz="4" w:space="0"/>
              <w:bottom w:val="single" w:color="000000" w:sz="4" w:space="0"/>
              <w:right w:val="single" w:color="000000" w:sz="4" w:space="0"/>
            </w:tcBorders>
            <w:vAlign w:val="center"/>
          </w:tcPr>
          <w:p w14:paraId="56E89C89">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286" w:type="pct"/>
            <w:tcBorders>
              <w:top w:val="single" w:color="000000" w:sz="4" w:space="0"/>
              <w:left w:val="single" w:color="000000" w:sz="4" w:space="0"/>
              <w:bottom w:val="single" w:color="000000" w:sz="4" w:space="0"/>
              <w:right w:val="single" w:color="000000" w:sz="4" w:space="0"/>
            </w:tcBorders>
            <w:vAlign w:val="center"/>
          </w:tcPr>
          <w:p w14:paraId="3EEEC0D0">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001</w:t>
            </w:r>
          </w:p>
        </w:tc>
        <w:tc>
          <w:tcPr>
            <w:tcW w:w="445" w:type="pct"/>
            <w:tcBorders>
              <w:top w:val="single" w:color="000000" w:sz="4" w:space="0"/>
              <w:left w:val="single" w:color="000000" w:sz="4" w:space="0"/>
              <w:bottom w:val="single" w:color="000000" w:sz="4" w:space="0"/>
              <w:right w:val="single" w:color="000000" w:sz="4" w:space="0"/>
            </w:tcBorders>
            <w:vAlign w:val="center"/>
          </w:tcPr>
          <w:p w14:paraId="34C45AF1">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按照师生满意度评扣分</w:t>
            </w:r>
          </w:p>
        </w:tc>
        <w:tc>
          <w:tcPr>
            <w:tcW w:w="338" w:type="pct"/>
            <w:tcBorders>
              <w:top w:val="single" w:color="000000" w:sz="4" w:space="0"/>
              <w:left w:val="single" w:color="000000" w:sz="4" w:space="0"/>
              <w:bottom w:val="single" w:color="000000" w:sz="4" w:space="0"/>
              <w:right w:val="single" w:color="000000" w:sz="4" w:space="0"/>
            </w:tcBorders>
            <w:vAlign w:val="center"/>
          </w:tcPr>
          <w:p w14:paraId="5D59233A">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反映师生满意程度</w:t>
            </w:r>
          </w:p>
        </w:tc>
        <w:tc>
          <w:tcPr>
            <w:tcW w:w="1034" w:type="pct"/>
            <w:tcBorders>
              <w:top w:val="single" w:color="000000" w:sz="4" w:space="0"/>
              <w:left w:val="single" w:color="000000" w:sz="4" w:space="0"/>
              <w:bottom w:val="single" w:color="000000" w:sz="4" w:space="0"/>
              <w:right w:val="single" w:color="000000" w:sz="4" w:space="0"/>
            </w:tcBorders>
            <w:vAlign w:val="center"/>
          </w:tcPr>
          <w:p w14:paraId="019CAD67">
            <w:pPr>
              <w:keepNext w:val="0"/>
              <w:keepLines w:val="0"/>
              <w:pageBreakBefore w:val="0"/>
              <w:widowControl/>
              <w:kinsoku/>
              <w:wordWrap/>
              <w:overflowPunct/>
              <w:topLinePunct w:val="0"/>
              <w:autoSpaceDE/>
              <w:autoSpaceDN/>
              <w:bidi w:val="0"/>
              <w:adjustRightInd/>
              <w:spacing w:after="0" w:line="500" w:lineRule="exact"/>
              <w:ind w:firstLine="400" w:firstLineChars="20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问卷调查</w:t>
            </w:r>
          </w:p>
        </w:tc>
      </w:tr>
      <w:tr w14:paraId="3CE80809">
        <w:trPr>
          <w:trHeight w:val="525" w:hRule="atLeast"/>
          <w:jc w:val="center"/>
        </w:trPr>
        <w:tc>
          <w:tcPr>
            <w:tcW w:w="551" w:type="pct"/>
            <w:tcBorders>
              <w:top w:val="single" w:color="000000" w:sz="4" w:space="0"/>
              <w:left w:val="single" w:color="000000" w:sz="4" w:space="0"/>
              <w:bottom w:val="single" w:color="000000" w:sz="4" w:space="0"/>
              <w:right w:val="single" w:color="000000" w:sz="4" w:space="0"/>
            </w:tcBorders>
            <w:vAlign w:val="center"/>
          </w:tcPr>
          <w:p w14:paraId="61B9B90C">
            <w:pPr>
              <w:keepNext w:val="0"/>
              <w:keepLines w:val="0"/>
              <w:pageBreakBefore w:val="0"/>
              <w:kinsoku/>
              <w:wordWrap/>
              <w:overflowPunct/>
              <w:topLinePunct w:val="0"/>
              <w:autoSpaceDE/>
              <w:autoSpaceDN/>
              <w:bidi w:val="0"/>
              <w:adjustRightInd/>
              <w:spacing w:after="0" w:line="500" w:lineRule="exact"/>
              <w:ind w:firstLine="360" w:firstLineChars="200"/>
              <w:rPr>
                <w:rFonts w:hint="eastAsia" w:ascii="宋体" w:hAnsi="宋体" w:eastAsia="宋体" w:cs="宋体"/>
                <w:color w:val="000000"/>
                <w:sz w:val="18"/>
                <w:szCs w:val="18"/>
              </w:rPr>
            </w:pPr>
          </w:p>
        </w:tc>
        <w:tc>
          <w:tcPr>
            <w:tcW w:w="683" w:type="pct"/>
            <w:tcBorders>
              <w:top w:val="single" w:color="000000" w:sz="4" w:space="0"/>
              <w:left w:val="single" w:color="000000" w:sz="4" w:space="0"/>
              <w:bottom w:val="single" w:color="000000" w:sz="4" w:space="0"/>
              <w:right w:val="single" w:color="000000" w:sz="4" w:space="0"/>
            </w:tcBorders>
            <w:vAlign w:val="center"/>
          </w:tcPr>
          <w:p w14:paraId="44360C1B">
            <w:pPr>
              <w:keepNext w:val="0"/>
              <w:keepLines w:val="0"/>
              <w:pageBreakBefore w:val="0"/>
              <w:kinsoku/>
              <w:wordWrap/>
              <w:overflowPunct/>
              <w:topLinePunct w:val="0"/>
              <w:autoSpaceDE/>
              <w:autoSpaceDN/>
              <w:bidi w:val="0"/>
              <w:adjustRightInd/>
              <w:spacing w:after="0" w:line="500" w:lineRule="exact"/>
              <w:ind w:firstLine="360" w:firstLineChars="200"/>
              <w:jc w:val="center"/>
              <w:rPr>
                <w:rFonts w:hint="eastAsia" w:ascii="宋体" w:hAnsi="宋体" w:eastAsia="宋体" w:cs="宋体"/>
                <w:color w:val="000000"/>
                <w:sz w:val="18"/>
                <w:szCs w:val="18"/>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63D43CF0">
            <w:pPr>
              <w:keepNext w:val="0"/>
              <w:keepLines w:val="0"/>
              <w:pageBreakBefore w:val="0"/>
              <w:kinsoku/>
              <w:wordWrap/>
              <w:overflowPunct/>
              <w:topLinePunct w:val="0"/>
              <w:autoSpaceDE/>
              <w:autoSpaceDN/>
              <w:bidi w:val="0"/>
              <w:adjustRightInd/>
              <w:spacing w:after="0" w:line="500" w:lineRule="exact"/>
              <w:ind w:firstLine="360" w:firstLineChars="200"/>
              <w:jc w:val="center"/>
              <w:rPr>
                <w:rFonts w:hint="eastAsia" w:ascii="宋体" w:hAnsi="宋体" w:eastAsia="宋体" w:cs="宋体"/>
                <w:color w:val="000000"/>
                <w:sz w:val="18"/>
                <w:szCs w:val="18"/>
              </w:rPr>
            </w:pPr>
          </w:p>
        </w:tc>
        <w:tc>
          <w:tcPr>
            <w:tcW w:w="242" w:type="pct"/>
            <w:tcBorders>
              <w:top w:val="single" w:color="000000" w:sz="4" w:space="0"/>
              <w:left w:val="single" w:color="000000" w:sz="4" w:space="0"/>
              <w:bottom w:val="single" w:color="000000" w:sz="4" w:space="0"/>
              <w:right w:val="single" w:color="000000" w:sz="4" w:space="0"/>
            </w:tcBorders>
            <w:noWrap/>
            <w:vAlign w:val="center"/>
          </w:tcPr>
          <w:p w14:paraId="73CEC33A">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14:paraId="76E2B218">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405BEB50">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2373C94">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14:paraId="41A88CD9">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64553467">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c>
          <w:tcPr>
            <w:tcW w:w="1034" w:type="pct"/>
            <w:tcBorders>
              <w:top w:val="single" w:color="000000" w:sz="4" w:space="0"/>
              <w:left w:val="single" w:color="000000" w:sz="4" w:space="0"/>
              <w:bottom w:val="single" w:color="000000" w:sz="4" w:space="0"/>
              <w:right w:val="single" w:color="000000" w:sz="4" w:space="0"/>
            </w:tcBorders>
            <w:noWrap/>
            <w:vAlign w:val="center"/>
          </w:tcPr>
          <w:p w14:paraId="395B2145">
            <w:pPr>
              <w:keepNext w:val="0"/>
              <w:keepLines w:val="0"/>
              <w:pageBreakBefore w:val="0"/>
              <w:kinsoku/>
              <w:wordWrap/>
              <w:overflowPunct/>
              <w:topLinePunct w:val="0"/>
              <w:autoSpaceDE/>
              <w:autoSpaceDN/>
              <w:bidi w:val="0"/>
              <w:adjustRightInd/>
              <w:spacing w:after="0" w:line="500" w:lineRule="exact"/>
              <w:ind w:firstLine="300" w:firstLineChars="200"/>
              <w:rPr>
                <w:rFonts w:hint="eastAsia" w:ascii="宋体" w:hAnsi="宋体" w:eastAsia="宋体" w:cs="宋体"/>
                <w:color w:val="000000"/>
                <w:sz w:val="15"/>
                <w:szCs w:val="15"/>
              </w:rPr>
            </w:pPr>
          </w:p>
        </w:tc>
      </w:tr>
    </w:tbl>
    <w:p w14:paraId="197BEE10">
      <w:pPr>
        <w:keepNext w:val="0"/>
        <w:keepLines w:val="0"/>
        <w:pageBreakBefore w:val="0"/>
        <w:kinsoku/>
        <w:wordWrap/>
        <w:overflowPunct/>
        <w:topLinePunct w:val="0"/>
        <w:autoSpaceDE/>
        <w:autoSpaceDN/>
        <w:bidi w:val="0"/>
        <w:adjustRightInd/>
        <w:spacing w:after="0" w:line="500" w:lineRule="exact"/>
        <w:ind w:firstLine="420" w:firstLineChars="200"/>
        <w:jc w:val="left"/>
        <w:rPr>
          <w:rFonts w:ascii="Times New Roman" w:hAnsi="Times New Roman" w:eastAsia="宋体" w:cs="Times New Roman"/>
          <w:szCs w:val="24"/>
        </w:rPr>
      </w:pPr>
    </w:p>
    <w:p w14:paraId="253F0015">
      <w:pPr>
        <w:keepNext w:val="0"/>
        <w:keepLines w:val="0"/>
        <w:pageBreakBefore w:val="0"/>
        <w:kinsoku/>
        <w:wordWrap/>
        <w:overflowPunct/>
        <w:topLinePunct w:val="0"/>
        <w:autoSpaceDE/>
        <w:autoSpaceDN/>
        <w:bidi w:val="0"/>
        <w:adjustRightInd/>
        <w:spacing w:after="160" w:line="500" w:lineRule="exact"/>
        <w:ind w:firstLine="640" w:firstLineChars="200"/>
        <w:jc w:val="left"/>
        <w:rPr>
          <w:rFonts w:hint="eastAsia" w:ascii="黑体" w:hAnsi="黑体" w:eastAsia="黑体" w:cs="黑体"/>
          <w:kern w:val="0"/>
          <w:sz w:val="32"/>
          <w:szCs w:val="32"/>
        </w:rPr>
      </w:pPr>
    </w:p>
    <w:p w14:paraId="15C816A1"/>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Source Han Sans CN">
    <w:altName w:val="苹方-简"/>
    <w:panose1 w:val="00000000000000000000"/>
    <w:charset w:val="00"/>
    <w:family w:val="auto"/>
    <w:pitch w:val="default"/>
    <w:sig w:usb0="00000000" w:usb1="00000000" w:usb2="00000000" w:usb3="00000000" w:csb0="0004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7E11">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AB6BF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4AB6BF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4E8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B9120"/>
    <w:multiLevelType w:val="singleLevel"/>
    <w:tmpl w:val="B5FB9120"/>
    <w:lvl w:ilvl="0" w:tentative="0">
      <w:start w:val="1"/>
      <w:numFmt w:val="chineseCounting"/>
      <w:suff w:val="nothing"/>
      <w:lvlText w:val="%1、"/>
      <w:lvlJc w:val="left"/>
      <w:rPr>
        <w:rFonts w:hint="eastAsia"/>
      </w:rPr>
    </w:lvl>
  </w:abstractNum>
  <w:abstractNum w:abstractNumId="1">
    <w:nsid w:val="E1FD407C"/>
    <w:multiLevelType w:val="singleLevel"/>
    <w:tmpl w:val="E1FD407C"/>
    <w:lvl w:ilvl="0" w:tentative="0">
      <w:start w:val="1"/>
      <w:numFmt w:val="decimal"/>
      <w:suff w:val="nothing"/>
      <w:lvlText w:val="%1、"/>
      <w:lvlJc w:val="left"/>
    </w:lvl>
  </w:abstractNum>
  <w:abstractNum w:abstractNumId="2">
    <w:nsid w:val="F2DEC9B1"/>
    <w:multiLevelType w:val="singleLevel"/>
    <w:tmpl w:val="F2DEC9B1"/>
    <w:lvl w:ilvl="0" w:tentative="0">
      <w:start w:val="1"/>
      <w:numFmt w:val="chineseCounting"/>
      <w:suff w:val="nothing"/>
      <w:lvlText w:val="%1、"/>
      <w:lvlJc w:val="left"/>
      <w:rPr>
        <w:rFonts w:hint="eastAsia"/>
      </w:rPr>
    </w:lvl>
  </w:abstractNum>
  <w:abstractNum w:abstractNumId="3">
    <w:nsid w:val="F56EBB04"/>
    <w:multiLevelType w:val="singleLevel"/>
    <w:tmpl w:val="F56EBB04"/>
    <w:lvl w:ilvl="0" w:tentative="0">
      <w:start w:val="1"/>
      <w:numFmt w:val="chineseCounting"/>
      <w:suff w:val="nothing"/>
      <w:lvlText w:val="%1、"/>
      <w:lvlJc w:val="left"/>
      <w:rPr>
        <w:rFonts w:hint="eastAsia"/>
      </w:rPr>
    </w:lvl>
  </w:abstractNum>
  <w:abstractNum w:abstractNumId="4">
    <w:nsid w:val="FAF77F11"/>
    <w:multiLevelType w:val="singleLevel"/>
    <w:tmpl w:val="FAF77F11"/>
    <w:lvl w:ilvl="0" w:tentative="0">
      <w:start w:val="1"/>
      <w:numFmt w:val="chineseCounting"/>
      <w:suff w:val="nothing"/>
      <w:lvlText w:val="%1、"/>
      <w:lvlJc w:val="left"/>
      <w:rPr>
        <w:rFonts w:hint="eastAsia"/>
      </w:rPr>
    </w:lvl>
  </w:abstractNum>
  <w:abstractNum w:abstractNumId="5">
    <w:nsid w:val="650CB686"/>
    <w:multiLevelType w:val="singleLevel"/>
    <w:tmpl w:val="650CB686"/>
    <w:lvl w:ilvl="0" w:tentative="0">
      <w:start w:val="1"/>
      <w:numFmt w:val="chineseCounting"/>
      <w:suff w:val="nothing"/>
      <w:lvlText w:val="%1、"/>
      <w:lvlJc w:val="left"/>
      <w:rPr>
        <w:rFonts w:hint="eastAsia"/>
      </w:rPr>
    </w:lvl>
  </w:abstractNum>
  <w:abstractNum w:abstractNumId="6">
    <w:nsid w:val="7E82BBB2"/>
    <w:multiLevelType w:val="singleLevel"/>
    <w:tmpl w:val="7E82BBB2"/>
    <w:lvl w:ilvl="0" w:tentative="0">
      <w:start w:val="1"/>
      <w:numFmt w:val="chineseCounting"/>
      <w:suff w:val="nothing"/>
      <w:lvlText w:val="%1、"/>
      <w:lvlJc w:val="left"/>
      <w:rPr>
        <w:rFonts w:hint="eastAsia"/>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OWE2MGYzMDI3NjU2ZWQyMTdmYTNkYmM5NzkwMDAifQ=="/>
  </w:docVars>
  <w:rsids>
    <w:rsidRoot w:val="F7FA62B3"/>
    <w:rsid w:val="F7FA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2025-03-18T11:18:00Z</dcterms:created>
  <dc:creator>ω・）</dc:creator>
  <cp:lastModifiedBy>ω・）</cp:lastModifiedBy>
  <dcterms:modified xsi:type="dcterms:W3CDTF">2025-03-18T11:19:20Z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31BF6931BA131C8212E6D867797002B8_41</vt:lpwstr>
  </property>
</Properties>
</file>