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附件</w:t>
      </w:r>
    </w:p>
    <w:p w14:paraId="6D8DC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eastAsia="zh-CN"/>
        </w:rPr>
      </w:pPr>
    </w:p>
    <w:p w14:paraId="242D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eastAsia="zh-CN"/>
        </w:rPr>
        <w:t>呈贡区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批农业产业化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级</w:t>
      </w:r>
    </w:p>
    <w:p w14:paraId="7DB7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重点龙头企业名单</w:t>
      </w:r>
    </w:p>
    <w:p w14:paraId="11FB9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</w:p>
    <w:p w14:paraId="0E9A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</w:p>
    <w:p w14:paraId="7CB33776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2147" w:firstLineChars="671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云南巨扬园艺有限公司</w:t>
      </w:r>
    </w:p>
    <w:p w14:paraId="56CD09F8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0C62A686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3F7D76A2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2FBFA6F6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145CC9CF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427" w:firstLineChars="1071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呈贡区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农业产业化领导小组办公室</w:t>
      </w:r>
    </w:p>
    <w:p w14:paraId="08D2B532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昆明市呈贡区农业农村局</w:t>
      </w:r>
    </w:p>
    <w:p w14:paraId="01F3EC00">
      <w:pPr>
        <w:pStyle w:val="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2024年11月4日</w:t>
      </w:r>
    </w:p>
    <w:p w14:paraId="1DA4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3450232A"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2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color w:val="222222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2024-11-06T07:51:04Z</dcterms:created>
  <dc:creator>Administrator</dc:creator>
  <cp:lastModifiedBy>Administrator</cp:lastModifiedBy>
  <dcterms:modified xsi:type="dcterms:W3CDTF">2024-11-06T07:51:09Z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D511157D945444A8A43C15994F1F8CE2_12</vt:lpwstr>
  </property>
</Properties>
</file>