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60" w:lineRule="exact"/>
        <w:ind w:left="0" w:right="0" w:firstLine="0"/>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孤儿生活费、孤儿助学、流浪乞讨、春节慰问</w:t>
      </w:r>
    </w:p>
    <w:p>
      <w:pPr>
        <w:pStyle w:val="5"/>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60" w:lineRule="exact"/>
        <w:ind w:left="0" w:right="0" w:firstLine="0"/>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支出绩效评价报告</w:t>
      </w:r>
    </w:p>
    <w:p>
      <w:pPr>
        <w:pStyle w:val="2"/>
        <w:keepNext w:val="0"/>
        <w:keepLines w:val="0"/>
        <w:pageBreakBefore w:val="0"/>
        <w:kinsoku/>
        <w:wordWrap/>
        <w:overflowPunct/>
        <w:topLinePunct w:val="0"/>
        <w:autoSpaceDE/>
        <w:autoSpaceDN/>
        <w:bidi w:val="0"/>
        <w:spacing w:line="560" w:lineRule="exact"/>
        <w:ind w:left="0"/>
        <w:jc w:val="both"/>
        <w:textAlignment w:val="auto"/>
        <w:rPr>
          <w:rFonts w:hint="eastAsia"/>
        </w:rPr>
      </w:pPr>
    </w:p>
    <w:p>
      <w:pPr>
        <w:keepNext w:val="0"/>
        <w:keepLines w:val="0"/>
        <w:pageBreakBefore w:val="0"/>
        <w:widowControl/>
        <w:kinsoku/>
        <w:wordWrap/>
        <w:overflowPunct/>
        <w:topLinePunct w:val="0"/>
        <w:autoSpaceDE/>
        <w:autoSpaceDN/>
        <w:bidi w:val="0"/>
        <w:adjustRightInd w:val="0"/>
        <w:snapToGrid/>
        <w:spacing w:after="0" w:line="560" w:lineRule="exact"/>
        <w:ind w:left="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按照预算支出绩效</w:t>
      </w:r>
      <w:r>
        <w:rPr>
          <w:rFonts w:hint="default" w:ascii="Times New Roman" w:hAnsi="Times New Roman" w:eastAsia="仿宋_GB2312" w:cs="Times New Roman"/>
          <w:sz w:val="32"/>
          <w:szCs w:val="32"/>
          <w:lang w:eastAsia="zh-CN"/>
        </w:rPr>
        <w:t>评价相关</w:t>
      </w:r>
      <w:r>
        <w:rPr>
          <w:rFonts w:hint="default" w:ascii="Times New Roman" w:hAnsi="Times New Roman" w:eastAsia="仿宋_GB2312" w:cs="Times New Roman"/>
          <w:sz w:val="32"/>
          <w:szCs w:val="32"/>
        </w:rPr>
        <w:t>工作</w:t>
      </w:r>
      <w:r>
        <w:rPr>
          <w:rFonts w:hint="default" w:ascii="Times New Roman" w:hAnsi="Times New Roman" w:eastAsia="仿宋_GB2312" w:cs="Times New Roman"/>
          <w:sz w:val="32"/>
          <w:szCs w:val="32"/>
          <w:lang w:eastAsia="zh-CN"/>
        </w:rPr>
        <w:t>要</w:t>
      </w:r>
      <w:r>
        <w:rPr>
          <w:rFonts w:hint="default" w:ascii="Times New Roman" w:hAnsi="Times New Roman" w:eastAsia="仿宋_GB2312" w:cs="Times New Roman"/>
          <w:sz w:val="32"/>
          <w:szCs w:val="32"/>
        </w:rPr>
        <w:t>求和工作安排，结合工作实际，现将202</w:t>
      </w: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年</w:t>
      </w:r>
      <w:r>
        <w:rPr>
          <w:rFonts w:hint="default" w:ascii="Times New Roman" w:hAnsi="Times New Roman" w:eastAsia="仿宋_GB2312" w:cs="Times New Roman"/>
          <w:sz w:val="32"/>
          <w:szCs w:val="32"/>
          <w:lang w:eastAsia="zh-CN"/>
        </w:rPr>
        <w:t>社会救助和社会福利业务口</w:t>
      </w:r>
      <w:r>
        <w:rPr>
          <w:rFonts w:hint="default" w:ascii="Times New Roman" w:hAnsi="Times New Roman" w:eastAsia="仿宋_GB2312" w:cs="Times New Roman"/>
          <w:sz w:val="32"/>
          <w:szCs w:val="32"/>
        </w:rPr>
        <w:t>所开展的</w:t>
      </w:r>
      <w:r>
        <w:rPr>
          <w:rFonts w:hint="default" w:ascii="Times New Roman" w:hAnsi="Times New Roman" w:eastAsia="仿宋_GB2312" w:cs="Times New Roman"/>
          <w:sz w:val="32"/>
          <w:szCs w:val="32"/>
          <w:lang w:eastAsia="zh-CN"/>
        </w:rPr>
        <w:t>各项</w:t>
      </w:r>
      <w:r>
        <w:rPr>
          <w:rFonts w:hint="default" w:ascii="Times New Roman" w:hAnsi="Times New Roman" w:eastAsia="仿宋_GB2312" w:cs="Times New Roman"/>
          <w:sz w:val="32"/>
          <w:szCs w:val="32"/>
        </w:rPr>
        <w:t>工作</w:t>
      </w:r>
      <w:r>
        <w:rPr>
          <w:rFonts w:hint="default" w:ascii="Times New Roman" w:hAnsi="Times New Roman" w:eastAsia="仿宋_GB2312" w:cs="Times New Roman"/>
          <w:sz w:val="32"/>
          <w:szCs w:val="32"/>
          <w:lang w:eastAsia="zh-CN"/>
        </w:rPr>
        <w:t>项目</w:t>
      </w:r>
      <w:r>
        <w:rPr>
          <w:rFonts w:hint="default" w:ascii="Times New Roman" w:hAnsi="Times New Roman" w:eastAsia="仿宋_GB2312" w:cs="Times New Roman"/>
          <w:sz w:val="32"/>
          <w:szCs w:val="32"/>
        </w:rPr>
        <w:t xml:space="preserve">资金绩效评价工作情况报告如下： </w:t>
      </w:r>
    </w:p>
    <w:p>
      <w:pPr>
        <w:keepNext w:val="0"/>
        <w:keepLines w:val="0"/>
        <w:pageBreakBefore w:val="0"/>
        <w:widowControl w:val="0"/>
        <w:numPr>
          <w:ilvl w:val="0"/>
          <w:numId w:val="0"/>
        </w:numPr>
        <w:kinsoku/>
        <w:wordWrap/>
        <w:overflowPunct/>
        <w:topLinePunct w:val="0"/>
        <w:autoSpaceDE/>
        <w:autoSpaceDN/>
        <w:bidi w:val="0"/>
        <w:adjustRightInd w:val="0"/>
        <w:snapToGrid/>
        <w:spacing w:after="0" w:line="560" w:lineRule="exact"/>
        <w:ind w:firstLine="640" w:firstLineChars="200"/>
        <w:jc w:val="both"/>
        <w:textAlignment w:val="auto"/>
        <w:rPr>
          <w:rFonts w:hint="eastAsia" w:ascii="黑体" w:eastAsia="黑体"/>
          <w:bCs/>
          <w:kern w:val="44"/>
          <w:sz w:val="32"/>
          <w:szCs w:val="32"/>
          <w:lang w:val="zh-CN"/>
        </w:rPr>
      </w:pPr>
      <w:r>
        <w:rPr>
          <w:rFonts w:hint="eastAsia" w:ascii="黑体" w:eastAsia="黑体"/>
          <w:bCs/>
          <w:kern w:val="44"/>
          <w:sz w:val="32"/>
          <w:szCs w:val="32"/>
          <w:lang w:val="zh-CN"/>
        </w:rPr>
        <w:t>一、项目工作开展情况</w:t>
      </w:r>
    </w:p>
    <w:p>
      <w:pPr>
        <w:pStyle w:val="10"/>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楷体_GB2312" w:hAnsi="楷体_GB2312" w:eastAsia="楷体_GB2312" w:cs="楷体_GB2312"/>
          <w:b w:val="0"/>
          <w:bCs/>
          <w:sz w:val="32"/>
          <w:szCs w:val="32"/>
          <w:lang w:eastAsia="zh-CN"/>
        </w:rPr>
      </w:pPr>
      <w:r>
        <w:rPr>
          <w:rFonts w:hint="eastAsia" w:ascii="楷体_GB2312" w:hAnsi="楷体_GB2312" w:eastAsia="楷体_GB2312" w:cs="楷体_GB2312"/>
          <w:b w:val="0"/>
          <w:bCs/>
          <w:kern w:val="44"/>
          <w:sz w:val="32"/>
          <w:szCs w:val="32"/>
          <w:lang w:val="zh-CN"/>
        </w:rPr>
        <w:t>（一）</w:t>
      </w:r>
      <w:r>
        <w:rPr>
          <w:rFonts w:hint="eastAsia" w:ascii="楷体_GB2312" w:hAnsi="楷体_GB2312" w:eastAsia="楷体_GB2312" w:cs="楷体_GB2312"/>
          <w:b w:val="0"/>
          <w:bCs/>
          <w:sz w:val="32"/>
          <w:szCs w:val="32"/>
          <w:lang w:eastAsia="zh-CN"/>
        </w:rPr>
        <w:t>孤儿和事实无人抚养儿童基本生活补助</w:t>
      </w:r>
    </w:p>
    <w:p>
      <w:pPr>
        <w:pStyle w:val="10"/>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根据</w:t>
      </w:r>
      <w:r>
        <w:rPr>
          <w:rFonts w:hint="default" w:ascii="Times New Roman" w:hAnsi="Times New Roman" w:eastAsia="仿宋_GB2312" w:cs="Times New Roman"/>
          <w:sz w:val="32"/>
          <w:szCs w:val="32"/>
          <w:lang w:eastAsia="zh-CN"/>
        </w:rPr>
        <w:t>国家、省、市民政部门关于加强</w:t>
      </w:r>
      <w:r>
        <w:rPr>
          <w:rFonts w:hint="default" w:ascii="Times New Roman" w:hAnsi="Times New Roman" w:eastAsia="仿宋_GB2312" w:cs="Times New Roman"/>
          <w:sz w:val="32"/>
          <w:szCs w:val="32"/>
        </w:rPr>
        <w:t>孤儿救助工作</w:t>
      </w:r>
      <w:r>
        <w:rPr>
          <w:rFonts w:hint="default" w:ascii="Times New Roman" w:hAnsi="Times New Roman" w:eastAsia="仿宋_GB2312" w:cs="Times New Roman"/>
          <w:sz w:val="32"/>
          <w:szCs w:val="32"/>
          <w:lang w:eastAsia="zh-CN"/>
        </w:rPr>
        <w:t>的相关要求，对具有我区户籍的孤儿和事实无人抚养儿童开展基本生活保障</w:t>
      </w:r>
      <w:r>
        <w:rPr>
          <w:rFonts w:hint="default" w:ascii="Times New Roman" w:hAnsi="Times New Roman" w:eastAsia="仿宋_GB2312" w:cs="Times New Roman"/>
          <w:sz w:val="32"/>
          <w:szCs w:val="32"/>
          <w:lang w:val="en-US" w:eastAsia="zh-CN"/>
        </w:rPr>
        <w:t>；</w:t>
      </w:r>
    </w:p>
    <w:p>
      <w:pPr>
        <w:keepNext w:val="0"/>
        <w:keepLines w:val="0"/>
        <w:pageBreakBefore w:val="0"/>
        <w:widowControl/>
        <w:kinsoku/>
        <w:wordWrap/>
        <w:overflowPunct/>
        <w:topLinePunct w:val="0"/>
        <w:autoSpaceDE/>
        <w:autoSpaceDN/>
        <w:bidi w:val="0"/>
        <w:adjustRightInd w:val="0"/>
        <w:snapToGrid/>
        <w:spacing w:after="0" w:line="560" w:lineRule="exact"/>
        <w:ind w:left="0"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lang w:eastAsia="zh-CN"/>
        </w:rPr>
        <w:t>孤儿和事实无人抚养儿童基本生活保障</w:t>
      </w:r>
      <w:r>
        <w:rPr>
          <w:rFonts w:hint="default" w:ascii="Times New Roman" w:hAnsi="Times New Roman" w:eastAsia="仿宋_GB2312" w:cs="Times New Roman"/>
          <w:sz w:val="32"/>
          <w:szCs w:val="32"/>
        </w:rPr>
        <w:t>资金严格按照专项资金管理制度和内控流程要求开展资金审批和支出，未有</w:t>
      </w:r>
      <w:r>
        <w:rPr>
          <w:rFonts w:hint="default" w:ascii="Times New Roman" w:hAnsi="Times New Roman" w:eastAsia="仿宋_GB2312" w:cs="Times New Roman"/>
          <w:sz w:val="32"/>
          <w:szCs w:val="32"/>
          <w:lang w:val="zh-CN"/>
        </w:rPr>
        <w:t>虚列、挪用、挤占现象</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在完成审批程序后</w:t>
      </w:r>
      <w:r>
        <w:rPr>
          <w:rFonts w:hint="default" w:ascii="Times New Roman" w:hAnsi="Times New Roman" w:eastAsia="仿宋_GB2312" w:cs="Times New Roman"/>
          <w:sz w:val="32"/>
          <w:szCs w:val="32"/>
          <w:lang w:eastAsia="zh-CN"/>
        </w:rPr>
        <w:t>按月</w:t>
      </w:r>
      <w:r>
        <w:rPr>
          <w:rFonts w:hint="default" w:ascii="Times New Roman" w:hAnsi="Times New Roman" w:eastAsia="仿宋_GB2312" w:cs="Times New Roman"/>
          <w:sz w:val="32"/>
          <w:szCs w:val="32"/>
        </w:rPr>
        <w:t>及时进行社会化发放</w:t>
      </w:r>
      <w:r>
        <w:rPr>
          <w:rFonts w:hint="default" w:ascii="Times New Roman" w:hAnsi="Times New Roman" w:eastAsia="仿宋_GB2312" w:cs="Times New Roman"/>
          <w:sz w:val="32"/>
          <w:szCs w:val="32"/>
          <w:lang w:eastAsia="zh-CN"/>
        </w:rPr>
        <w:t>；</w:t>
      </w:r>
    </w:p>
    <w:p>
      <w:pPr>
        <w:pStyle w:val="10"/>
        <w:keepNext w:val="0"/>
        <w:keepLines w:val="0"/>
        <w:pageBreakBefore w:val="0"/>
        <w:kinsoku/>
        <w:wordWrap/>
        <w:overflowPunct/>
        <w:topLinePunct w:val="0"/>
        <w:autoSpaceDE/>
        <w:autoSpaceDN/>
        <w:bidi w:val="0"/>
        <w:snapToGrid/>
        <w:spacing w:line="560" w:lineRule="exact"/>
        <w:ind w:left="0"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3.社会散居孤儿和事实无人抚养儿童补助标准为1374元/人/月，</w:t>
      </w:r>
      <w:r>
        <w:rPr>
          <w:rFonts w:hint="eastAsia" w:ascii="Times New Roman" w:hAnsi="Times New Roman" w:eastAsia="仿宋_GB2312" w:cs="Times New Roman"/>
          <w:sz w:val="32"/>
          <w:szCs w:val="32"/>
          <w:lang w:val="en-US" w:eastAsia="zh-CN"/>
        </w:rPr>
        <w:t>儿童</w:t>
      </w:r>
      <w:r>
        <w:rPr>
          <w:rFonts w:hint="default" w:ascii="Times New Roman" w:hAnsi="Times New Roman" w:eastAsia="仿宋_GB2312" w:cs="Times New Roman"/>
          <w:sz w:val="32"/>
          <w:szCs w:val="32"/>
          <w:lang w:val="en-US" w:eastAsia="zh-CN"/>
        </w:rPr>
        <w:t>福利机构</w:t>
      </w:r>
      <w:r>
        <w:rPr>
          <w:rFonts w:hint="eastAsia" w:ascii="Times New Roman" w:hAnsi="Times New Roman" w:eastAsia="仿宋_GB2312" w:cs="Times New Roman"/>
          <w:sz w:val="32"/>
          <w:szCs w:val="32"/>
          <w:lang w:val="en-US" w:eastAsia="zh-CN"/>
        </w:rPr>
        <w:t>集中供养</w:t>
      </w:r>
      <w:r>
        <w:rPr>
          <w:rFonts w:hint="eastAsia" w:ascii="Times New Roman" w:hAnsi="Times New Roman" w:eastAsia="仿宋_GB2312" w:cs="Times New Roman"/>
          <w:sz w:val="32"/>
          <w:szCs w:val="32"/>
          <w:lang w:eastAsia="zh-CN"/>
        </w:rPr>
        <w:t>孤儿</w:t>
      </w:r>
      <w:r>
        <w:rPr>
          <w:rFonts w:hint="default" w:ascii="Times New Roman" w:hAnsi="Times New Roman" w:eastAsia="仿宋_GB2312" w:cs="Times New Roman"/>
          <w:sz w:val="32"/>
          <w:szCs w:val="32"/>
          <w:lang w:eastAsia="zh-CN"/>
        </w:rPr>
        <w:t>补助标准为</w:t>
      </w:r>
      <w:r>
        <w:rPr>
          <w:rFonts w:hint="default" w:ascii="Times New Roman" w:hAnsi="Times New Roman" w:eastAsia="仿宋_GB2312" w:cs="Times New Roman"/>
          <w:sz w:val="32"/>
          <w:szCs w:val="32"/>
          <w:lang w:val="en-US" w:eastAsia="zh-CN"/>
        </w:rPr>
        <w:t>2074</w:t>
      </w:r>
      <w:r>
        <w:rPr>
          <w:rFonts w:hint="default" w:ascii="Times New Roman" w:hAnsi="Times New Roman" w:eastAsia="仿宋_GB2312" w:cs="Times New Roman"/>
          <w:sz w:val="32"/>
          <w:szCs w:val="32"/>
          <w:lang w:eastAsia="zh-CN"/>
        </w:rPr>
        <w:t>元</w:t>
      </w:r>
      <w:r>
        <w:rPr>
          <w:rFonts w:hint="default" w:ascii="Times New Roman" w:hAnsi="Times New Roman" w:eastAsia="仿宋_GB2312" w:cs="Times New Roman"/>
          <w:sz w:val="32"/>
          <w:szCs w:val="32"/>
          <w:lang w:val="en-US" w:eastAsia="zh-CN"/>
        </w:rPr>
        <w:t>/人/月</w:t>
      </w:r>
      <w:r>
        <w:rPr>
          <w:rFonts w:hint="eastAsia" w:ascii="Times New Roman" w:hAnsi="Times New Roman" w:eastAsia="仿宋_GB2312" w:cs="Times New Roman"/>
          <w:sz w:val="32"/>
          <w:szCs w:val="32"/>
          <w:lang w:val="en-US" w:eastAsia="zh-CN"/>
        </w:rPr>
        <w:t>；</w:t>
      </w:r>
    </w:p>
    <w:p>
      <w:pPr>
        <w:keepNext w:val="0"/>
        <w:keepLines w:val="0"/>
        <w:pageBreakBefore w:val="0"/>
        <w:widowControl/>
        <w:numPr>
          <w:ilvl w:val="0"/>
          <w:numId w:val="0"/>
        </w:numPr>
        <w:kinsoku/>
        <w:wordWrap/>
        <w:overflowPunct/>
        <w:topLinePunct w:val="0"/>
        <w:autoSpaceDE/>
        <w:autoSpaceDN/>
        <w:bidi w:val="0"/>
        <w:adjustRightInd w:val="0"/>
        <w:snapToGrid/>
        <w:spacing w:after="0" w:line="560" w:lineRule="exact"/>
        <w:ind w:left="0" w:firstLine="640" w:firstLineChars="200"/>
        <w:jc w:val="both"/>
        <w:textAlignment w:val="auto"/>
        <w:rPr>
          <w:rFonts w:hint="default"/>
          <w:lang w:val="en-US" w:eastAsia="zh-CN"/>
        </w:rPr>
      </w:pP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lang w:eastAsia="zh-CN"/>
        </w:rPr>
        <w:t>孤儿和事实无人抚养儿童</w:t>
      </w:r>
      <w:r>
        <w:rPr>
          <w:rFonts w:hint="default" w:ascii="Times New Roman" w:hAnsi="Times New Roman" w:eastAsia="仿宋_GB2312" w:cs="Times New Roman"/>
          <w:bCs/>
          <w:sz w:val="32"/>
          <w:szCs w:val="32"/>
          <w:lang w:eastAsia="zh-CN"/>
        </w:rPr>
        <w:t>基本生活保障项目资金安排情况：</w:t>
      </w:r>
      <w:r>
        <w:rPr>
          <w:rFonts w:hint="eastAsia" w:ascii="Times New Roman" w:hAnsi="Times New Roman" w:eastAsia="仿宋_GB2312" w:cs="Times New Roman"/>
          <w:bCs/>
          <w:sz w:val="32"/>
          <w:szCs w:val="32"/>
          <w:lang w:val="en-US" w:eastAsia="zh-CN"/>
        </w:rPr>
        <w:t>2023年</w:t>
      </w:r>
      <w:r>
        <w:rPr>
          <w:rFonts w:hint="default" w:ascii="Times New Roman" w:hAnsi="Times New Roman" w:eastAsia="仿宋_GB2312" w:cs="Times New Roman"/>
          <w:sz w:val="32"/>
          <w:szCs w:val="32"/>
          <w:lang w:val="zh-CN"/>
        </w:rPr>
        <w:t>区级预算安排资金</w:t>
      </w:r>
      <w:r>
        <w:rPr>
          <w:rFonts w:hint="eastAsia" w:ascii="Times New Roman" w:hAnsi="Times New Roman" w:eastAsia="仿宋_GB2312" w:cs="Times New Roman"/>
          <w:sz w:val="32"/>
          <w:szCs w:val="32"/>
          <w:lang w:val="en-US" w:eastAsia="zh-CN"/>
        </w:rPr>
        <w:t>9.216</w:t>
      </w:r>
      <w:r>
        <w:rPr>
          <w:rFonts w:hint="default" w:ascii="Times New Roman" w:hAnsi="Times New Roman" w:eastAsia="仿宋_GB2312" w:cs="Times New Roman"/>
          <w:sz w:val="32"/>
          <w:szCs w:val="32"/>
        </w:rPr>
        <w:t>万元</w:t>
      </w:r>
      <w:r>
        <w:rPr>
          <w:rFonts w:hint="default" w:ascii="Times New Roman" w:hAnsi="Times New Roman" w:eastAsia="仿宋_GB2312" w:cs="Times New Roman"/>
          <w:sz w:val="32"/>
          <w:szCs w:val="32"/>
          <w:lang w:eastAsia="zh-CN"/>
        </w:rPr>
        <w:t>（含呈贡区、马金铺街道</w:t>
      </w:r>
      <w:r>
        <w:rPr>
          <w:rFonts w:hint="eastAsia" w:ascii="Times New Roman" w:hAnsi="Times New Roman" w:eastAsia="仿宋_GB2312" w:cs="Times New Roman"/>
          <w:sz w:val="32"/>
          <w:szCs w:val="32"/>
          <w:lang w:eastAsia="zh-CN"/>
        </w:rPr>
        <w:t>和</w:t>
      </w:r>
      <w:r>
        <w:rPr>
          <w:rFonts w:hint="default" w:ascii="Times New Roman" w:hAnsi="Times New Roman" w:eastAsia="仿宋_GB2312" w:cs="Times New Roman"/>
          <w:sz w:val="32"/>
          <w:szCs w:val="32"/>
          <w:lang w:eastAsia="zh-CN"/>
        </w:rPr>
        <w:t>大渔街道</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eastAsia="zh-CN"/>
        </w:rPr>
        <w:t>省级下拨资金</w:t>
      </w:r>
      <w:r>
        <w:rPr>
          <w:rFonts w:hint="eastAsia" w:ascii="Times New Roman" w:hAnsi="Times New Roman" w:eastAsia="仿宋_GB2312" w:cs="Times New Roman"/>
          <w:sz w:val="32"/>
          <w:szCs w:val="32"/>
          <w:lang w:val="en-US" w:eastAsia="zh-CN"/>
        </w:rPr>
        <w:t>15万元，</w:t>
      </w:r>
      <w:r>
        <w:rPr>
          <w:rFonts w:hint="default" w:ascii="Times New Roman" w:hAnsi="Times New Roman" w:eastAsia="仿宋_GB2312" w:cs="Times New Roman"/>
          <w:sz w:val="32"/>
          <w:szCs w:val="32"/>
          <w:lang w:val="en-US" w:eastAsia="zh-CN"/>
        </w:rPr>
        <w:t>上级上年结转资金</w:t>
      </w:r>
      <w:r>
        <w:rPr>
          <w:rFonts w:hint="eastAsia" w:ascii="Times New Roman" w:hAnsi="Times New Roman" w:eastAsia="仿宋_GB2312" w:cs="Times New Roman"/>
          <w:sz w:val="32"/>
          <w:szCs w:val="32"/>
          <w:lang w:val="en-US" w:eastAsia="zh-CN"/>
        </w:rPr>
        <w:t>2.4478</w:t>
      </w:r>
      <w:r>
        <w:rPr>
          <w:rFonts w:hint="default" w:ascii="Times New Roman" w:hAnsi="Times New Roman" w:eastAsia="仿宋_GB2312" w:cs="Times New Roman"/>
          <w:sz w:val="32"/>
          <w:szCs w:val="32"/>
          <w:lang w:val="en-US" w:eastAsia="zh-CN"/>
        </w:rPr>
        <w:t>万元，合计到位资金</w:t>
      </w:r>
      <w:r>
        <w:rPr>
          <w:rFonts w:hint="eastAsia" w:ascii="Times New Roman" w:hAnsi="Times New Roman" w:eastAsia="仿宋_GB2312" w:cs="Times New Roman"/>
          <w:sz w:val="32"/>
          <w:szCs w:val="32"/>
          <w:lang w:val="en-US" w:eastAsia="zh-CN"/>
        </w:rPr>
        <w:t>26.6638</w:t>
      </w:r>
      <w:r>
        <w:rPr>
          <w:rFonts w:hint="default" w:ascii="Times New Roman" w:hAnsi="Times New Roman" w:eastAsia="仿宋_GB2312" w:cs="Times New Roman"/>
          <w:sz w:val="32"/>
          <w:szCs w:val="32"/>
          <w:lang w:val="en-US" w:eastAsia="zh-CN"/>
        </w:rPr>
        <w:t>万元。</w:t>
      </w:r>
    </w:p>
    <w:p>
      <w:pPr>
        <w:keepNext w:val="0"/>
        <w:keepLines w:val="0"/>
        <w:pageBreakBefore w:val="0"/>
        <w:widowControl/>
        <w:numPr>
          <w:ilvl w:val="0"/>
          <w:numId w:val="0"/>
        </w:numPr>
        <w:kinsoku/>
        <w:wordWrap/>
        <w:overflowPunct/>
        <w:topLinePunct w:val="0"/>
        <w:autoSpaceDE/>
        <w:autoSpaceDN/>
        <w:bidi w:val="0"/>
        <w:adjustRightInd w:val="0"/>
        <w:snapToGrid/>
        <w:spacing w:after="0" w:line="560" w:lineRule="exact"/>
        <w:ind w:left="0" w:firstLine="640" w:firstLineChars="200"/>
        <w:jc w:val="both"/>
        <w:textAlignment w:val="auto"/>
        <w:rPr>
          <w:rFonts w:hint="eastAsia" w:ascii="仿宋_GB2312" w:eastAsia="仿宋_GB2312"/>
          <w:sz w:val="32"/>
          <w:szCs w:val="32"/>
        </w:rPr>
      </w:pPr>
      <w:r>
        <w:rPr>
          <w:rFonts w:hint="default" w:ascii="Times New Roman" w:hAnsi="Times New Roman" w:eastAsia="仿宋_GB2312" w:cs="Times New Roman"/>
          <w:sz w:val="32"/>
          <w:szCs w:val="32"/>
          <w:lang w:val="en-US" w:eastAsia="zh-CN"/>
        </w:rPr>
        <w:t>5.截止202</w:t>
      </w:r>
      <w:r>
        <w:rPr>
          <w:rFonts w:hint="eastAsia"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lang w:val="en-US" w:eastAsia="zh-CN"/>
        </w:rPr>
        <w:t>年12</w:t>
      </w:r>
      <w:r>
        <w:rPr>
          <w:rFonts w:hint="default" w:ascii="Times New Roman" w:hAnsi="Times New Roman" w:eastAsia="仿宋_GB2312" w:cs="Times New Roman"/>
          <w:sz w:val="32"/>
          <w:szCs w:val="32"/>
        </w:rPr>
        <w:t>月份</w:t>
      </w:r>
      <w:r>
        <w:rPr>
          <w:rFonts w:hint="default" w:ascii="Times New Roman" w:hAnsi="Times New Roman" w:eastAsia="仿宋_GB2312" w:cs="Times New Roman"/>
          <w:sz w:val="32"/>
          <w:szCs w:val="32"/>
          <w:lang w:eastAsia="zh-CN"/>
        </w:rPr>
        <w:t>，呈贡区、马金铺街道</w:t>
      </w:r>
      <w:r>
        <w:rPr>
          <w:rFonts w:hint="eastAsia" w:ascii="Times New Roman" w:hAnsi="Times New Roman" w:eastAsia="仿宋_GB2312" w:cs="Times New Roman"/>
          <w:sz w:val="32"/>
          <w:szCs w:val="32"/>
          <w:lang w:eastAsia="zh-CN"/>
        </w:rPr>
        <w:t>和</w:t>
      </w:r>
      <w:r>
        <w:rPr>
          <w:rFonts w:hint="default" w:ascii="Times New Roman" w:hAnsi="Times New Roman" w:eastAsia="仿宋_GB2312" w:cs="Times New Roman"/>
          <w:sz w:val="32"/>
          <w:szCs w:val="32"/>
          <w:lang w:eastAsia="zh-CN"/>
        </w:rPr>
        <w:t>大渔街道发放</w:t>
      </w:r>
      <w:r>
        <w:rPr>
          <w:rFonts w:hint="default" w:ascii="Times New Roman" w:hAnsi="Times New Roman" w:eastAsia="仿宋_GB2312" w:cs="Times New Roman"/>
          <w:sz w:val="32"/>
          <w:szCs w:val="32"/>
          <w:lang w:val="en-US" w:eastAsia="zh-CN"/>
        </w:rPr>
        <w:t>孤儿和事实无人抚养儿童基本生活补助</w:t>
      </w:r>
      <w:r>
        <w:rPr>
          <w:rFonts w:hint="eastAsia" w:ascii="Times New Roman" w:hAnsi="Times New Roman" w:eastAsia="仿宋_GB2312" w:cs="Times New Roman"/>
          <w:sz w:val="32"/>
          <w:szCs w:val="32"/>
          <w:lang w:val="en-US" w:eastAsia="zh-CN"/>
        </w:rPr>
        <w:t>22.5482</w:t>
      </w:r>
      <w:r>
        <w:rPr>
          <w:rFonts w:hint="default" w:ascii="Times New Roman" w:hAnsi="Times New Roman" w:eastAsia="仿宋_GB2312" w:cs="Times New Roman"/>
          <w:sz w:val="32"/>
          <w:szCs w:val="32"/>
          <w:lang w:val="en-US" w:eastAsia="zh-CN"/>
        </w:rPr>
        <w:t>万元，</w:t>
      </w:r>
      <w:r>
        <w:rPr>
          <w:rFonts w:hint="eastAsia" w:ascii="Times New Roman" w:hAnsi="Times New Roman" w:eastAsia="仿宋_GB2312" w:cs="Times New Roman"/>
          <w:sz w:val="32"/>
          <w:szCs w:val="32"/>
          <w:lang w:val="en-US" w:eastAsia="zh-CN"/>
        </w:rPr>
        <w:t>上级下拨资金支出完毕，</w:t>
      </w:r>
      <w:r>
        <w:rPr>
          <w:rFonts w:hint="default" w:ascii="Times New Roman" w:hAnsi="Times New Roman" w:eastAsia="仿宋_GB2312" w:cs="Times New Roman"/>
          <w:sz w:val="32"/>
          <w:szCs w:val="32"/>
          <w:lang w:val="en-US" w:eastAsia="zh-CN"/>
        </w:rPr>
        <w:t>上年结转资金</w:t>
      </w:r>
      <w:r>
        <w:rPr>
          <w:rFonts w:hint="eastAsia" w:ascii="Times New Roman" w:hAnsi="Times New Roman" w:eastAsia="仿宋_GB2312" w:cs="Times New Roman"/>
          <w:sz w:val="32"/>
          <w:szCs w:val="32"/>
          <w:lang w:val="en-US" w:eastAsia="zh-CN"/>
        </w:rPr>
        <w:t>支出完毕</w:t>
      </w:r>
      <w:r>
        <w:rPr>
          <w:rFonts w:hint="default" w:ascii="Times New Roman" w:hAnsi="Times New Roman" w:eastAsia="仿宋_GB2312" w:cs="Times New Roman"/>
          <w:sz w:val="32"/>
          <w:szCs w:val="32"/>
          <w:lang w:val="en-US" w:eastAsia="zh-CN"/>
        </w:rPr>
        <w:t>，区级预算结余</w:t>
      </w:r>
      <w:r>
        <w:rPr>
          <w:rFonts w:hint="eastAsia" w:ascii="Times New Roman" w:hAnsi="Times New Roman" w:eastAsia="仿宋_GB2312" w:cs="Times New Roman"/>
          <w:sz w:val="32"/>
          <w:szCs w:val="32"/>
          <w:lang w:val="en-US" w:eastAsia="zh-CN"/>
        </w:rPr>
        <w:t>4.1156</w:t>
      </w:r>
      <w:r>
        <w:rPr>
          <w:rFonts w:hint="default" w:ascii="Times New Roman" w:hAnsi="Times New Roman" w:eastAsia="仿宋_GB2312" w:cs="Times New Roman"/>
          <w:sz w:val="32"/>
          <w:szCs w:val="32"/>
          <w:lang w:val="en-US" w:eastAsia="zh-CN"/>
        </w:rPr>
        <w:t>万元。</w:t>
      </w:r>
    </w:p>
    <w:p>
      <w:pPr>
        <w:keepNext w:val="0"/>
        <w:keepLines w:val="0"/>
        <w:pageBreakBefore w:val="0"/>
        <w:widowControl/>
        <w:numPr>
          <w:ilvl w:val="0"/>
          <w:numId w:val="0"/>
        </w:numPr>
        <w:kinsoku/>
        <w:wordWrap/>
        <w:overflowPunct/>
        <w:topLinePunct w:val="0"/>
        <w:autoSpaceDE/>
        <w:autoSpaceDN/>
        <w:bidi w:val="0"/>
        <w:adjustRightInd w:val="0"/>
        <w:snapToGrid/>
        <w:spacing w:after="0" w:line="560" w:lineRule="exact"/>
        <w:ind w:left="0" w:leftChars="0" w:firstLine="640" w:firstLineChars="200"/>
        <w:jc w:val="both"/>
        <w:textAlignment w:val="auto"/>
        <w:rPr>
          <w:rFonts w:hint="eastAsia" w:ascii="楷体_GB2312" w:hAnsi="楷体_GB2312" w:eastAsia="楷体_GB2312" w:cs="楷体_GB2312"/>
          <w:b w:val="0"/>
          <w:bCs/>
          <w:sz w:val="32"/>
          <w:szCs w:val="32"/>
          <w:lang w:eastAsia="zh-CN"/>
        </w:rPr>
      </w:pPr>
      <w:r>
        <w:rPr>
          <w:rFonts w:hint="eastAsia" w:ascii="楷体_GB2312" w:hAnsi="楷体_GB2312" w:eastAsia="楷体_GB2312" w:cs="楷体_GB2312"/>
          <w:b w:val="0"/>
          <w:bCs/>
          <w:sz w:val="32"/>
          <w:szCs w:val="32"/>
          <w:lang w:eastAsia="zh-CN"/>
        </w:rPr>
        <w:t>（二）“福彩圆梦</w:t>
      </w:r>
      <w:r>
        <w:rPr>
          <w:rFonts w:hint="eastAsia" w:ascii="楷体_GB2312" w:hAnsi="楷体_GB2312" w:eastAsia="楷体_GB2312" w:cs="楷体_GB2312"/>
          <w:b w:val="0"/>
          <w:bCs/>
          <w:sz w:val="32"/>
          <w:szCs w:val="32"/>
          <w:lang w:val="en-US" w:eastAsia="zh-CN"/>
        </w:rPr>
        <w:t>·孤儿助学工程</w:t>
      </w:r>
      <w:r>
        <w:rPr>
          <w:rFonts w:hint="eastAsia" w:ascii="楷体_GB2312" w:hAnsi="楷体_GB2312" w:eastAsia="楷体_GB2312" w:cs="楷体_GB2312"/>
          <w:b w:val="0"/>
          <w:bCs/>
          <w:sz w:val="32"/>
          <w:szCs w:val="32"/>
          <w:lang w:eastAsia="zh-CN"/>
        </w:rPr>
        <w:t>”项目</w:t>
      </w:r>
    </w:p>
    <w:p>
      <w:pPr>
        <w:keepNext w:val="0"/>
        <w:keepLines w:val="0"/>
        <w:pageBreakBefore w:val="0"/>
        <w:widowControl/>
        <w:numPr>
          <w:ilvl w:val="0"/>
          <w:numId w:val="0"/>
        </w:numPr>
        <w:kinsoku/>
        <w:wordWrap/>
        <w:overflowPunct/>
        <w:topLinePunct w:val="0"/>
        <w:autoSpaceDE/>
        <w:autoSpaceDN/>
        <w:bidi w:val="0"/>
        <w:adjustRightInd w:val="0"/>
        <w:snapToGrid/>
        <w:spacing w:after="0" w:line="560" w:lineRule="exact"/>
        <w:ind w:left="0"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1.按照《云南省民政厅关于进一步做好“福彩圆梦·孤儿助学工程”项目的通知》文件</w:t>
      </w:r>
      <w:r>
        <w:rPr>
          <w:rFonts w:hint="eastAsia" w:ascii="Times New Roman" w:hAnsi="Times New Roman" w:eastAsia="仿宋_GB2312" w:cs="Times New Roman"/>
          <w:sz w:val="32"/>
          <w:szCs w:val="32"/>
          <w:lang w:val="en-US" w:eastAsia="zh-CN"/>
        </w:rPr>
        <w:t>要求</w:t>
      </w:r>
      <w:r>
        <w:rPr>
          <w:rFonts w:hint="default" w:ascii="Times New Roman" w:hAnsi="Times New Roman" w:eastAsia="仿宋_GB2312" w:cs="Times New Roman"/>
          <w:sz w:val="32"/>
          <w:szCs w:val="32"/>
          <w:lang w:val="en-US" w:eastAsia="zh-CN"/>
        </w:rPr>
        <w:t>，对呈贡区户籍年满18周岁后就读普通全日制中专、大专、本科的孤儿享受“福彩圆梦·孤儿助学工程”项目资助，发放孤儿助学金</w:t>
      </w:r>
      <w:r>
        <w:rPr>
          <w:rFonts w:hint="eastAsia" w:ascii="Times New Roman" w:hAnsi="Times New Roman" w:eastAsia="仿宋_GB2312" w:cs="Times New Roman"/>
          <w:sz w:val="32"/>
          <w:szCs w:val="32"/>
          <w:lang w:val="en-US" w:eastAsia="zh-CN"/>
        </w:rPr>
        <w:t>；</w:t>
      </w:r>
    </w:p>
    <w:p>
      <w:pPr>
        <w:keepNext w:val="0"/>
        <w:keepLines w:val="0"/>
        <w:pageBreakBefore w:val="0"/>
        <w:widowControl/>
        <w:kinsoku/>
        <w:wordWrap/>
        <w:overflowPunct/>
        <w:topLinePunct w:val="0"/>
        <w:autoSpaceDE/>
        <w:autoSpaceDN/>
        <w:bidi w:val="0"/>
        <w:adjustRightInd w:val="0"/>
        <w:snapToGrid/>
        <w:spacing w:after="0" w:line="560" w:lineRule="exact"/>
        <w:ind w:left="0" w:firstLine="640" w:firstLineChars="200"/>
        <w:jc w:val="both"/>
        <w:textAlignment w:val="auto"/>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2.“福彩圆梦·孤儿助学工程”资金为市级下达的中央彩票集中公益金支持社会福利事业专项资金，</w:t>
      </w:r>
      <w:r>
        <w:rPr>
          <w:rFonts w:hint="default" w:ascii="Times New Roman" w:hAnsi="Times New Roman" w:eastAsia="仿宋_GB2312" w:cs="Times New Roman"/>
          <w:sz w:val="32"/>
          <w:szCs w:val="32"/>
        </w:rPr>
        <w:t>严格按照专项资金管理制度和内控流程要求开展资金审批和支出，未有</w:t>
      </w:r>
      <w:r>
        <w:rPr>
          <w:rFonts w:hint="default" w:ascii="Times New Roman" w:hAnsi="Times New Roman" w:eastAsia="仿宋_GB2312" w:cs="Times New Roman"/>
          <w:sz w:val="32"/>
          <w:szCs w:val="32"/>
          <w:lang w:val="zh-CN"/>
        </w:rPr>
        <w:t>虚列、挪用、挤占现象</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在完成审批程序后</w:t>
      </w:r>
      <w:r>
        <w:rPr>
          <w:rFonts w:hint="default" w:ascii="Times New Roman" w:hAnsi="Times New Roman" w:eastAsia="仿宋_GB2312" w:cs="Times New Roman"/>
          <w:sz w:val="32"/>
          <w:szCs w:val="32"/>
          <w:lang w:eastAsia="zh-CN"/>
        </w:rPr>
        <w:t>按季度</w:t>
      </w:r>
      <w:r>
        <w:rPr>
          <w:rFonts w:hint="default" w:ascii="Times New Roman" w:hAnsi="Times New Roman" w:eastAsia="仿宋_GB2312" w:cs="Times New Roman"/>
          <w:sz w:val="32"/>
          <w:szCs w:val="32"/>
        </w:rPr>
        <w:t>进行社会化发放</w:t>
      </w:r>
      <w:r>
        <w:rPr>
          <w:rFonts w:hint="eastAsia" w:ascii="Times New Roman" w:hAnsi="Times New Roman" w:eastAsia="仿宋_GB2312" w:cs="Times New Roman"/>
          <w:sz w:val="32"/>
          <w:szCs w:val="32"/>
          <w:lang w:eastAsia="zh-CN"/>
        </w:rPr>
        <w:t>；</w:t>
      </w:r>
    </w:p>
    <w:p>
      <w:pPr>
        <w:keepNext w:val="0"/>
        <w:keepLines w:val="0"/>
        <w:pageBreakBefore w:val="0"/>
        <w:widowControl/>
        <w:kinsoku/>
        <w:wordWrap/>
        <w:overflowPunct/>
        <w:topLinePunct w:val="0"/>
        <w:autoSpaceDE/>
        <w:autoSpaceDN/>
        <w:bidi w:val="0"/>
        <w:adjustRightInd w:val="0"/>
        <w:snapToGrid/>
        <w:spacing w:after="0" w:line="560" w:lineRule="exact"/>
        <w:ind w:left="0"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3.“福彩圆梦·孤儿助学工程”项目标准为每人每年1万元，要求按月或按季度发放，呈贡区按季度发放，合计为2500元/人/季度</w:t>
      </w:r>
      <w:r>
        <w:rPr>
          <w:rFonts w:hint="eastAsia" w:ascii="Times New Roman" w:hAnsi="Times New Roman" w:eastAsia="仿宋_GB2312" w:cs="Times New Roman"/>
          <w:sz w:val="32"/>
          <w:szCs w:val="32"/>
          <w:lang w:val="en-US" w:eastAsia="zh-CN"/>
        </w:rPr>
        <w:t>；</w:t>
      </w:r>
    </w:p>
    <w:p>
      <w:pPr>
        <w:keepNext w:val="0"/>
        <w:keepLines w:val="0"/>
        <w:pageBreakBefore w:val="0"/>
        <w:widowControl/>
        <w:numPr>
          <w:ilvl w:val="0"/>
          <w:numId w:val="0"/>
        </w:numPr>
        <w:kinsoku/>
        <w:wordWrap/>
        <w:overflowPunct/>
        <w:topLinePunct w:val="0"/>
        <w:autoSpaceDE/>
        <w:autoSpaceDN/>
        <w:bidi w:val="0"/>
        <w:adjustRightInd w:val="0"/>
        <w:snapToGrid/>
        <w:spacing w:after="0" w:line="560" w:lineRule="exact"/>
        <w:ind w:left="0" w:firstLine="640" w:firstLineChars="200"/>
        <w:jc w:val="both"/>
        <w:textAlignment w:val="auto"/>
        <w:rPr>
          <w:rFonts w:hint="eastAsia"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bCs/>
          <w:sz w:val="32"/>
          <w:szCs w:val="32"/>
          <w:lang w:eastAsia="zh-CN"/>
        </w:rPr>
        <w:t>孤儿助学金资金安排情况：上级</w:t>
      </w:r>
      <w:r>
        <w:rPr>
          <w:rFonts w:hint="default" w:ascii="Times New Roman" w:hAnsi="Times New Roman" w:eastAsia="仿宋_GB2312" w:cs="Times New Roman"/>
          <w:sz w:val="32"/>
          <w:szCs w:val="32"/>
          <w:lang w:val="en-US" w:eastAsia="zh-CN"/>
        </w:rPr>
        <w:t>上年结转资金</w:t>
      </w:r>
      <w:r>
        <w:rPr>
          <w:rFonts w:hint="eastAsia" w:ascii="Times New Roman" w:hAnsi="Times New Roman" w:eastAsia="仿宋_GB2312" w:cs="Times New Roman"/>
          <w:sz w:val="32"/>
          <w:szCs w:val="32"/>
          <w:lang w:val="en-US" w:eastAsia="zh-CN"/>
        </w:rPr>
        <w:t>16667.02</w:t>
      </w:r>
      <w:r>
        <w:rPr>
          <w:rFonts w:hint="default" w:ascii="Times New Roman" w:hAnsi="Times New Roman" w:eastAsia="仿宋_GB2312" w:cs="Times New Roman"/>
          <w:sz w:val="32"/>
          <w:szCs w:val="32"/>
          <w:lang w:val="en-US" w:eastAsia="zh-CN"/>
        </w:rPr>
        <w:t>元，到位资金</w:t>
      </w:r>
      <w:r>
        <w:rPr>
          <w:rFonts w:hint="eastAsia" w:ascii="Times New Roman" w:hAnsi="Times New Roman" w:eastAsia="仿宋_GB2312" w:cs="Times New Roman"/>
          <w:sz w:val="32"/>
          <w:szCs w:val="32"/>
          <w:lang w:val="en-US" w:eastAsia="zh-CN"/>
        </w:rPr>
        <w:t>16667.02</w:t>
      </w:r>
      <w:r>
        <w:rPr>
          <w:rFonts w:hint="default" w:ascii="Times New Roman" w:hAnsi="Times New Roman" w:eastAsia="仿宋_GB2312" w:cs="Times New Roman"/>
          <w:sz w:val="32"/>
          <w:szCs w:val="32"/>
          <w:lang w:val="en-US" w:eastAsia="zh-CN"/>
        </w:rPr>
        <w:t>元</w:t>
      </w:r>
      <w:r>
        <w:rPr>
          <w:rFonts w:hint="eastAsia" w:ascii="Times New Roman" w:hAnsi="Times New Roman" w:eastAsia="仿宋_GB2312" w:cs="Times New Roman"/>
          <w:sz w:val="32"/>
          <w:szCs w:val="32"/>
          <w:lang w:val="en-US" w:eastAsia="zh-CN"/>
        </w:rPr>
        <w:t xml:space="preserve">； </w:t>
      </w:r>
    </w:p>
    <w:p>
      <w:pPr>
        <w:keepNext w:val="0"/>
        <w:keepLines w:val="0"/>
        <w:pageBreakBefore w:val="0"/>
        <w:widowControl/>
        <w:numPr>
          <w:ilvl w:val="0"/>
          <w:numId w:val="0"/>
        </w:numPr>
        <w:kinsoku/>
        <w:wordWrap/>
        <w:overflowPunct/>
        <w:topLinePunct w:val="0"/>
        <w:autoSpaceDE/>
        <w:autoSpaceDN/>
        <w:bidi w:val="0"/>
        <w:adjustRightInd w:val="0"/>
        <w:snapToGrid/>
        <w:spacing w:after="0" w:line="560" w:lineRule="exact"/>
        <w:ind w:left="0" w:firstLine="640" w:firstLineChars="200"/>
        <w:jc w:val="both"/>
        <w:textAlignment w:val="auto"/>
        <w:rPr>
          <w:rFonts w:hint="default" w:ascii="仿宋_GB2312" w:eastAsia="仿宋_GB2312"/>
          <w:sz w:val="32"/>
          <w:szCs w:val="32"/>
          <w:lang w:val="en-US" w:eastAsia="zh-CN"/>
        </w:rPr>
      </w:pPr>
      <w:r>
        <w:rPr>
          <w:rFonts w:hint="default" w:ascii="Times New Roman" w:hAnsi="Times New Roman" w:eastAsia="仿宋_GB2312" w:cs="Times New Roman"/>
          <w:sz w:val="32"/>
          <w:szCs w:val="32"/>
          <w:lang w:val="en-US" w:eastAsia="zh-CN"/>
        </w:rPr>
        <w:t>5.截止202</w:t>
      </w:r>
      <w:r>
        <w:rPr>
          <w:rFonts w:hint="eastAsia"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lang w:val="en-US" w:eastAsia="zh-CN"/>
        </w:rPr>
        <w:t>年12</w:t>
      </w:r>
      <w:r>
        <w:rPr>
          <w:rFonts w:hint="default" w:ascii="Times New Roman" w:hAnsi="Times New Roman" w:eastAsia="仿宋_GB2312" w:cs="Times New Roman"/>
          <w:sz w:val="32"/>
          <w:szCs w:val="32"/>
        </w:rPr>
        <w:t>月份</w:t>
      </w:r>
      <w:r>
        <w:rPr>
          <w:rFonts w:hint="default" w:ascii="Times New Roman" w:hAnsi="Times New Roman" w:eastAsia="仿宋_GB2312" w:cs="Times New Roman"/>
          <w:sz w:val="32"/>
          <w:szCs w:val="32"/>
          <w:lang w:eastAsia="zh-CN"/>
        </w:rPr>
        <w:t>，发放助学金</w:t>
      </w:r>
      <w:r>
        <w:rPr>
          <w:rFonts w:hint="eastAsia" w:ascii="Times New Roman" w:hAnsi="Times New Roman" w:eastAsia="仿宋_GB2312" w:cs="Times New Roman"/>
          <w:sz w:val="32"/>
          <w:szCs w:val="32"/>
          <w:lang w:val="en-US" w:eastAsia="zh-CN"/>
        </w:rPr>
        <w:t>9166.7</w:t>
      </w:r>
      <w:r>
        <w:rPr>
          <w:rFonts w:hint="default" w:ascii="Times New Roman" w:hAnsi="Times New Roman" w:eastAsia="仿宋_GB2312" w:cs="Times New Roman"/>
          <w:sz w:val="32"/>
          <w:szCs w:val="32"/>
          <w:lang w:val="en-US" w:eastAsia="zh-CN"/>
        </w:rPr>
        <w:t>元，上年结转资金结余</w:t>
      </w:r>
      <w:r>
        <w:rPr>
          <w:rFonts w:hint="eastAsia" w:ascii="Times New Roman" w:hAnsi="Times New Roman" w:eastAsia="仿宋_GB2312" w:cs="Times New Roman"/>
          <w:sz w:val="32"/>
          <w:szCs w:val="32"/>
          <w:lang w:val="en-US" w:eastAsia="zh-CN"/>
        </w:rPr>
        <w:t>7500.32</w:t>
      </w:r>
      <w:r>
        <w:rPr>
          <w:rFonts w:hint="default" w:ascii="Times New Roman" w:hAnsi="Times New Roman" w:eastAsia="仿宋_GB2312" w:cs="Times New Roman"/>
          <w:sz w:val="32"/>
          <w:szCs w:val="32"/>
          <w:lang w:val="en-US" w:eastAsia="zh-CN"/>
        </w:rPr>
        <w:t>元，合计结余</w:t>
      </w:r>
      <w:r>
        <w:rPr>
          <w:rFonts w:hint="eastAsia" w:ascii="Times New Roman" w:hAnsi="Times New Roman" w:eastAsia="仿宋_GB2312" w:cs="Times New Roman"/>
          <w:sz w:val="32"/>
          <w:szCs w:val="32"/>
          <w:lang w:val="en-US" w:eastAsia="zh-CN"/>
        </w:rPr>
        <w:t>7500.32</w:t>
      </w:r>
      <w:r>
        <w:rPr>
          <w:rFonts w:hint="default" w:ascii="Times New Roman" w:hAnsi="Times New Roman" w:eastAsia="仿宋_GB2312" w:cs="Times New Roman"/>
          <w:sz w:val="32"/>
          <w:szCs w:val="32"/>
          <w:lang w:val="en-US" w:eastAsia="zh-CN"/>
        </w:rPr>
        <w:t>元。</w:t>
      </w:r>
    </w:p>
    <w:p>
      <w:pPr>
        <w:keepNext w:val="0"/>
        <w:keepLines w:val="0"/>
        <w:pageBreakBefore w:val="0"/>
        <w:widowControl/>
        <w:numPr>
          <w:ilvl w:val="0"/>
          <w:numId w:val="0"/>
        </w:numPr>
        <w:kinsoku/>
        <w:wordWrap/>
        <w:overflowPunct/>
        <w:topLinePunct w:val="0"/>
        <w:autoSpaceDE/>
        <w:autoSpaceDN/>
        <w:bidi w:val="0"/>
        <w:adjustRightInd w:val="0"/>
        <w:snapToGrid/>
        <w:spacing w:after="0" w:line="560" w:lineRule="exact"/>
        <w:ind w:left="0" w:firstLine="640" w:firstLineChars="200"/>
        <w:jc w:val="both"/>
        <w:textAlignment w:val="auto"/>
        <w:rPr>
          <w:rFonts w:hint="eastAsia" w:ascii="楷体_GB2312" w:hAnsi="楷体_GB2312" w:eastAsia="楷体_GB2312" w:cs="楷体_GB2312"/>
          <w:b w:val="0"/>
          <w:bCs/>
          <w:sz w:val="32"/>
          <w:szCs w:val="32"/>
          <w:lang w:eastAsia="zh-CN"/>
        </w:rPr>
      </w:pPr>
      <w:r>
        <w:rPr>
          <w:rFonts w:hint="eastAsia" w:ascii="楷体_GB2312" w:hAnsi="楷体_GB2312" w:eastAsia="楷体_GB2312" w:cs="楷体_GB2312"/>
          <w:b w:val="0"/>
          <w:bCs/>
          <w:sz w:val="32"/>
          <w:szCs w:val="32"/>
          <w:lang w:eastAsia="zh-CN"/>
        </w:rPr>
        <w:t>（三）流浪乞讨人员救助</w:t>
      </w:r>
    </w:p>
    <w:p>
      <w:pPr>
        <w:pStyle w:val="10"/>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1.认真贯彻落实各级关于开展生活无着流浪乞讨人员救助管理服务的相关</w:t>
      </w:r>
      <w:r>
        <w:rPr>
          <w:rFonts w:hint="eastAsia" w:ascii="Times New Roman" w:hAnsi="Times New Roman" w:eastAsia="仿宋_GB2312" w:cs="Times New Roman"/>
          <w:sz w:val="32"/>
          <w:szCs w:val="32"/>
          <w:lang w:val="en-US" w:eastAsia="zh-CN"/>
        </w:rPr>
        <w:t>要求</w:t>
      </w:r>
      <w:r>
        <w:rPr>
          <w:rFonts w:hint="default" w:ascii="Times New Roman" w:hAnsi="Times New Roman" w:eastAsia="仿宋_GB2312" w:cs="Times New Roman"/>
          <w:sz w:val="32"/>
          <w:szCs w:val="32"/>
          <w:lang w:val="en-US" w:eastAsia="zh-CN"/>
        </w:rPr>
        <w:t>，积极会同公安、城管、卫健、街道和社区等多部门，条块结合开展对流浪乞讨人员的救助，维护流浪乞讨人员合法权益，保障他们的人身安全和基本生活</w:t>
      </w:r>
      <w:r>
        <w:rPr>
          <w:rFonts w:hint="eastAsia" w:ascii="Times New Roman" w:hAnsi="Times New Roman" w:eastAsia="仿宋_GB2312" w:cs="Times New Roman"/>
          <w:sz w:val="32"/>
          <w:szCs w:val="32"/>
          <w:lang w:val="en-US" w:eastAsia="zh-CN"/>
        </w:rPr>
        <w:t>；</w:t>
      </w:r>
    </w:p>
    <w:p>
      <w:pPr>
        <w:pStyle w:val="10"/>
        <w:keepNext w:val="0"/>
        <w:keepLines w:val="0"/>
        <w:pageBreakBefore w:val="0"/>
        <w:kinsoku/>
        <w:wordWrap/>
        <w:overflowPunct/>
        <w:topLinePunct w:val="0"/>
        <w:autoSpaceDE/>
        <w:autoSpaceDN/>
        <w:bidi w:val="0"/>
        <w:snapToGrid/>
        <w:spacing w:line="560" w:lineRule="exact"/>
        <w:ind w:left="0"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lang w:eastAsia="zh-CN"/>
        </w:rPr>
        <w:t>流浪乞讨人员救助资金</w:t>
      </w:r>
      <w:r>
        <w:rPr>
          <w:rFonts w:hint="default" w:ascii="Times New Roman" w:hAnsi="Times New Roman" w:eastAsia="仿宋_GB2312" w:cs="Times New Roman"/>
          <w:sz w:val="32"/>
          <w:szCs w:val="32"/>
        </w:rPr>
        <w:t>用于</w:t>
      </w:r>
      <w:r>
        <w:rPr>
          <w:rFonts w:hint="default" w:ascii="Times New Roman" w:hAnsi="Times New Roman" w:eastAsia="仿宋_GB2312" w:cs="Times New Roman"/>
          <w:sz w:val="32"/>
          <w:szCs w:val="32"/>
          <w:lang w:eastAsia="zh-CN"/>
        </w:rPr>
        <w:t>开展对流浪乞讨人员的临时救助、返乡车费及我区户籍的精神病患治疗费用，</w:t>
      </w:r>
      <w:r>
        <w:rPr>
          <w:rFonts w:hint="default" w:ascii="Times New Roman" w:hAnsi="Times New Roman" w:eastAsia="仿宋_GB2312" w:cs="Times New Roman"/>
          <w:sz w:val="32"/>
          <w:szCs w:val="32"/>
        </w:rPr>
        <w:t>严格按照专项资金管理制度和内控流程要求开展资金审批和支出，未有</w:t>
      </w:r>
      <w:r>
        <w:rPr>
          <w:rFonts w:hint="default" w:ascii="Times New Roman" w:hAnsi="Times New Roman" w:eastAsia="仿宋_GB2312" w:cs="Times New Roman"/>
          <w:sz w:val="32"/>
          <w:szCs w:val="32"/>
          <w:lang w:val="zh-CN"/>
        </w:rPr>
        <w:t>虚列、挪用、挤占现象</w:t>
      </w:r>
      <w:r>
        <w:rPr>
          <w:rFonts w:hint="eastAsia" w:ascii="Times New Roman" w:hAnsi="Times New Roman" w:eastAsia="仿宋_GB2312" w:cs="Times New Roman"/>
          <w:sz w:val="32"/>
          <w:szCs w:val="32"/>
          <w:lang w:val="zh-CN"/>
        </w:rPr>
        <w:t>；</w:t>
      </w:r>
    </w:p>
    <w:p>
      <w:pPr>
        <w:pStyle w:val="10"/>
        <w:keepNext w:val="0"/>
        <w:keepLines w:val="0"/>
        <w:pageBreakBefore w:val="0"/>
        <w:kinsoku/>
        <w:wordWrap/>
        <w:overflowPunct/>
        <w:topLinePunct w:val="0"/>
        <w:autoSpaceDE/>
        <w:autoSpaceDN/>
        <w:bidi w:val="0"/>
        <w:snapToGrid/>
        <w:spacing w:line="560" w:lineRule="exact"/>
        <w:ind w:left="0"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3.对自愿接受救助站救助的，给予人均20元的临时交通饮食费用，引导前往市救助站；对于要求自行返乡的流浪人员，为其购票协助返乡；对露宿街头又拒绝前往救助站的流浪人员发放棉衣棉被、防寒用品和食品；对于患病流浪人员，协调卫健及时开展救治，并承担相关治疗费用，相关费用据实支付</w:t>
      </w:r>
      <w:r>
        <w:rPr>
          <w:rFonts w:hint="eastAsia" w:ascii="Times New Roman" w:hAnsi="Times New Roman" w:eastAsia="仿宋_GB2312" w:cs="Times New Roman"/>
          <w:sz w:val="32"/>
          <w:szCs w:val="32"/>
          <w:lang w:val="en-US" w:eastAsia="zh-CN"/>
        </w:rPr>
        <w:t>；</w:t>
      </w:r>
    </w:p>
    <w:p>
      <w:pPr>
        <w:keepNext w:val="0"/>
        <w:keepLines w:val="0"/>
        <w:pageBreakBefore w:val="0"/>
        <w:widowControl/>
        <w:kinsoku/>
        <w:wordWrap/>
        <w:overflowPunct/>
        <w:topLinePunct w:val="0"/>
        <w:autoSpaceDE/>
        <w:autoSpaceDN/>
        <w:bidi w:val="0"/>
        <w:adjustRightInd w:val="0"/>
        <w:snapToGrid/>
        <w:spacing w:after="0" w:line="560" w:lineRule="exact"/>
        <w:ind w:left="0"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bCs/>
          <w:sz w:val="32"/>
          <w:szCs w:val="32"/>
          <w:lang w:eastAsia="zh-CN"/>
        </w:rPr>
        <w:t>流浪乞讨人员资金安排情况：</w:t>
      </w:r>
      <w:r>
        <w:rPr>
          <w:rFonts w:hint="default" w:ascii="Times New Roman" w:hAnsi="Times New Roman" w:eastAsia="仿宋_GB2312" w:cs="Times New Roman"/>
          <w:sz w:val="32"/>
          <w:szCs w:val="32"/>
          <w:lang w:val="zh-CN"/>
        </w:rPr>
        <w:t>区级预算安排资金</w:t>
      </w:r>
      <w:r>
        <w:rPr>
          <w:rFonts w:hint="eastAsia" w:ascii="Times New Roman" w:hAnsi="Times New Roman" w:eastAsia="仿宋_GB2312" w:cs="Times New Roman"/>
          <w:sz w:val="32"/>
          <w:szCs w:val="32"/>
          <w:lang w:val="en-US" w:eastAsia="zh-CN"/>
        </w:rPr>
        <w:t>16.624</w:t>
      </w:r>
      <w:r>
        <w:rPr>
          <w:rFonts w:hint="default" w:ascii="Times New Roman" w:hAnsi="Times New Roman" w:eastAsia="仿宋_GB2312" w:cs="Times New Roman"/>
          <w:sz w:val="32"/>
          <w:szCs w:val="32"/>
        </w:rPr>
        <w:t>万元</w:t>
      </w:r>
      <w:r>
        <w:rPr>
          <w:rFonts w:hint="default"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15.184</w:t>
      </w:r>
      <w:r>
        <w:rPr>
          <w:rFonts w:hint="default" w:ascii="Times New Roman" w:hAnsi="Times New Roman" w:eastAsia="仿宋_GB2312" w:cs="Times New Roman"/>
          <w:sz w:val="32"/>
          <w:szCs w:val="32"/>
          <w:lang w:eastAsia="zh-CN"/>
        </w:rPr>
        <w:t>万元为政府购买</w:t>
      </w:r>
      <w:r>
        <w:rPr>
          <w:rFonts w:hint="eastAsia" w:ascii="Times New Roman" w:hAnsi="Times New Roman" w:eastAsia="仿宋_GB2312" w:cs="Times New Roman"/>
          <w:sz w:val="32"/>
          <w:szCs w:val="32"/>
          <w:lang w:eastAsia="zh-CN"/>
        </w:rPr>
        <w:t>第三方</w:t>
      </w:r>
      <w:r>
        <w:rPr>
          <w:rFonts w:hint="default" w:ascii="Times New Roman" w:hAnsi="Times New Roman" w:eastAsia="仿宋_GB2312" w:cs="Times New Roman"/>
          <w:sz w:val="32"/>
          <w:szCs w:val="32"/>
          <w:lang w:eastAsia="zh-CN"/>
        </w:rPr>
        <w:t>服务经费，</w:t>
      </w:r>
      <w:r>
        <w:rPr>
          <w:rFonts w:hint="eastAsia" w:ascii="Times New Roman" w:hAnsi="Times New Roman" w:eastAsia="仿宋_GB2312" w:cs="Times New Roman"/>
          <w:sz w:val="32"/>
          <w:szCs w:val="32"/>
          <w:lang w:val="en-US" w:eastAsia="zh-CN"/>
        </w:rPr>
        <w:t>1.44</w:t>
      </w:r>
      <w:r>
        <w:rPr>
          <w:rFonts w:hint="default" w:ascii="Times New Roman" w:hAnsi="Times New Roman" w:eastAsia="仿宋_GB2312" w:cs="Times New Roman"/>
          <w:sz w:val="32"/>
          <w:szCs w:val="32"/>
          <w:lang w:eastAsia="zh-CN"/>
        </w:rPr>
        <w:t>万元为</w:t>
      </w:r>
      <w:r>
        <w:rPr>
          <w:rFonts w:hint="eastAsia" w:ascii="Times New Roman" w:hAnsi="Times New Roman" w:eastAsia="仿宋_GB2312" w:cs="Times New Roman"/>
          <w:sz w:val="32"/>
          <w:szCs w:val="32"/>
          <w:lang w:eastAsia="zh-CN"/>
        </w:rPr>
        <w:t>市精神病院费用预算</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w:t>
      </w:r>
      <w:r>
        <w:rPr>
          <w:rFonts w:hint="default" w:ascii="Times New Roman" w:hAnsi="Times New Roman" w:eastAsia="仿宋_GB2312" w:cs="Times New Roman"/>
          <w:bCs/>
          <w:sz w:val="32"/>
          <w:szCs w:val="32"/>
          <w:lang w:eastAsia="zh-CN"/>
        </w:rPr>
        <w:t>上级资金上年度结转</w:t>
      </w:r>
      <w:r>
        <w:rPr>
          <w:rFonts w:hint="eastAsia" w:ascii="Times New Roman" w:hAnsi="Times New Roman" w:eastAsia="仿宋_GB2312" w:cs="Times New Roman"/>
          <w:bCs/>
          <w:sz w:val="32"/>
          <w:szCs w:val="32"/>
          <w:lang w:val="en-US" w:eastAsia="zh-CN"/>
        </w:rPr>
        <w:t>8.6985</w:t>
      </w:r>
      <w:r>
        <w:rPr>
          <w:rFonts w:hint="default" w:ascii="Times New Roman" w:hAnsi="Times New Roman" w:eastAsia="仿宋_GB2312" w:cs="Times New Roman"/>
          <w:bCs/>
          <w:sz w:val="32"/>
          <w:szCs w:val="32"/>
          <w:lang w:val="en-US" w:eastAsia="zh-CN"/>
        </w:rPr>
        <w:t>万元，</w:t>
      </w:r>
      <w:r>
        <w:rPr>
          <w:rFonts w:hint="default" w:ascii="Times New Roman" w:hAnsi="Times New Roman" w:eastAsia="仿宋_GB2312" w:cs="Times New Roman"/>
          <w:sz w:val="32"/>
          <w:szCs w:val="32"/>
          <w:lang w:val="en-US" w:eastAsia="zh-CN"/>
        </w:rPr>
        <w:t>合计到位资金</w:t>
      </w:r>
      <w:r>
        <w:rPr>
          <w:rFonts w:hint="eastAsia" w:ascii="Times New Roman" w:hAnsi="Times New Roman" w:eastAsia="仿宋_GB2312" w:cs="Times New Roman"/>
          <w:sz w:val="32"/>
          <w:szCs w:val="32"/>
          <w:lang w:val="en-US" w:eastAsia="zh-CN"/>
        </w:rPr>
        <w:t>25.3225</w:t>
      </w:r>
      <w:r>
        <w:rPr>
          <w:rFonts w:hint="default" w:ascii="Times New Roman" w:hAnsi="Times New Roman" w:eastAsia="仿宋_GB2312" w:cs="Times New Roman"/>
          <w:sz w:val="32"/>
          <w:szCs w:val="32"/>
          <w:lang w:val="en-US" w:eastAsia="zh-CN"/>
        </w:rPr>
        <w:t>万元</w:t>
      </w:r>
      <w:r>
        <w:rPr>
          <w:rFonts w:hint="eastAsia" w:ascii="Times New Roman" w:hAnsi="Times New Roman" w:eastAsia="仿宋_GB2312" w:cs="Times New Roman"/>
          <w:sz w:val="32"/>
          <w:szCs w:val="32"/>
          <w:lang w:val="en-US" w:eastAsia="zh-CN"/>
        </w:rPr>
        <w:t>；</w:t>
      </w:r>
    </w:p>
    <w:p>
      <w:pPr>
        <w:keepNext w:val="0"/>
        <w:keepLines w:val="0"/>
        <w:pageBreakBefore w:val="0"/>
        <w:widowControl/>
        <w:numPr>
          <w:ilvl w:val="0"/>
          <w:numId w:val="0"/>
        </w:numPr>
        <w:kinsoku/>
        <w:wordWrap/>
        <w:overflowPunct/>
        <w:topLinePunct w:val="0"/>
        <w:autoSpaceDE/>
        <w:autoSpaceDN/>
        <w:bidi w:val="0"/>
        <w:adjustRightInd w:val="0"/>
        <w:snapToGrid/>
        <w:spacing w:after="0" w:line="560" w:lineRule="exact"/>
        <w:ind w:left="0"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5.截止202</w:t>
      </w:r>
      <w:r>
        <w:rPr>
          <w:rFonts w:hint="eastAsia"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lang w:val="en-US" w:eastAsia="zh-CN"/>
        </w:rPr>
        <w:t>年12月，流浪乞讨人员救助资金支出</w:t>
      </w:r>
      <w:r>
        <w:rPr>
          <w:rFonts w:hint="eastAsia" w:ascii="Times New Roman" w:hAnsi="Times New Roman" w:eastAsia="仿宋_GB2312" w:cs="Times New Roman"/>
          <w:color w:val="auto"/>
          <w:sz w:val="32"/>
          <w:szCs w:val="32"/>
          <w:lang w:val="en-US" w:eastAsia="zh-CN"/>
        </w:rPr>
        <w:t>22.53956</w:t>
      </w:r>
      <w:r>
        <w:rPr>
          <w:rFonts w:hint="default" w:ascii="Times New Roman" w:hAnsi="Times New Roman" w:eastAsia="仿宋_GB2312" w:cs="Times New Roman"/>
          <w:sz w:val="32"/>
          <w:szCs w:val="32"/>
          <w:lang w:val="en-US" w:eastAsia="zh-CN"/>
        </w:rPr>
        <w:t>万元（</w:t>
      </w:r>
      <w:r>
        <w:rPr>
          <w:rFonts w:hint="default" w:ascii="Times New Roman" w:hAnsi="Times New Roman" w:eastAsia="仿宋_GB2312" w:cs="Times New Roman"/>
          <w:sz w:val="32"/>
          <w:szCs w:val="32"/>
          <w:lang w:eastAsia="zh-CN"/>
        </w:rPr>
        <w:t>政府购买</w:t>
      </w:r>
      <w:r>
        <w:rPr>
          <w:rFonts w:hint="eastAsia" w:ascii="Times New Roman" w:hAnsi="Times New Roman" w:eastAsia="仿宋_GB2312" w:cs="Times New Roman"/>
          <w:sz w:val="32"/>
          <w:szCs w:val="32"/>
          <w:lang w:eastAsia="zh-CN"/>
        </w:rPr>
        <w:t>第三方</w:t>
      </w:r>
      <w:r>
        <w:rPr>
          <w:rFonts w:hint="default" w:ascii="Times New Roman" w:hAnsi="Times New Roman" w:eastAsia="仿宋_GB2312" w:cs="Times New Roman"/>
          <w:sz w:val="32"/>
          <w:szCs w:val="32"/>
          <w:lang w:eastAsia="zh-CN"/>
        </w:rPr>
        <w:t>服务经费支出</w:t>
      </w:r>
      <w:r>
        <w:rPr>
          <w:rFonts w:hint="eastAsia" w:ascii="Times New Roman" w:hAnsi="Times New Roman" w:eastAsia="仿宋_GB2312" w:cs="Times New Roman"/>
          <w:sz w:val="32"/>
          <w:szCs w:val="32"/>
          <w:lang w:val="en-US" w:eastAsia="zh-CN"/>
        </w:rPr>
        <w:t>15.1534</w:t>
      </w:r>
      <w:r>
        <w:rPr>
          <w:rFonts w:hint="default" w:ascii="Times New Roman" w:hAnsi="Times New Roman" w:eastAsia="仿宋_GB2312" w:cs="Times New Roman"/>
          <w:sz w:val="32"/>
          <w:szCs w:val="32"/>
          <w:lang w:val="en-US" w:eastAsia="zh-CN"/>
        </w:rPr>
        <w:t>万元</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支付市精神病院病患住院费</w:t>
      </w:r>
      <w:r>
        <w:rPr>
          <w:rFonts w:hint="eastAsia" w:ascii="Times New Roman" w:hAnsi="Times New Roman" w:eastAsia="仿宋_GB2312" w:cs="Times New Roman"/>
          <w:sz w:val="32"/>
          <w:szCs w:val="32"/>
          <w:lang w:val="en-US" w:eastAsia="zh-CN"/>
        </w:rPr>
        <w:t>8420</w:t>
      </w:r>
      <w:r>
        <w:rPr>
          <w:rFonts w:hint="default" w:ascii="Times New Roman" w:hAnsi="Times New Roman" w:eastAsia="仿宋_GB2312" w:cs="Times New Roman"/>
          <w:sz w:val="32"/>
          <w:szCs w:val="32"/>
          <w:lang w:val="en-US" w:eastAsia="zh-CN"/>
        </w:rPr>
        <w:t>元，</w:t>
      </w:r>
      <w:r>
        <w:rPr>
          <w:rFonts w:hint="eastAsia" w:ascii="Times New Roman" w:hAnsi="Times New Roman" w:eastAsia="仿宋_GB2312" w:cs="Times New Roman"/>
          <w:sz w:val="32"/>
          <w:szCs w:val="32"/>
          <w:lang w:val="en-US" w:eastAsia="zh-CN"/>
        </w:rPr>
        <w:t>购买流浪乞讨救助物资970元，救助一名弃婴支出33378.15元，救助一名外来务工不着、生患重病人员支出11093.45元，拨付昆明南站地区综合管理办公室流浪乞讨人员救助备用金2万元</w:t>
      </w:r>
      <w:r>
        <w:rPr>
          <w:rFonts w:hint="default" w:ascii="Times New Roman" w:hAnsi="Times New Roman" w:eastAsia="仿宋_GB2312" w:cs="Times New Roman"/>
          <w:sz w:val="32"/>
          <w:szCs w:val="32"/>
          <w:lang w:val="en-US" w:eastAsia="zh-CN"/>
        </w:rPr>
        <w:t>），上年结转资金结余</w:t>
      </w:r>
      <w:r>
        <w:rPr>
          <w:rFonts w:hint="eastAsia" w:ascii="Times New Roman" w:hAnsi="Times New Roman" w:eastAsia="仿宋_GB2312" w:cs="Times New Roman"/>
          <w:sz w:val="32"/>
          <w:szCs w:val="32"/>
          <w:lang w:val="en-US" w:eastAsia="zh-CN"/>
        </w:rPr>
        <w:t>20290.9</w:t>
      </w:r>
      <w:r>
        <w:rPr>
          <w:rFonts w:hint="default" w:ascii="Times New Roman" w:hAnsi="Times New Roman" w:eastAsia="仿宋_GB2312" w:cs="Times New Roman"/>
          <w:sz w:val="32"/>
          <w:szCs w:val="32"/>
          <w:lang w:val="en-US" w:eastAsia="zh-CN"/>
        </w:rPr>
        <w:t>元，区级预算结余</w:t>
      </w:r>
      <w:r>
        <w:rPr>
          <w:rFonts w:hint="eastAsia" w:ascii="Times New Roman" w:hAnsi="Times New Roman" w:eastAsia="仿宋_GB2312" w:cs="Times New Roman"/>
          <w:sz w:val="32"/>
          <w:szCs w:val="32"/>
          <w:lang w:val="en-US" w:eastAsia="zh-CN"/>
        </w:rPr>
        <w:t>7538.5</w:t>
      </w:r>
      <w:r>
        <w:rPr>
          <w:rFonts w:hint="default" w:ascii="Times New Roman" w:hAnsi="Times New Roman" w:eastAsia="仿宋_GB2312" w:cs="Times New Roman"/>
          <w:sz w:val="32"/>
          <w:szCs w:val="32"/>
          <w:lang w:val="en-US" w:eastAsia="zh-CN"/>
        </w:rPr>
        <w:t>元，合计结余资金</w:t>
      </w:r>
      <w:r>
        <w:rPr>
          <w:rFonts w:hint="eastAsia" w:ascii="Times New Roman" w:hAnsi="Times New Roman" w:eastAsia="仿宋_GB2312" w:cs="Times New Roman"/>
          <w:sz w:val="32"/>
          <w:szCs w:val="32"/>
          <w:lang w:val="en-US" w:eastAsia="zh-CN"/>
        </w:rPr>
        <w:t>27829.4</w:t>
      </w:r>
      <w:r>
        <w:rPr>
          <w:rFonts w:hint="default" w:ascii="Times New Roman" w:hAnsi="Times New Roman" w:eastAsia="仿宋_GB2312" w:cs="Times New Roman"/>
          <w:sz w:val="32"/>
          <w:szCs w:val="32"/>
          <w:lang w:val="en-US" w:eastAsia="zh-CN"/>
        </w:rPr>
        <w:t>元。</w:t>
      </w:r>
    </w:p>
    <w:p>
      <w:pPr>
        <w:pStyle w:val="2"/>
        <w:keepNext w:val="0"/>
        <w:keepLines w:val="0"/>
        <w:pageBreakBefore w:val="0"/>
        <w:kinsoku/>
        <w:wordWrap/>
        <w:overflowPunct/>
        <w:topLinePunct w:val="0"/>
        <w:autoSpaceDE/>
        <w:autoSpaceDN/>
        <w:bidi w:val="0"/>
        <w:snapToGrid/>
        <w:spacing w:line="560" w:lineRule="exact"/>
        <w:ind w:left="0" w:firstLine="640" w:firstLineChars="200"/>
        <w:jc w:val="both"/>
        <w:textAlignment w:val="auto"/>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（四）春节慰问困难群众</w:t>
      </w:r>
    </w:p>
    <w:p>
      <w:pPr>
        <w:pStyle w:val="10"/>
        <w:keepNext w:val="0"/>
        <w:keepLines w:val="0"/>
        <w:pageBreakBefore w:val="0"/>
        <w:kinsoku/>
        <w:wordWrap/>
        <w:overflowPunct/>
        <w:topLinePunct w:val="0"/>
        <w:autoSpaceDE/>
        <w:autoSpaceDN/>
        <w:bidi w:val="0"/>
        <w:snapToGrid/>
        <w:spacing w:line="560" w:lineRule="exact"/>
        <w:ind w:left="0"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sz w:val="32"/>
          <w:szCs w:val="32"/>
          <w:lang w:val="en-US" w:eastAsia="zh-CN"/>
        </w:rPr>
        <w:t>为表达呈贡区委、区政府对困难群众的关心关爱，为困难群众送上新春祝福，根据相关文件</w:t>
      </w:r>
      <w:r>
        <w:rPr>
          <w:rFonts w:hint="default" w:ascii="Times New Roman" w:hAnsi="Times New Roman" w:eastAsia="仿宋_GB2312" w:cs="Times New Roman"/>
          <w:color w:val="auto"/>
          <w:sz w:val="32"/>
          <w:szCs w:val="32"/>
          <w:lang w:val="en-US" w:eastAsia="zh-CN"/>
        </w:rPr>
        <w:t>精神和工作安排，对呈贡区6个街道、马金铺街道和大渔街道受灾群众、老乡干、六十年代精简退职人员、孤儿和事实无人抚养儿童、困难老党员等困难群众开展春节慰问。慰问标准实行分类慰问，人均200元</w:t>
      </w:r>
      <w:r>
        <w:rPr>
          <w:rFonts w:hint="eastAsia" w:ascii="Times New Roman" w:hAnsi="Times New Roman" w:eastAsia="仿宋_GB2312" w:cs="Times New Roman"/>
          <w:color w:val="auto"/>
          <w:sz w:val="32"/>
          <w:szCs w:val="32"/>
          <w:lang w:val="en-US" w:eastAsia="zh-CN"/>
        </w:rPr>
        <w:t>至</w:t>
      </w:r>
      <w:r>
        <w:rPr>
          <w:rFonts w:hint="default" w:ascii="Times New Roman" w:hAnsi="Times New Roman" w:eastAsia="仿宋_GB2312" w:cs="Times New Roman"/>
          <w:color w:val="auto"/>
          <w:sz w:val="32"/>
          <w:szCs w:val="32"/>
          <w:lang w:val="en-US" w:eastAsia="zh-CN"/>
        </w:rPr>
        <w:t>600元不等，由民政局将慰问经费、慰问品拨付各街道，由街道社区在春节前将慰问金和慰问品送到困难群众手中。</w:t>
      </w:r>
    </w:p>
    <w:p>
      <w:pPr>
        <w:pStyle w:val="10"/>
        <w:keepNext w:val="0"/>
        <w:keepLines w:val="0"/>
        <w:pageBreakBefore w:val="0"/>
        <w:kinsoku/>
        <w:wordWrap/>
        <w:overflowPunct/>
        <w:topLinePunct w:val="0"/>
        <w:autoSpaceDE/>
        <w:autoSpaceDN/>
        <w:bidi w:val="0"/>
        <w:snapToGrid/>
        <w:spacing w:line="560" w:lineRule="exact"/>
        <w:ind w:left="0"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sz w:val="32"/>
          <w:szCs w:val="32"/>
          <w:lang w:val="en-US" w:eastAsia="zh-CN"/>
        </w:rPr>
        <w:t>春节慰问困难群众工作项目资金安排使用情况：区级预算安排资金</w:t>
      </w:r>
      <w:r>
        <w:rPr>
          <w:rFonts w:hint="eastAsia" w:ascii="Times New Roman" w:hAnsi="Times New Roman" w:eastAsia="仿宋_GB2312" w:cs="Times New Roman"/>
          <w:color w:val="auto"/>
          <w:sz w:val="32"/>
          <w:szCs w:val="32"/>
          <w:u w:val="none"/>
          <w:lang w:val="en-US" w:eastAsia="zh-CN"/>
        </w:rPr>
        <w:t>21.11</w:t>
      </w:r>
      <w:r>
        <w:rPr>
          <w:rFonts w:hint="default" w:ascii="Times New Roman" w:hAnsi="Times New Roman" w:eastAsia="仿宋_GB2312" w:cs="Times New Roman"/>
          <w:sz w:val="32"/>
          <w:szCs w:val="32"/>
          <w:lang w:val="en-US" w:eastAsia="zh-CN"/>
        </w:rPr>
        <w:t>万元（含马金铺街道5.2万元，大渔街道3.85万元），实际支出</w:t>
      </w:r>
      <w:r>
        <w:rPr>
          <w:rFonts w:hint="eastAsia" w:ascii="Times New Roman" w:hAnsi="Times New Roman" w:eastAsia="仿宋_GB2312" w:cs="Times New Roman"/>
          <w:sz w:val="32"/>
          <w:szCs w:val="32"/>
          <w:lang w:val="en-US" w:eastAsia="zh-CN"/>
        </w:rPr>
        <w:t>21.105458</w:t>
      </w:r>
      <w:r>
        <w:rPr>
          <w:rFonts w:hint="default" w:ascii="Times New Roman" w:hAnsi="Times New Roman" w:eastAsia="仿宋_GB2312" w:cs="Times New Roman"/>
          <w:sz w:val="32"/>
          <w:szCs w:val="32"/>
          <w:lang w:val="en-US" w:eastAsia="zh-CN"/>
        </w:rPr>
        <w:t>万元，结余</w:t>
      </w:r>
      <w:r>
        <w:rPr>
          <w:rFonts w:hint="eastAsia" w:ascii="Times New Roman" w:hAnsi="Times New Roman" w:eastAsia="仿宋_GB2312" w:cs="Times New Roman"/>
          <w:sz w:val="32"/>
          <w:szCs w:val="32"/>
          <w:lang w:val="en-US" w:eastAsia="zh-CN"/>
        </w:rPr>
        <w:t>45.42</w:t>
      </w:r>
      <w:r>
        <w:rPr>
          <w:rFonts w:hint="default" w:ascii="Times New Roman" w:hAnsi="Times New Roman" w:eastAsia="仿宋_GB2312" w:cs="Times New Roman"/>
          <w:sz w:val="32"/>
          <w:szCs w:val="32"/>
          <w:lang w:val="en-US" w:eastAsia="zh-CN"/>
        </w:rPr>
        <w:t>元。</w:t>
      </w:r>
    </w:p>
    <w:p>
      <w:pPr>
        <w:keepNext w:val="0"/>
        <w:keepLines w:val="0"/>
        <w:pageBreakBefore w:val="0"/>
        <w:kinsoku/>
        <w:wordWrap/>
        <w:overflowPunct/>
        <w:topLinePunct w:val="0"/>
        <w:autoSpaceDE/>
        <w:autoSpaceDN/>
        <w:bidi w:val="0"/>
        <w:spacing w:after="0" w:line="560" w:lineRule="exact"/>
        <w:ind w:left="0" w:firstLine="640" w:firstLineChars="200"/>
        <w:jc w:val="both"/>
        <w:textAlignment w:val="auto"/>
        <w:rPr>
          <w:rFonts w:hint="eastAsia" w:ascii="黑体" w:hAnsi="黑体" w:eastAsia="黑体" w:cs="黑体"/>
          <w:b w:val="0"/>
          <w:bCs/>
          <w:sz w:val="32"/>
          <w:szCs w:val="32"/>
        </w:rPr>
      </w:pPr>
      <w:r>
        <w:rPr>
          <w:rFonts w:hint="eastAsia" w:ascii="黑体" w:hAnsi="黑体" w:eastAsia="黑体" w:cs="黑体"/>
          <w:b w:val="0"/>
          <w:bCs/>
          <w:sz w:val="32"/>
          <w:szCs w:val="32"/>
          <w:lang w:eastAsia="zh-CN"/>
        </w:rPr>
        <w:t>二</w:t>
      </w:r>
      <w:r>
        <w:rPr>
          <w:rFonts w:hint="eastAsia" w:ascii="黑体" w:hAnsi="黑体" w:eastAsia="黑体" w:cs="黑体"/>
          <w:b w:val="0"/>
          <w:bCs/>
          <w:sz w:val="32"/>
          <w:szCs w:val="32"/>
        </w:rPr>
        <w:t>、存在问题</w:t>
      </w:r>
    </w:p>
    <w:p>
      <w:pPr>
        <w:keepNext w:val="0"/>
        <w:keepLines w:val="0"/>
        <w:pageBreakBefore w:val="0"/>
        <w:kinsoku/>
        <w:wordWrap/>
        <w:overflowPunct/>
        <w:topLinePunct w:val="0"/>
        <w:autoSpaceDE/>
        <w:autoSpaceDN/>
        <w:bidi w:val="0"/>
        <w:spacing w:after="0" w:line="560" w:lineRule="exact"/>
        <w:ind w:left="0" w:firstLine="640" w:firstLineChars="200"/>
        <w:jc w:val="both"/>
        <w:textAlignment w:val="auto"/>
        <w:rPr>
          <w:rFonts w:hint="default" w:ascii="Times New Roman" w:hAnsi="Times New Roman" w:eastAsia="仿宋_GB2312" w:cs="Times New Roman"/>
          <w:color w:val="000000"/>
          <w:sz w:val="32"/>
          <w:szCs w:val="32"/>
          <w:lang w:eastAsia="zh-CN"/>
        </w:rPr>
      </w:pPr>
      <w:r>
        <w:rPr>
          <w:rFonts w:hint="eastAsia" w:ascii="Times New Roman" w:hAnsi="Times New Roman" w:eastAsia="仿宋_GB2312" w:cs="Times New Roman"/>
          <w:b w:val="0"/>
          <w:bCs/>
          <w:sz w:val="32"/>
          <w:szCs w:val="32"/>
          <w:lang w:eastAsia="zh-CN"/>
        </w:rPr>
        <w:t>（一）</w:t>
      </w:r>
      <w:r>
        <w:rPr>
          <w:rFonts w:hint="default" w:ascii="Times New Roman" w:hAnsi="Times New Roman" w:eastAsia="仿宋_GB2312" w:cs="Times New Roman"/>
          <w:color w:val="000000"/>
          <w:sz w:val="32"/>
          <w:szCs w:val="32"/>
        </w:rPr>
        <w:t>部分街道办事处、社区（负责民政）工作人员，不稳定、经常变动，业务素质难以提高</w:t>
      </w:r>
      <w:r>
        <w:rPr>
          <w:rFonts w:hint="default" w:ascii="Times New Roman" w:hAnsi="Times New Roman" w:eastAsia="仿宋_GB2312" w:cs="Times New Roman"/>
          <w:color w:val="000000"/>
          <w:sz w:val="32"/>
          <w:szCs w:val="32"/>
          <w:lang w:eastAsia="zh-CN"/>
        </w:rPr>
        <w:t>，各街道应加强督促指导工作，确保工作准确无误</w:t>
      </w:r>
      <w:r>
        <w:rPr>
          <w:rFonts w:hint="eastAsia" w:ascii="Times New Roman" w:hAnsi="Times New Roman" w:eastAsia="仿宋_GB2312" w:cs="Times New Roman"/>
          <w:color w:val="000000"/>
          <w:sz w:val="32"/>
          <w:szCs w:val="32"/>
          <w:lang w:eastAsia="zh-CN"/>
        </w:rPr>
        <w:t>；</w:t>
      </w:r>
    </w:p>
    <w:p>
      <w:pPr>
        <w:keepNext w:val="0"/>
        <w:keepLines w:val="0"/>
        <w:pageBreakBefore w:val="0"/>
        <w:kinsoku/>
        <w:wordWrap/>
        <w:overflowPunct/>
        <w:topLinePunct w:val="0"/>
        <w:autoSpaceDE/>
        <w:autoSpaceDN/>
        <w:bidi w:val="0"/>
        <w:spacing w:after="0" w:line="560" w:lineRule="exact"/>
        <w:ind w:left="0" w:firstLine="640" w:firstLineChars="200"/>
        <w:jc w:val="both"/>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color w:val="000000"/>
          <w:sz w:val="32"/>
          <w:szCs w:val="32"/>
          <w:lang w:eastAsia="zh-CN"/>
        </w:rPr>
        <w:t>（二）</w:t>
      </w:r>
      <w:r>
        <w:rPr>
          <w:rFonts w:hint="default" w:ascii="Times New Roman" w:hAnsi="Times New Roman" w:eastAsia="仿宋_GB2312" w:cs="Times New Roman"/>
          <w:color w:val="000000"/>
          <w:sz w:val="32"/>
          <w:szCs w:val="32"/>
        </w:rPr>
        <w:t>建议加大对街道办事处、社区（负责民政）工作人员的</w:t>
      </w:r>
      <w:r>
        <w:rPr>
          <w:rFonts w:hint="default" w:ascii="Times New Roman" w:hAnsi="Times New Roman" w:eastAsia="仿宋_GB2312" w:cs="Times New Roman"/>
          <w:sz w:val="32"/>
          <w:szCs w:val="32"/>
        </w:rPr>
        <w:t>培训力度，逐步提高执行（掌握）政策的能力，</w:t>
      </w:r>
      <w:r>
        <w:rPr>
          <w:rFonts w:hint="eastAsia" w:ascii="Times New Roman" w:hAnsi="Times New Roman" w:eastAsia="仿宋_GB2312" w:cs="Times New Roman"/>
          <w:sz w:val="32"/>
          <w:szCs w:val="32"/>
          <w:lang w:eastAsia="zh-CN"/>
        </w:rPr>
        <w:t>贯彻落实</w:t>
      </w:r>
      <w:r>
        <w:rPr>
          <w:rFonts w:hint="default" w:ascii="Times New Roman" w:hAnsi="Times New Roman" w:eastAsia="仿宋_GB2312" w:cs="Times New Roman"/>
          <w:sz w:val="32"/>
          <w:szCs w:val="32"/>
        </w:rPr>
        <w:t>主动发现、主动受理的社会救助机制</w:t>
      </w:r>
      <w:r>
        <w:rPr>
          <w:rFonts w:hint="eastAsia" w:ascii="Times New Roman" w:hAnsi="Times New Roman" w:eastAsia="仿宋_GB2312" w:cs="Times New Roman"/>
          <w:sz w:val="32"/>
          <w:szCs w:val="32"/>
          <w:lang w:eastAsia="zh-CN"/>
        </w:rPr>
        <w:t>；</w:t>
      </w:r>
    </w:p>
    <w:p>
      <w:pPr>
        <w:keepNext w:val="0"/>
        <w:keepLines w:val="0"/>
        <w:pageBreakBefore w:val="0"/>
        <w:kinsoku/>
        <w:wordWrap/>
        <w:overflowPunct/>
        <w:topLinePunct w:val="0"/>
        <w:autoSpaceDE/>
        <w:autoSpaceDN/>
        <w:bidi w:val="0"/>
        <w:spacing w:after="0" w:line="560" w:lineRule="exact"/>
        <w:ind w:left="0" w:firstLine="640" w:firstLineChars="200"/>
        <w:jc w:val="both"/>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（三）</w:t>
      </w:r>
      <w:r>
        <w:rPr>
          <w:rFonts w:hint="default" w:ascii="Times New Roman" w:hAnsi="Times New Roman" w:eastAsia="仿宋_GB2312" w:cs="Times New Roman"/>
          <w:sz w:val="32"/>
          <w:szCs w:val="32"/>
        </w:rPr>
        <w:t>加大</w:t>
      </w:r>
      <w:r>
        <w:rPr>
          <w:rFonts w:hint="eastAsia" w:ascii="Times New Roman" w:hAnsi="Times New Roman" w:eastAsia="仿宋_GB2312" w:cs="Times New Roman"/>
          <w:sz w:val="32"/>
          <w:szCs w:val="32"/>
          <w:lang w:eastAsia="zh-CN"/>
        </w:rPr>
        <w:t>对</w:t>
      </w:r>
      <w:r>
        <w:rPr>
          <w:rFonts w:hint="default" w:ascii="Times New Roman" w:hAnsi="Times New Roman" w:eastAsia="仿宋_GB2312" w:cs="Times New Roman"/>
          <w:sz w:val="32"/>
          <w:szCs w:val="32"/>
        </w:rPr>
        <w:t>城乡困难群众生活救助的力度，建立健全解决贫困的长效机制，巩固脱贫攻坚成果</w:t>
      </w:r>
      <w:r>
        <w:rPr>
          <w:rFonts w:hint="eastAsia" w:ascii="Times New Roman" w:hAnsi="Times New Roman" w:eastAsia="仿宋_GB2312" w:cs="Times New Roman"/>
          <w:sz w:val="32"/>
          <w:szCs w:val="32"/>
          <w:lang w:eastAsia="zh-CN"/>
        </w:rPr>
        <w:t>；</w:t>
      </w:r>
    </w:p>
    <w:p>
      <w:pPr>
        <w:pStyle w:val="2"/>
        <w:keepNext w:val="0"/>
        <w:keepLines w:val="0"/>
        <w:pageBreakBefore w:val="0"/>
        <w:kinsoku/>
        <w:wordWrap/>
        <w:overflowPunct/>
        <w:topLinePunct w:val="0"/>
        <w:autoSpaceDE/>
        <w:autoSpaceDN/>
        <w:bidi w:val="0"/>
        <w:spacing w:line="560" w:lineRule="exact"/>
        <w:ind w:left="0" w:firstLine="640" w:firstLineChars="200"/>
        <w:jc w:val="both"/>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（四）</w:t>
      </w:r>
      <w:r>
        <w:rPr>
          <w:rFonts w:hint="default" w:ascii="Times New Roman" w:hAnsi="Times New Roman" w:eastAsia="仿宋_GB2312" w:cs="Times New Roman"/>
          <w:sz w:val="32"/>
          <w:szCs w:val="32"/>
          <w:lang w:val="en-US" w:eastAsia="zh-CN"/>
        </w:rPr>
        <w:t>针对流浪乞讨</w:t>
      </w:r>
      <w:r>
        <w:rPr>
          <w:rFonts w:hint="eastAsia" w:ascii="Times New Roman" w:hAnsi="Times New Roman" w:eastAsia="仿宋_GB2312" w:cs="Times New Roman"/>
          <w:sz w:val="32"/>
          <w:szCs w:val="32"/>
          <w:lang w:val="en-US" w:eastAsia="zh-CN"/>
        </w:rPr>
        <w:t>人员的</w:t>
      </w:r>
      <w:r>
        <w:rPr>
          <w:rFonts w:hint="default" w:ascii="Times New Roman" w:hAnsi="Times New Roman" w:eastAsia="仿宋_GB2312" w:cs="Times New Roman"/>
          <w:sz w:val="32"/>
          <w:szCs w:val="32"/>
          <w:lang w:val="en-US" w:eastAsia="zh-CN"/>
        </w:rPr>
        <w:t>巡查排查救助工作，对政府购买第三方服务工作人员管理考核不</w:t>
      </w:r>
      <w:r>
        <w:rPr>
          <w:rFonts w:hint="eastAsia" w:ascii="Times New Roman" w:hAnsi="Times New Roman" w:eastAsia="仿宋_GB2312" w:cs="Times New Roman"/>
          <w:sz w:val="32"/>
          <w:szCs w:val="32"/>
          <w:lang w:val="en-US" w:eastAsia="zh-CN"/>
        </w:rPr>
        <w:t>到位</w:t>
      </w:r>
      <w:r>
        <w:rPr>
          <w:rFonts w:hint="default" w:ascii="Times New Roman" w:hAnsi="Times New Roman" w:eastAsia="仿宋_GB2312" w:cs="Times New Roman"/>
          <w:sz w:val="32"/>
          <w:szCs w:val="32"/>
          <w:lang w:val="en-US" w:eastAsia="zh-CN"/>
        </w:rPr>
        <w:t>，下一步</w:t>
      </w:r>
      <w:r>
        <w:rPr>
          <w:rFonts w:hint="eastAsia" w:ascii="Times New Roman" w:hAnsi="Times New Roman" w:eastAsia="仿宋_GB2312" w:cs="Times New Roman"/>
          <w:sz w:val="32"/>
          <w:szCs w:val="32"/>
          <w:lang w:val="en-US" w:eastAsia="zh-CN"/>
        </w:rPr>
        <w:t>应</w:t>
      </w:r>
      <w:r>
        <w:rPr>
          <w:rFonts w:hint="default" w:ascii="Times New Roman" w:hAnsi="Times New Roman" w:eastAsia="仿宋_GB2312" w:cs="Times New Roman"/>
          <w:sz w:val="32"/>
          <w:szCs w:val="32"/>
          <w:lang w:val="en-US" w:eastAsia="zh-CN"/>
        </w:rPr>
        <w:t>加大监管</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督查力度。</w:t>
      </w:r>
    </w:p>
    <w:p>
      <w:pPr>
        <w:keepNext w:val="0"/>
        <w:keepLines w:val="0"/>
        <w:pageBreakBefore w:val="0"/>
        <w:kinsoku/>
        <w:wordWrap/>
        <w:overflowPunct/>
        <w:topLinePunct w:val="0"/>
        <w:autoSpaceDE/>
        <w:autoSpaceDN/>
        <w:bidi w:val="0"/>
        <w:spacing w:after="0" w:line="560" w:lineRule="exact"/>
        <w:ind w:left="0" w:firstLine="640" w:firstLineChars="200"/>
        <w:jc w:val="both"/>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lang w:eastAsia="zh-CN"/>
        </w:rPr>
        <w:t>三</w:t>
      </w:r>
      <w:r>
        <w:rPr>
          <w:rFonts w:hint="eastAsia" w:ascii="黑体" w:hAnsi="黑体" w:eastAsia="黑体" w:cs="黑体"/>
          <w:b w:val="0"/>
          <w:bCs w:val="0"/>
          <w:sz w:val="32"/>
          <w:szCs w:val="32"/>
        </w:rPr>
        <w:t>、综合评价情况及评价结论</w:t>
      </w:r>
    </w:p>
    <w:p>
      <w:pPr>
        <w:keepNext w:val="0"/>
        <w:keepLines w:val="0"/>
        <w:pageBreakBefore w:val="0"/>
        <w:kinsoku/>
        <w:wordWrap/>
        <w:overflowPunct/>
        <w:topLinePunct w:val="0"/>
        <w:autoSpaceDE/>
        <w:autoSpaceDN/>
        <w:bidi w:val="0"/>
        <w:spacing w:after="0" w:line="560" w:lineRule="exact"/>
        <w:ind w:left="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经对202</w:t>
      </w: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年度</w:t>
      </w:r>
      <w:r>
        <w:rPr>
          <w:rFonts w:hint="default" w:ascii="Times New Roman" w:hAnsi="Times New Roman" w:eastAsia="仿宋_GB2312" w:cs="Times New Roman"/>
          <w:sz w:val="32"/>
          <w:szCs w:val="32"/>
          <w:lang w:eastAsia="zh-CN"/>
        </w:rPr>
        <w:t>孤儿和</w:t>
      </w:r>
      <w:r>
        <w:rPr>
          <w:rFonts w:hint="eastAsia" w:ascii="Times New Roman" w:hAnsi="Times New Roman" w:eastAsia="仿宋_GB2312" w:cs="Times New Roman"/>
          <w:sz w:val="32"/>
          <w:szCs w:val="32"/>
          <w:lang w:eastAsia="zh-CN"/>
        </w:rPr>
        <w:t>实事</w:t>
      </w:r>
      <w:r>
        <w:rPr>
          <w:rFonts w:hint="default" w:ascii="Times New Roman" w:hAnsi="Times New Roman" w:eastAsia="仿宋_GB2312" w:cs="Times New Roman"/>
          <w:sz w:val="32"/>
          <w:szCs w:val="32"/>
          <w:lang w:eastAsia="zh-CN"/>
        </w:rPr>
        <w:t>无人抚养儿童</w:t>
      </w:r>
      <w:r>
        <w:rPr>
          <w:rFonts w:hint="eastAsia" w:ascii="Times New Roman" w:hAnsi="Times New Roman" w:eastAsia="仿宋_GB2312" w:cs="Times New Roman"/>
          <w:sz w:val="32"/>
          <w:szCs w:val="32"/>
          <w:lang w:eastAsia="zh-CN"/>
        </w:rPr>
        <w:t>基本生活费</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“福彩圆梦</w:t>
      </w:r>
      <w:r>
        <w:rPr>
          <w:rFonts w:hint="default" w:ascii="Times New Roman" w:hAnsi="Times New Roman" w:eastAsia="仿宋_GB2312" w:cs="Times New Roman"/>
          <w:sz w:val="32"/>
          <w:szCs w:val="32"/>
          <w:lang w:val="en-US" w:eastAsia="zh-CN"/>
        </w:rPr>
        <w:t>·孤儿助学</w:t>
      </w:r>
      <w:r>
        <w:rPr>
          <w:rFonts w:hint="default" w:ascii="Times New Roman" w:hAnsi="Times New Roman" w:eastAsia="仿宋_GB2312" w:cs="Times New Roman"/>
          <w:sz w:val="32"/>
          <w:szCs w:val="32"/>
          <w:lang w:eastAsia="zh-CN"/>
        </w:rPr>
        <w:t>工程”项目</w:t>
      </w:r>
      <w:r>
        <w:rPr>
          <w:rFonts w:hint="eastAsia" w:ascii="Times New Roman" w:hAnsi="Times New Roman" w:eastAsia="仿宋_GB2312" w:cs="Times New Roman"/>
          <w:sz w:val="32"/>
          <w:szCs w:val="32"/>
          <w:lang w:eastAsia="zh-CN"/>
        </w:rPr>
        <w:t>助学金</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流浪乞讨人员救助管理</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困难群众</w:t>
      </w:r>
      <w:r>
        <w:rPr>
          <w:rFonts w:hint="default" w:ascii="Times New Roman" w:hAnsi="Times New Roman" w:eastAsia="仿宋_GB2312" w:cs="Times New Roman"/>
          <w:sz w:val="32"/>
          <w:szCs w:val="32"/>
          <w:lang w:val="en-US" w:eastAsia="zh-CN"/>
        </w:rPr>
        <w:t>春节慰问</w:t>
      </w:r>
      <w:r>
        <w:rPr>
          <w:rFonts w:hint="eastAsia" w:ascii="Times New Roman" w:hAnsi="Times New Roman" w:eastAsia="仿宋_GB2312" w:cs="Times New Roman"/>
          <w:sz w:val="32"/>
          <w:szCs w:val="32"/>
          <w:lang w:eastAsia="zh-CN"/>
        </w:rPr>
        <w:t>从</w:t>
      </w:r>
      <w:r>
        <w:rPr>
          <w:rFonts w:hint="default" w:ascii="Times New Roman" w:hAnsi="Times New Roman" w:eastAsia="仿宋_GB2312" w:cs="Times New Roman"/>
          <w:sz w:val="32"/>
          <w:szCs w:val="32"/>
        </w:rPr>
        <w:t>资金落实、业务管理、财务管理、项目产出和项目效益方面等进行了绩效评价，综合得分</w:t>
      </w:r>
      <w:r>
        <w:rPr>
          <w:rFonts w:hint="eastAsia" w:ascii="Times New Roman" w:hAnsi="Times New Roman" w:eastAsia="仿宋_GB2312" w:cs="Times New Roman"/>
          <w:sz w:val="32"/>
          <w:szCs w:val="32"/>
          <w:lang w:val="en-US" w:eastAsia="zh-CN"/>
        </w:rPr>
        <w:t>100</w:t>
      </w:r>
      <w:r>
        <w:rPr>
          <w:rFonts w:hint="default" w:ascii="Times New Roman" w:hAnsi="Times New Roman" w:eastAsia="仿宋_GB2312" w:cs="Times New Roman"/>
          <w:sz w:val="32"/>
          <w:szCs w:val="32"/>
        </w:rPr>
        <w:t>分</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评定等级为优秀。</w:t>
      </w:r>
    </w:p>
    <w:p>
      <w:pPr>
        <w:pStyle w:val="2"/>
        <w:keepNext w:val="0"/>
        <w:keepLines w:val="0"/>
        <w:pageBreakBefore w:val="0"/>
        <w:kinsoku/>
        <w:wordWrap/>
        <w:overflowPunct/>
        <w:topLinePunct w:val="0"/>
        <w:autoSpaceDE/>
        <w:autoSpaceDN/>
        <w:bidi w:val="0"/>
        <w:snapToGrid/>
        <w:spacing w:line="560" w:lineRule="exact"/>
        <w:ind w:left="0"/>
        <w:jc w:val="both"/>
        <w:textAlignment w:val="auto"/>
        <w:rPr>
          <w:rFonts w:hint="eastAsia" w:ascii="仿宋_GB2312" w:eastAsia="仿宋_GB2312"/>
          <w:sz w:val="32"/>
          <w:szCs w:val="32"/>
          <w:lang w:val="en-US" w:eastAsia="zh-CN"/>
        </w:rPr>
      </w:pPr>
    </w:p>
    <w:p>
      <w:pPr>
        <w:keepNext w:val="0"/>
        <w:keepLines w:val="0"/>
        <w:pageBreakBefore w:val="0"/>
        <w:kinsoku/>
        <w:wordWrap/>
        <w:overflowPunct/>
        <w:topLinePunct w:val="0"/>
        <w:autoSpaceDE/>
        <w:autoSpaceDN/>
        <w:bidi w:val="0"/>
        <w:snapToGrid/>
        <w:spacing w:after="0" w:line="560" w:lineRule="exact"/>
        <w:ind w:left="0" w:firstLine="5440" w:firstLineChars="1700"/>
        <w:jc w:val="both"/>
        <w:textAlignment w:val="auto"/>
        <w:rPr>
          <w:rFonts w:hint="eastAsia" w:ascii="仿宋_GB2312" w:eastAsia="仿宋_GB2312"/>
          <w:sz w:val="32"/>
          <w:szCs w:val="32"/>
          <w:lang w:eastAsia="zh-CN"/>
        </w:rPr>
      </w:pPr>
    </w:p>
    <w:p>
      <w:pPr>
        <w:keepNext w:val="0"/>
        <w:keepLines w:val="0"/>
        <w:pageBreakBefore w:val="0"/>
        <w:kinsoku/>
        <w:wordWrap/>
        <w:overflowPunct/>
        <w:autoSpaceDE/>
        <w:autoSpaceDN/>
        <w:bidi w:val="0"/>
        <w:spacing w:line="580" w:lineRule="exact"/>
        <w:textAlignment w:val="auto"/>
      </w:pPr>
      <w:bookmarkStart w:id="0" w:name="_GoBack"/>
      <w:bookmarkEnd w:id="0"/>
    </w:p>
    <w:sectPr>
      <w:footerReference r:id="rId5" w:type="default"/>
      <w:footerReference r:id="rId6" w:type="even"/>
      <w:pgSz w:w="11906" w:h="16838"/>
      <w:pgMar w:top="2041" w:right="1474" w:bottom="1928" w:left="1587" w:header="851" w:footer="992" w:gutter="0"/>
      <w:pgNumType w:fmt="decimal"/>
      <w:cols w:space="72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方正小标宋_GBK">
    <w:panose1 w:val="02000000000000000000"/>
    <w:charset w:val="86"/>
    <w:family w:val="script"/>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pPr>
    <w:r>
      <w:rPr>
        <w:sz w:val="18"/>
      </w:rPr>
      <w:pict>
        <v:shape id="_x0000_s4097" o:spid="_x0000_s4097"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3"/>
                  <w:rPr>
                    <w:rFonts w:hint="eastAsia" w:eastAsia="微软雅黑"/>
                    <w:lang w:eastAsia="zh-CN"/>
                  </w:rPr>
                </w:pPr>
                <w:r>
                  <w:rPr>
                    <w:rFonts w:hint="eastAsia"/>
                    <w:lang w:eastAsia="zh-CN"/>
                  </w:rPr>
                  <w:t>—</w:t>
                </w:r>
                <w:r>
                  <w:rPr>
                    <w:rFonts w:hint="default" w:ascii="Times New Roman" w:hAnsi="Times New Roman" w:cs="Times New Roman"/>
                    <w:sz w:val="28"/>
                    <w:szCs w:val="28"/>
                    <w:lang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1</w:t>
                </w:r>
                <w:r>
                  <w:rPr>
                    <w:rFonts w:hint="default" w:ascii="Times New Roman" w:hAnsi="Times New Roman" w:cs="Times New Roman"/>
                    <w:sz w:val="28"/>
                    <w:szCs w:val="28"/>
                    <w:lang w:eastAsia="zh-CN"/>
                  </w:rPr>
                  <w:fldChar w:fldCharType="end"/>
                </w:r>
                <w:r>
                  <w:rPr>
                    <w:rFonts w:hint="default" w:ascii="Times New Roman" w:hAnsi="Times New Roman" w:cs="Times New Roman"/>
                    <w:sz w:val="28"/>
                    <w:szCs w:val="28"/>
                    <w:lang w:eastAsia="zh-CN"/>
                  </w:rPr>
                  <w:t xml:space="preserve"> </w:t>
                </w:r>
                <w:r>
                  <w:rPr>
                    <w:rFonts w:hint="eastAsia"/>
                    <w:lang w:eastAsia="zh-CN"/>
                  </w:rPr>
                  <w:t>—</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right" w:y="1"/>
      <w:rPr>
        <w:rStyle w:val="9"/>
      </w:rPr>
    </w:pPr>
    <w:r>
      <w:fldChar w:fldCharType="begin"/>
    </w:r>
    <w:r>
      <w:rPr>
        <w:rStyle w:val="9"/>
      </w:rPr>
      <w:instrText xml:space="preserve">PAGE  </w:instrText>
    </w:r>
    <w:r>
      <w:fldChar w:fldCharType="end"/>
    </w:r>
  </w:p>
  <w:p>
    <w:pPr>
      <w:pStyle w:val="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hdrShapeDefaults>
    <o:shapelayout v:ext="edit">
      <o:idmap v:ext="edit" data="3,4"/>
    </o:shapelayout>
  </w:hdrShapeDefaults>
  <w:footnotePr>
    <w:footnote w:id="0"/>
    <w:footnote w:id="1"/>
  </w:footnotePr>
  <w:endnotePr>
    <w:endnote w:id="0"/>
    <w:endnote w:id="1"/>
  </w:endnotePr>
  <w:compat>
    <w:doNotExpandShiftReturn/>
    <w:doNotWrapTextWithPunct/>
    <w:doNotUseEastAsianBreakRules/>
    <w:useFELayout/>
    <w:doNotUseIndentAsNumberingTabStop/>
    <w:useAltKinsokuLineBreakRules/>
    <w:compatSetting w:name="compatibilityMode" w:uri="http://schemas.microsoft.com/office/word" w:val="12"/>
  </w:compat>
  <w:docVars>
    <w:docVar w:name="commondata" w:val="eyJoZGlkIjoiMTNmNmNkYzgwZDA3NjZmYzlmNTk3MmU3ODM1MTcwODAifQ=="/>
  </w:docVars>
  <w:rsids>
    <w:rsidRoot w:val="00D31D50"/>
    <w:rsid w:val="00323B43"/>
    <w:rsid w:val="003D37D8"/>
    <w:rsid w:val="00426133"/>
    <w:rsid w:val="004358AB"/>
    <w:rsid w:val="008B7726"/>
    <w:rsid w:val="00D31D50"/>
    <w:rsid w:val="0A2E1E17"/>
    <w:rsid w:val="104517C9"/>
    <w:rsid w:val="11947781"/>
    <w:rsid w:val="1A520857"/>
    <w:rsid w:val="1B0560DE"/>
    <w:rsid w:val="1C6E2139"/>
    <w:rsid w:val="1D3A3E0B"/>
    <w:rsid w:val="219E3FEB"/>
    <w:rsid w:val="2C821682"/>
    <w:rsid w:val="2FC66FC0"/>
    <w:rsid w:val="31741628"/>
    <w:rsid w:val="358B4C71"/>
    <w:rsid w:val="37605373"/>
    <w:rsid w:val="37F65EDD"/>
    <w:rsid w:val="3BC4064A"/>
    <w:rsid w:val="407F51BD"/>
    <w:rsid w:val="45EA5EFE"/>
    <w:rsid w:val="48CB62C5"/>
    <w:rsid w:val="4A445D6E"/>
    <w:rsid w:val="51995389"/>
    <w:rsid w:val="53CC6C4A"/>
    <w:rsid w:val="5B281796"/>
    <w:rsid w:val="5B5E4E3C"/>
    <w:rsid w:val="5BCF0366"/>
    <w:rsid w:val="5CAC0AD9"/>
    <w:rsid w:val="5DA058D8"/>
    <w:rsid w:val="5F43C552"/>
    <w:rsid w:val="60A9459B"/>
    <w:rsid w:val="61B01959"/>
    <w:rsid w:val="624B2622"/>
    <w:rsid w:val="63CE1B6F"/>
    <w:rsid w:val="6AEF0F64"/>
    <w:rsid w:val="6BE547EF"/>
    <w:rsid w:val="6F101C89"/>
    <w:rsid w:val="6F7585F8"/>
    <w:rsid w:val="6F8C4E6B"/>
    <w:rsid w:val="703B3EBA"/>
    <w:rsid w:val="724C122A"/>
    <w:rsid w:val="73A67093"/>
    <w:rsid w:val="7FE801CC"/>
    <w:rsid w:val="7FF6C92B"/>
    <w:rsid w:val="7FFF2C16"/>
    <w:rsid w:val="F7FAF7CA"/>
    <w:rsid w:val="FFC4FE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7">
    <w:name w:val="Default Paragraph Font"/>
    <w:link w:val="8"/>
    <w:semiHidden/>
    <w:unhideWhenUsed/>
    <w:qFormat/>
    <w:uiPriority w:val="1"/>
    <w:rPr>
      <w:kern w:val="2"/>
      <w:sz w:val="30"/>
      <w:szCs w:val="30"/>
    </w:rPr>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无间隔1"/>
    <w:unhideWhenUsed/>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paragraph" w:customStyle="1" w:styleId="8">
    <w:name w:val="Char Char Char Char"/>
    <w:basedOn w:val="1"/>
    <w:link w:val="7"/>
    <w:qFormat/>
    <w:uiPriority w:val="0"/>
    <w:pPr>
      <w:widowControl w:val="0"/>
      <w:overflowPunct/>
      <w:autoSpaceDE/>
      <w:autoSpaceDN/>
      <w:adjustRightInd/>
    </w:pPr>
    <w:rPr>
      <w:kern w:val="2"/>
      <w:sz w:val="30"/>
      <w:szCs w:val="30"/>
    </w:rPr>
  </w:style>
  <w:style w:type="character" w:styleId="9">
    <w:name w:val="page number"/>
    <w:basedOn w:val="7"/>
    <w:qFormat/>
    <w:uiPriority w:val="0"/>
  </w:style>
  <w:style w:type="paragraph" w:customStyle="1" w:styleId="10">
    <w:name w:val="正文 New"/>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2084</Words>
  <Characters>2287</Characters>
  <Lines>1</Lines>
  <Paragraphs>1</Paragraphs>
  <TotalTime>18</TotalTime>
  <ScaleCrop>false</ScaleCrop>
  <LinksUpToDate>false</LinksUpToDate>
  <CharactersWithSpaces>2292</CharactersWithSpaces>
  <Application>WPS Office_11.8.2.10624_F1E327BC-269C-435d-A152-05C5408002CA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2008-09-12T09:20:00Z</dcterms:created>
  <dc:creator>张润华</dc:creator>
  <cp:lastModifiedBy>kmcg</cp:lastModifiedBy>
  <dcterms:modified xsi:type="dcterms:W3CDTF">2024-09-29T18:01:40Z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2052-11.8.2.10624</vt:lpwstr>
  </property>
  <property fmtid="{D5CDD505-2E9C-101B-9397-08002B2CF9AE}" pid="3" name="ICV">
    <vt:lpwstr>1B669D01486F4B4ABC7A888D5B24BE3C</vt:lpwstr>
  </property>
</Properties>
</file>