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附件4-2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昆明市呈贡区万溪冲小学文化、艺术、科学活动经费项目支出绩效报告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（一）项目基本情况</w:t>
      </w:r>
      <w:r>
        <w:rPr>
          <w:rFonts w:hint="default" w:ascii="Times New Roman" w:hAnsi="Times New Roman" w:eastAsia="楷体_GB2312" w:cs="Times New Roman"/>
          <w:b w:val="0"/>
          <w:bCs w:val="0"/>
          <w:szCs w:val="32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小学、幼儿园文化、艺术、科学活动经费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主要是用于学校组织学生进行文体活动时使用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。我校开会后经教师讨论将这笔经费支出用于学校运动会的支出，主要是为了培养学生锻炼身体的意识和能力，坚持贯彻：我运动、我健康、我快乐。让学生在运动会的训练和比赛中学会锻炼、强身健体，并能在运动会比赛中学会战胜挫折和失败，培养良好的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昆明市呈贡区万溪冲小学2023年小学、幼儿园文化、艺术、科学活动经费预算总计1850元。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截止2023年12月31日，该活动经费剩余资金0元。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小学、幼儿园文化、艺术、科学活动经费资金公共财政预算资金总计1850元，中央下达资金0元，省级资金0元，市级资金0元，区级资金1850元，合计1850元。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小学、幼儿园文化、艺术、科学活动经费项目资金财政拨款2023年年初剩余0元，财政拨款1850元，2023年实际使用资金1850元，年末剩余资金0元。项目资金管理制度制定严格，根据上级要求合理合规使用项目资金，执行过程中做到了高效合理利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小学、幼儿园文化、艺术、科学活动经费项目前期进行了合理的预算，学校根据开会决定，将该经费用于支出学生运动会奖品、奖状支出。所购买奖品以学校、体育运动类为主，主要用于鼓励学生积极参加文体活动，促进学生德智体美劳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小学、幼儿园文化、艺术、科学活动经费项目成本控制合理，预算资金基本使用完成，在使用过程中做到合理节约；小学、幼儿园文化、艺术、科学活动经费使用合理高效，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 xml:space="preserve"> 达到了促进学生全面发展的良好目的</w:t>
      </w: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小学、幼儿园文化、艺术、科学活动经费项目实施过程中无不规范的情况。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Cs w:val="32"/>
        </w:rPr>
        <w:t>我校严格按照专款专用，专项资金单独核算，对专项资金支出加大审核力度，严格按制度执行。认真落实上级部门工作要求，在政策、项目、资金等方面落实到位。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Cs w:val="32"/>
        </w:rPr>
      </w:pP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0D8"/>
    <w:rsid w:val="00031693"/>
    <w:rsid w:val="00071C82"/>
    <w:rsid w:val="00082884"/>
    <w:rsid w:val="00091991"/>
    <w:rsid w:val="000A345D"/>
    <w:rsid w:val="000B4F7C"/>
    <w:rsid w:val="000B53EA"/>
    <w:rsid w:val="000F2E0B"/>
    <w:rsid w:val="001140D8"/>
    <w:rsid w:val="001227C6"/>
    <w:rsid w:val="0012791B"/>
    <w:rsid w:val="001A4339"/>
    <w:rsid w:val="001C584C"/>
    <w:rsid w:val="00203EDA"/>
    <w:rsid w:val="002334AB"/>
    <w:rsid w:val="00256379"/>
    <w:rsid w:val="00286B74"/>
    <w:rsid w:val="0029467C"/>
    <w:rsid w:val="003348AD"/>
    <w:rsid w:val="00355E32"/>
    <w:rsid w:val="00375D54"/>
    <w:rsid w:val="004336DA"/>
    <w:rsid w:val="00473247"/>
    <w:rsid w:val="004B2382"/>
    <w:rsid w:val="004E7BA4"/>
    <w:rsid w:val="005A4D34"/>
    <w:rsid w:val="005F4B85"/>
    <w:rsid w:val="005F5CB2"/>
    <w:rsid w:val="00672460"/>
    <w:rsid w:val="00673BEF"/>
    <w:rsid w:val="006B05DC"/>
    <w:rsid w:val="00793AC2"/>
    <w:rsid w:val="00891D37"/>
    <w:rsid w:val="008A0ABA"/>
    <w:rsid w:val="008D3D70"/>
    <w:rsid w:val="00927D12"/>
    <w:rsid w:val="009D7E61"/>
    <w:rsid w:val="00AB5FD7"/>
    <w:rsid w:val="00AC6DC4"/>
    <w:rsid w:val="00AE2E64"/>
    <w:rsid w:val="00B05F64"/>
    <w:rsid w:val="00B44573"/>
    <w:rsid w:val="00CB39D5"/>
    <w:rsid w:val="00D84616"/>
    <w:rsid w:val="00DF0ABC"/>
    <w:rsid w:val="00E93441"/>
    <w:rsid w:val="00E96349"/>
    <w:rsid w:val="00ED4647"/>
    <w:rsid w:val="00EE516E"/>
    <w:rsid w:val="00F6533A"/>
    <w:rsid w:val="00F71E1D"/>
    <w:rsid w:val="00F835A7"/>
    <w:rsid w:val="00FB7EF2"/>
    <w:rsid w:val="00FE122E"/>
    <w:rsid w:val="05AE36CA"/>
    <w:rsid w:val="14F0724F"/>
    <w:rsid w:val="2BAF790C"/>
    <w:rsid w:val="378A5996"/>
    <w:rsid w:val="5A3C6978"/>
    <w:rsid w:val="6351228F"/>
    <w:rsid w:val="67600811"/>
    <w:rsid w:val="7F0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3</Pages>
  <Words>133</Words>
  <Characters>762</Characters>
  <Lines>6</Lines>
  <Paragraphs>1</Paragraphs>
  <TotalTime>8</TotalTime>
  <ScaleCrop>false</ScaleCrop>
  <LinksUpToDate>false</LinksUpToDate>
  <CharactersWithSpaces>894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2024-02-23T03:33:00Z</dcterms:created>
  <dc:creator>jyjcg</dc:creator>
  <cp:lastModifiedBy>Administrator</cp:lastModifiedBy>
  <dcterms:modified xsi:type="dcterms:W3CDTF">2024-07-16T06:47:53Z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1C1D7D39E6D74F5385E7D8B8391BBB7E</vt:lpwstr>
  </property>
</Properties>
</file>