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年用于农村中小学校舍建设项目</w:t>
      </w:r>
      <w:r>
        <w:rPr>
          <w:rFonts w:hint="eastAsia" w:ascii="方正小标宋_GBK" w:eastAsia="方正小标宋_GBK"/>
          <w:sz w:val="44"/>
          <w:szCs w:val="44"/>
        </w:rPr>
        <w:t>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eastAsia" w:ascii="Times New Roman" w:hAnsi="Times New Roman" w:cs="Times New Roman"/>
          <w:szCs w:val="32"/>
          <w:lang w:val="en-US" w:eastAsia="zh-CN"/>
        </w:rPr>
        <w:t>2050901</w:t>
      </w:r>
      <w:r>
        <w:rPr>
          <w:rFonts w:hint="eastAsia" w:ascii="仿宋_GB2312"/>
          <w:szCs w:val="32"/>
          <w:lang w:eastAsia="zh-CN"/>
        </w:rPr>
        <w:t>）用于农村中小学校舍建设</w:t>
      </w:r>
      <w:r>
        <w:rPr>
          <w:rFonts w:hint="eastAsia" w:ascii="仿宋_GB2312"/>
          <w:szCs w:val="32"/>
          <w:lang w:val="en-US" w:eastAsia="zh-CN"/>
        </w:rPr>
        <w:t>项目</w:t>
      </w:r>
      <w:r>
        <w:rPr>
          <w:rFonts w:hint="eastAsia" w:ascii="仿宋_GB2312"/>
          <w:szCs w:val="32"/>
          <w:lang w:eastAsia="zh-CN"/>
        </w:rPr>
        <w:t>共计</w:t>
      </w:r>
      <w:r>
        <w:rPr>
          <w:rFonts w:hint="eastAsia" w:ascii="Times New Roman" w:hAnsi="Times New Roman" w:cs="Times New Roman"/>
          <w:szCs w:val="32"/>
          <w:lang w:val="en-US" w:eastAsia="zh-CN"/>
        </w:rPr>
        <w:t>27,384.00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用于学校校舍建设的支出等。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农村中小学校舍建设</w:t>
      </w:r>
      <w:r>
        <w:rPr>
          <w:rFonts w:hint="eastAsia" w:ascii="仿宋_GB2312" w:hAnsi="仿宋_GB2312" w:cs="仿宋_GB2312"/>
          <w:szCs w:val="32"/>
          <w:lang w:eastAsia="zh-CN"/>
        </w:rPr>
        <w:t>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元，其中上年结转</w:t>
      </w:r>
      <w:r>
        <w:rPr>
          <w:rFonts w:hint="eastAsia" w:ascii="Times New Roman" w:hAnsi="Times New Roman" w:eastAsia="仿宋" w:cs="Times New Roman"/>
          <w:szCs w:val="32"/>
          <w:lang w:val="en-US" w:eastAsia="zh-CN"/>
        </w:rPr>
        <w:t>27,384.00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eastAsia="仿宋" w:cs="Times New Roman"/>
          <w:szCs w:val="32"/>
          <w:lang w:val="en-US" w:eastAsia="zh-CN"/>
        </w:rPr>
        <w:t>27,384.00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bookmarkStart w:id="0" w:name="_GoBack"/>
      <w:bookmarkEnd w:id="0"/>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 w:name="KSO_WPS_MARK_KEY" w:val="e7c1a19a-1d5c-4b57-a5fb-3dcc7db8e6c7"/>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643CE"/>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579E5"/>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AEF46A1"/>
    <w:rsid w:val="0B0B79B6"/>
    <w:rsid w:val="0B175197"/>
    <w:rsid w:val="0B48400B"/>
    <w:rsid w:val="0B5877E0"/>
    <w:rsid w:val="0B5F4699"/>
    <w:rsid w:val="0BC321F4"/>
    <w:rsid w:val="0BD212B0"/>
    <w:rsid w:val="0BF02C51"/>
    <w:rsid w:val="0C46643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346FD"/>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81FEB"/>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4B3E79"/>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A7652"/>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537630"/>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1C303D"/>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D83C7C"/>
    <w:rsid w:val="34E268A9"/>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E0428D"/>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0D73A4"/>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4F7B16"/>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7D0062"/>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3C6BD2"/>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704455"/>
    <w:rsid w:val="58A741DF"/>
    <w:rsid w:val="58AF5BC4"/>
    <w:rsid w:val="58CB4949"/>
    <w:rsid w:val="58FB3505"/>
    <w:rsid w:val="58FC182E"/>
    <w:rsid w:val="59316A94"/>
    <w:rsid w:val="596738A7"/>
    <w:rsid w:val="596B1FC3"/>
    <w:rsid w:val="59D81718"/>
    <w:rsid w:val="59F95870"/>
    <w:rsid w:val="5A3C6978"/>
    <w:rsid w:val="5A4B569A"/>
    <w:rsid w:val="5A7826FB"/>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3E50C6"/>
    <w:rsid w:val="66683BF1"/>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6F2936"/>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3E1009"/>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AA0439"/>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3109EF"/>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3E2526"/>
    <w:rsid w:val="7B4531E8"/>
    <w:rsid w:val="7B532B54"/>
    <w:rsid w:val="7BA303A3"/>
    <w:rsid w:val="7BD46756"/>
    <w:rsid w:val="7BDE7397"/>
    <w:rsid w:val="7BF34E53"/>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1894"/>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1684</Words>
  <Characters>1729</Characters>
  <Lines>0</Lines>
  <Paragraphs>0</Paragraphs>
  <TotalTime>2</TotalTime>
  <ScaleCrop>false</ScaleCrop>
  <LinksUpToDate>false</LinksUpToDate>
  <CharactersWithSpaces>1757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2024-07-16T06:03:18Z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