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b w:val="0"/>
          <w:bCs w:val="0"/>
          <w:sz w:val="44"/>
          <w:szCs w:val="44"/>
          <w:lang w:eastAsia="zh-CN"/>
        </w:rPr>
        <w:t>昆明市呈贡区民政局</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简体" w:cs="Times New Roman"/>
          <w:b w:val="0"/>
          <w:bCs w:val="0"/>
          <w:sz w:val="44"/>
          <w:szCs w:val="44"/>
          <w:lang w:val="en-US" w:eastAsia="zh-CN"/>
        </w:rPr>
      </w:pPr>
      <w:r>
        <w:rPr>
          <w:rFonts w:hint="eastAsia" w:ascii="Times New Roman" w:hAnsi="Times New Roman" w:eastAsia="方正小标宋简体" w:cs="Times New Roman"/>
          <w:b w:val="0"/>
          <w:bCs w:val="0"/>
          <w:sz w:val="44"/>
          <w:szCs w:val="44"/>
          <w:lang w:val="en-US" w:eastAsia="zh-CN"/>
        </w:rPr>
        <w:t>呈贡区未成年人救助保护中心装修</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简体" w:cs="Times New Roman"/>
          <w:b w:val="0"/>
          <w:bCs w:val="0"/>
          <w:sz w:val="44"/>
          <w:szCs w:val="44"/>
          <w:lang w:eastAsia="zh-CN"/>
        </w:rPr>
      </w:pPr>
      <w:r>
        <w:rPr>
          <w:rFonts w:hint="eastAsia" w:ascii="Times New Roman" w:hAnsi="Times New Roman" w:eastAsia="方正小标宋简体" w:cs="Times New Roman"/>
          <w:b w:val="0"/>
          <w:bCs w:val="0"/>
          <w:sz w:val="44"/>
          <w:szCs w:val="44"/>
          <w:lang w:eastAsia="zh-CN"/>
        </w:rPr>
        <w:t>项目</w:t>
      </w:r>
      <w:r>
        <w:rPr>
          <w:rFonts w:hint="eastAsia" w:ascii="Times New Roman" w:hAnsi="Times New Roman" w:eastAsia="方正小标宋简体" w:cs="Times New Roman"/>
          <w:b w:val="0"/>
          <w:bCs w:val="0"/>
          <w:sz w:val="44"/>
          <w:szCs w:val="44"/>
          <w:lang w:val="en-US" w:eastAsia="zh-CN"/>
        </w:rPr>
        <w:t>承接单位招选</w:t>
      </w:r>
      <w:r>
        <w:rPr>
          <w:rFonts w:hint="eastAsia" w:ascii="Times New Roman" w:hAnsi="Times New Roman" w:eastAsia="方正小标宋简体" w:cs="Times New Roman"/>
          <w:b w:val="0"/>
          <w:bCs w:val="0"/>
          <w:sz w:val="44"/>
          <w:szCs w:val="44"/>
          <w:lang w:eastAsia="zh-CN"/>
        </w:rPr>
        <w:t>计划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default" w:ascii="Times New Roman" w:hAnsi="Times New Roman" w:eastAsia="仿宋_GB2312" w:cs="Times New Roman"/>
          <w:color w:val="000000"/>
          <w:kern w:val="0"/>
          <w:sz w:val="32"/>
          <w:szCs w:val="32"/>
          <w:lang w:eastAsia="zh-CN"/>
        </w:rPr>
        <w:t>根据《</w:t>
      </w:r>
      <w:r>
        <w:rPr>
          <w:rFonts w:hint="default" w:ascii="Times New Roman" w:hAnsi="Times New Roman" w:eastAsia="仿宋_GB2312" w:cs="Times New Roman"/>
          <w:color w:val="000000"/>
          <w:kern w:val="0"/>
          <w:sz w:val="32"/>
          <w:szCs w:val="32"/>
          <w:lang w:val="en" w:eastAsia="zh-CN"/>
        </w:rPr>
        <w:t>昆明市呈贡区</w:t>
      </w:r>
      <w:r>
        <w:rPr>
          <w:rFonts w:hint="default" w:ascii="Times New Roman" w:hAnsi="Times New Roman" w:eastAsia="仿宋_GB2312" w:cs="Times New Roman"/>
          <w:color w:val="000000"/>
          <w:kern w:val="0"/>
          <w:sz w:val="32"/>
          <w:szCs w:val="32"/>
          <w:lang w:eastAsia="zh-CN"/>
        </w:rPr>
        <w:t>留守儿童和困境儿童关爱服务质量提升三年行动实施方案》要求，</w:t>
      </w:r>
      <w:r>
        <w:rPr>
          <w:rFonts w:hint="eastAsia" w:ascii="仿宋_GB2312" w:hAnsi="仿宋_GB2312" w:eastAsia="仿宋_GB2312" w:cs="仿宋_GB2312"/>
          <w:kern w:val="2"/>
          <w:sz w:val="32"/>
          <w:szCs w:val="32"/>
          <w:lang w:val="en-US" w:eastAsia="zh-CN" w:bidi="ar-SA"/>
        </w:rPr>
        <w:t>为进一步完善呈贡区</w:t>
      </w:r>
      <w:r>
        <w:rPr>
          <w:rFonts w:hint="default" w:ascii="Times New Roman" w:hAnsi="Times New Roman" w:eastAsia="仿宋_GB2312" w:cs="Times New Roman"/>
          <w:color w:val="000000"/>
          <w:kern w:val="0"/>
          <w:sz w:val="32"/>
          <w:szCs w:val="32"/>
          <w:lang w:eastAsia="zh-CN"/>
        </w:rPr>
        <w:t>未成年人救助保护</w:t>
      </w:r>
      <w:r>
        <w:rPr>
          <w:rFonts w:hint="eastAsia" w:ascii="Times New Roman" w:hAnsi="Times New Roman" w:eastAsia="仿宋_GB2312" w:cs="Times New Roman"/>
          <w:color w:val="000000"/>
          <w:kern w:val="0"/>
          <w:sz w:val="32"/>
          <w:szCs w:val="32"/>
          <w:lang w:val="en-US" w:eastAsia="zh-CN"/>
        </w:rPr>
        <w:t>工作体系，维护未成年人的合法权益，促进未成年人健康成长，切实把未成年人保护工作落到实处，</w:t>
      </w:r>
      <w:r>
        <w:rPr>
          <w:rFonts w:hint="eastAsia" w:ascii="仿宋_GB2312" w:hAnsi="仿宋_GB2312" w:eastAsia="仿宋_GB2312" w:cs="仿宋_GB2312"/>
          <w:kern w:val="2"/>
          <w:sz w:val="32"/>
          <w:szCs w:val="32"/>
          <w:lang w:val="en-US" w:eastAsia="zh-CN" w:bidi="ar-SA"/>
        </w:rPr>
        <w:t>经研究，现面向社会公开招选有房屋装修相关资质的建设工程公司承接本项目，现将有关事项公告如下：</w:t>
      </w:r>
    </w:p>
    <w:p>
      <w:pPr>
        <w:keepNext w:val="0"/>
        <w:keepLines w:val="0"/>
        <w:pageBreakBefore w:val="0"/>
        <w:widowControl w:val="0"/>
        <w:numPr>
          <w:ilvl w:val="0"/>
          <w:numId w:val="0"/>
        </w:numPr>
        <w:kinsoku/>
        <w:wordWrap/>
        <w:overflowPunct w:val="0"/>
        <w:topLinePunct w:val="0"/>
        <w:autoSpaceDE/>
        <w:autoSpaceDN/>
        <w:bidi w:val="0"/>
        <w:adjustRightInd/>
        <w:snapToGrid/>
        <w:spacing w:line="54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一、</w:t>
      </w:r>
      <w:r>
        <w:rPr>
          <w:rFonts w:hint="eastAsia" w:ascii="黑体" w:hAnsi="黑体" w:eastAsia="黑体" w:cs="黑体"/>
          <w:sz w:val="32"/>
          <w:szCs w:val="32"/>
          <w:lang w:val="en-US" w:eastAsia="zh-CN"/>
        </w:rPr>
        <w:t>项目名称</w:t>
      </w:r>
    </w:p>
    <w:p>
      <w:pPr>
        <w:pStyle w:val="3"/>
        <w:keepNext w:val="0"/>
        <w:keepLines w:val="0"/>
        <w:pageBreakBefore w:val="0"/>
        <w:widowControl/>
        <w:suppressLineNumbers w:val="0"/>
        <w:kinsoku/>
        <w:wordWrap/>
        <w:topLinePunct w:val="0"/>
        <w:autoSpaceDE/>
        <w:autoSpaceDN/>
        <w:bidi w:val="0"/>
        <w:adjustRightInd/>
        <w:snapToGrid/>
        <w:spacing w:before="0" w:beforeAutospacing="0" w:after="0" w:afterAutospacing="0" w:line="540" w:lineRule="exact"/>
        <w:ind w:right="0" w:firstLine="640" w:firstLineChars="200"/>
        <w:jc w:val="both"/>
        <w:textAlignment w:val="auto"/>
        <w:rPr>
          <w:rFonts w:hint="default"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呈贡区未成年人救助保护中心装修项目</w:t>
      </w:r>
    </w:p>
    <w:p>
      <w:pPr>
        <w:pStyle w:val="3"/>
        <w:keepNext w:val="0"/>
        <w:keepLines w:val="0"/>
        <w:pageBreakBefore w:val="0"/>
        <w:widowControl/>
        <w:suppressLineNumbers w:val="0"/>
        <w:kinsoku/>
        <w:wordWrap/>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二、实施主体</w:t>
      </w:r>
    </w:p>
    <w:p>
      <w:pPr>
        <w:pStyle w:val="3"/>
        <w:keepNext w:val="0"/>
        <w:keepLines w:val="0"/>
        <w:pageBreakBefore w:val="0"/>
        <w:widowControl/>
        <w:suppressLineNumbers w:val="0"/>
        <w:kinsoku/>
        <w:wordWrap/>
        <w:topLinePunct w:val="0"/>
        <w:autoSpaceDE/>
        <w:autoSpaceDN/>
        <w:bidi w:val="0"/>
        <w:adjustRightInd/>
        <w:snapToGrid/>
        <w:spacing w:before="0" w:beforeAutospacing="0" w:after="0" w:afterAutospacing="0" w:line="540" w:lineRule="exact"/>
        <w:ind w:left="0" w:right="0" w:firstLine="645"/>
        <w:jc w:val="both"/>
        <w:textAlignment w:val="auto"/>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rPr>
        <w:t>单位名称：昆明市呈贡区</w:t>
      </w:r>
      <w:r>
        <w:rPr>
          <w:rFonts w:hint="eastAsia" w:ascii="仿宋_GB2312" w:hAnsi="仿宋_GB2312" w:eastAsia="仿宋_GB2312" w:cs="仿宋_GB2312"/>
          <w:i w:val="0"/>
          <w:caps w:val="0"/>
          <w:color w:val="000000"/>
          <w:spacing w:val="0"/>
          <w:sz w:val="32"/>
          <w:szCs w:val="32"/>
          <w:lang w:eastAsia="zh-CN"/>
        </w:rPr>
        <w:t>民政局</w:t>
      </w:r>
    </w:p>
    <w:p>
      <w:pPr>
        <w:pStyle w:val="3"/>
        <w:keepNext w:val="0"/>
        <w:keepLines w:val="0"/>
        <w:pageBreakBefore w:val="0"/>
        <w:widowControl/>
        <w:suppressLineNumbers w:val="0"/>
        <w:kinsoku/>
        <w:wordWrap/>
        <w:topLinePunct w:val="0"/>
        <w:autoSpaceDE/>
        <w:autoSpaceDN/>
        <w:bidi w:val="0"/>
        <w:adjustRightInd/>
        <w:snapToGrid/>
        <w:spacing w:before="0" w:beforeAutospacing="0" w:after="0" w:afterAutospacing="0" w:line="540" w:lineRule="exact"/>
        <w:ind w:left="645" w:right="0" w:firstLine="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三、项目实施主体单位性质</w:t>
      </w:r>
    </w:p>
    <w:p>
      <w:pPr>
        <w:pStyle w:val="3"/>
        <w:keepNext w:val="0"/>
        <w:keepLines w:val="0"/>
        <w:pageBreakBefore w:val="0"/>
        <w:widowControl/>
        <w:suppressLineNumbers w:val="0"/>
        <w:kinsoku/>
        <w:wordWrap/>
        <w:topLinePunct w:val="0"/>
        <w:autoSpaceDE/>
        <w:autoSpaceDN/>
        <w:bidi w:val="0"/>
        <w:adjustRightInd/>
        <w:snapToGrid/>
        <w:spacing w:before="0" w:beforeAutospacing="0" w:after="0" w:afterAutospacing="0" w:line="540" w:lineRule="exact"/>
        <w:ind w:left="645" w:right="0" w:firstLine="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行政机关</w:t>
      </w:r>
      <w:bookmarkStart w:id="0" w:name="_GoBack"/>
      <w:bookmarkEnd w:id="0"/>
    </w:p>
    <w:p>
      <w:pPr>
        <w:pStyle w:val="3"/>
        <w:keepNext w:val="0"/>
        <w:keepLines w:val="0"/>
        <w:pageBreakBefore w:val="0"/>
        <w:widowControl/>
        <w:suppressLineNumbers w:val="0"/>
        <w:kinsoku/>
        <w:wordWrap/>
        <w:topLinePunct w:val="0"/>
        <w:autoSpaceDE/>
        <w:autoSpaceDN/>
        <w:bidi w:val="0"/>
        <w:adjustRightInd/>
        <w:snapToGrid/>
        <w:spacing w:before="0" w:beforeAutospacing="0" w:after="0" w:afterAutospacing="0" w:line="540" w:lineRule="exact"/>
        <w:ind w:left="645" w:right="0" w:firstLine="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四、项目概况</w:t>
      </w:r>
    </w:p>
    <w:p>
      <w:pPr>
        <w:pStyle w:val="3"/>
        <w:keepNext w:val="0"/>
        <w:keepLines w:val="0"/>
        <w:pageBreakBefore w:val="0"/>
        <w:widowControl/>
        <w:suppressLineNumbers w:val="0"/>
        <w:kinsoku/>
        <w:wordWrap/>
        <w:topLinePunct w:val="0"/>
        <w:autoSpaceDE/>
        <w:autoSpaceDN/>
        <w:bidi w:val="0"/>
        <w:adjustRightInd/>
        <w:snapToGrid/>
        <w:spacing w:before="0" w:beforeAutospacing="0" w:after="0" w:afterAutospacing="0" w:line="540" w:lineRule="exact"/>
        <w:ind w:right="0" w:firstLine="640" w:firstLineChars="200"/>
        <w:jc w:val="both"/>
        <w:textAlignment w:val="auto"/>
        <w:rPr>
          <w:rFonts w:hint="default"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呈贡区未成年人救助保护中心项目拟选址在呈贡区社会福利中心二楼，建筑面积约82</w:t>
      </w:r>
      <w:r>
        <w:rPr>
          <w:rFonts w:hint="eastAsia" w:ascii="宋体" w:hAnsi="宋体" w:eastAsia="宋体" w:cs="宋体"/>
          <w:color w:val="000000"/>
          <w:kern w:val="0"/>
          <w:sz w:val="32"/>
          <w:szCs w:val="32"/>
          <w:lang w:val="en-US" w:eastAsia="zh-CN" w:bidi="ar-SA"/>
        </w:rPr>
        <w:t>㎡</w:t>
      </w:r>
      <w:r>
        <w:rPr>
          <w:rFonts w:hint="eastAsia" w:ascii="Times New Roman" w:hAnsi="Times New Roman" w:eastAsia="仿宋_GB2312" w:cs="Times New Roman"/>
          <w:color w:val="000000"/>
          <w:kern w:val="0"/>
          <w:sz w:val="32"/>
          <w:szCs w:val="32"/>
          <w:lang w:val="en-US" w:eastAsia="zh-CN" w:bidi="ar-SA"/>
        </w:rPr>
        <w:t>，主要实施内容为对现有建筑按未成年人救助保护中心建设相关标准进行装修装饰并配备相应的设施设备。</w:t>
      </w:r>
    </w:p>
    <w:p>
      <w:pPr>
        <w:keepNext w:val="0"/>
        <w:keepLines w:val="0"/>
        <w:pageBreakBefore w:val="0"/>
        <w:widowControl w:val="0"/>
        <w:numPr>
          <w:ilvl w:val="0"/>
          <w:numId w:val="0"/>
        </w:numPr>
        <w:kinsoku/>
        <w:wordWrap/>
        <w:overflowPunct w:val="0"/>
        <w:topLinePunct w:val="0"/>
        <w:autoSpaceDE/>
        <w:autoSpaceDN/>
        <w:bidi w:val="0"/>
        <w:adjustRightInd/>
        <w:snapToGrid/>
        <w:spacing w:line="54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w:t>
      </w:r>
      <w:r>
        <w:rPr>
          <w:rFonts w:hint="eastAsia" w:ascii="黑体" w:hAnsi="黑体" w:eastAsia="黑体" w:cs="黑体"/>
          <w:sz w:val="32"/>
          <w:szCs w:val="32"/>
        </w:rPr>
        <w:t>预算资金</w:t>
      </w:r>
    </w:p>
    <w:p>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预算资金：70000</w:t>
      </w:r>
      <w:r>
        <w:rPr>
          <w:rFonts w:hint="eastAsia" w:ascii="仿宋_GB2312" w:hAnsi="仿宋_GB2312" w:eastAsia="仿宋_GB2312" w:cs="仿宋_GB2312"/>
          <w:sz w:val="32"/>
          <w:szCs w:val="32"/>
        </w:rPr>
        <w:t>元</w:t>
      </w:r>
    </w:p>
    <w:p>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、承接标准</w:t>
      </w:r>
    </w:p>
    <w:p>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依法登记</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合法注册，能独立承担民事责任，</w:t>
      </w:r>
      <w:r>
        <w:rPr>
          <w:rFonts w:ascii="仿宋_GB2312" w:hAnsi="微软雅黑" w:eastAsia="仿宋_GB2312" w:cs="仿宋_GB2312"/>
          <w:i w:val="0"/>
          <w:iCs w:val="0"/>
          <w:caps w:val="0"/>
          <w:color w:val="555555"/>
          <w:spacing w:val="0"/>
          <w:sz w:val="31"/>
          <w:szCs w:val="31"/>
          <w:shd w:val="clear" w:fill="FFFFFF"/>
        </w:rPr>
        <w:t>具有独立法人资格</w:t>
      </w:r>
      <w:r>
        <w:rPr>
          <w:rFonts w:hint="eastAsia" w:ascii="仿宋_GB2312" w:hAnsi="微软雅黑" w:eastAsia="仿宋_GB2312" w:cs="仿宋_GB2312"/>
          <w:i w:val="0"/>
          <w:iCs w:val="0"/>
          <w:caps w:val="0"/>
          <w:color w:val="555555"/>
          <w:spacing w:val="0"/>
          <w:sz w:val="31"/>
          <w:szCs w:val="31"/>
          <w:shd w:val="clear" w:fill="FFFFFF"/>
          <w:lang w:val="en-US" w:eastAsia="zh-CN"/>
        </w:rPr>
        <w:t>,拥有合法</w:t>
      </w:r>
      <w:r>
        <w:rPr>
          <w:rFonts w:hint="eastAsia" w:ascii="仿宋_GB2312" w:hAnsi="仿宋_GB2312" w:eastAsia="仿宋_GB2312" w:cs="仿宋_GB2312"/>
          <w:sz w:val="32"/>
          <w:szCs w:val="32"/>
        </w:rPr>
        <w:t>营业执照、税务登记证、组织机构代码（或三证合一）；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540" w:lineRule="exact"/>
        <w:ind w:left="0" w:right="0" w:firstLine="645"/>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w:t>
      </w:r>
      <w:r>
        <w:rPr>
          <w:rFonts w:hint="default" w:ascii="仿宋_GB2312" w:hAnsi="微软雅黑" w:eastAsia="仿宋_GB2312" w:cs="仿宋_GB2312"/>
          <w:i w:val="0"/>
          <w:iCs w:val="0"/>
          <w:caps w:val="0"/>
          <w:color w:val="555555"/>
          <w:spacing w:val="0"/>
          <w:sz w:val="31"/>
          <w:szCs w:val="31"/>
          <w:shd w:val="clear" w:fill="FFFFFF"/>
        </w:rPr>
        <w:t>具备</w:t>
      </w:r>
      <w:r>
        <w:rPr>
          <w:rFonts w:hint="eastAsia" w:ascii="仿宋_GB2312" w:hAnsi="微软雅黑" w:eastAsia="仿宋_GB2312" w:cs="仿宋_GB2312"/>
          <w:i w:val="0"/>
          <w:iCs w:val="0"/>
          <w:caps w:val="0"/>
          <w:color w:val="555555"/>
          <w:spacing w:val="0"/>
          <w:sz w:val="31"/>
          <w:szCs w:val="31"/>
          <w:shd w:val="clear" w:fill="FFFFFF"/>
          <w:lang w:val="en-US" w:eastAsia="zh-CN"/>
        </w:rPr>
        <w:t>装修装饰</w:t>
      </w:r>
      <w:r>
        <w:rPr>
          <w:rFonts w:hint="eastAsia" w:ascii="仿宋_GB2312" w:hAnsi="微软雅黑" w:eastAsia="仿宋_GB2312" w:cs="仿宋_GB2312"/>
          <w:i w:val="0"/>
          <w:iCs w:val="0"/>
          <w:caps w:val="0"/>
          <w:color w:val="555555"/>
          <w:spacing w:val="0"/>
          <w:sz w:val="31"/>
          <w:szCs w:val="31"/>
          <w:shd w:val="clear" w:fill="FFFFFF"/>
          <w:lang w:eastAsia="zh-CN"/>
        </w:rPr>
        <w:t>和</w:t>
      </w:r>
      <w:r>
        <w:rPr>
          <w:rFonts w:hint="eastAsia" w:ascii="仿宋_GB2312" w:hAnsi="微软雅黑" w:eastAsia="仿宋_GB2312" w:cs="仿宋_GB2312"/>
          <w:i w:val="0"/>
          <w:iCs w:val="0"/>
          <w:caps w:val="0"/>
          <w:color w:val="555555"/>
          <w:spacing w:val="0"/>
          <w:sz w:val="31"/>
          <w:szCs w:val="31"/>
          <w:shd w:val="clear" w:fill="FFFFFF"/>
          <w:lang w:val="en-US" w:eastAsia="zh-CN"/>
        </w:rPr>
        <w:t>工程项目建设</w:t>
      </w:r>
      <w:r>
        <w:rPr>
          <w:rFonts w:hint="default" w:ascii="仿宋_GB2312" w:hAnsi="微软雅黑" w:eastAsia="仿宋_GB2312" w:cs="仿宋_GB2312"/>
          <w:i w:val="0"/>
          <w:iCs w:val="0"/>
          <w:caps w:val="0"/>
          <w:color w:val="555555"/>
          <w:spacing w:val="0"/>
          <w:sz w:val="31"/>
          <w:szCs w:val="31"/>
          <w:shd w:val="clear" w:fill="FFFFFF"/>
        </w:rPr>
        <w:t>设计</w:t>
      </w:r>
      <w:r>
        <w:rPr>
          <w:rFonts w:hint="eastAsia" w:ascii="仿宋_GB2312" w:hAnsi="微软雅黑" w:eastAsia="仿宋_GB2312" w:cs="仿宋_GB2312"/>
          <w:i w:val="0"/>
          <w:iCs w:val="0"/>
          <w:caps w:val="0"/>
          <w:color w:val="555555"/>
          <w:spacing w:val="0"/>
          <w:sz w:val="31"/>
          <w:szCs w:val="31"/>
          <w:shd w:val="clear" w:fill="FFFFFF"/>
          <w:lang w:eastAsia="zh-CN"/>
        </w:rPr>
        <w:t>相关</w:t>
      </w:r>
      <w:r>
        <w:rPr>
          <w:rFonts w:hint="default" w:ascii="仿宋_GB2312" w:hAnsi="微软雅黑" w:eastAsia="仿宋_GB2312" w:cs="仿宋_GB2312"/>
          <w:i w:val="0"/>
          <w:iCs w:val="0"/>
          <w:caps w:val="0"/>
          <w:color w:val="555555"/>
          <w:spacing w:val="0"/>
          <w:sz w:val="31"/>
          <w:szCs w:val="31"/>
          <w:shd w:val="clear" w:fill="FFFFFF"/>
        </w:rPr>
        <w:t>资</w:t>
      </w:r>
      <w:r>
        <w:rPr>
          <w:rFonts w:hint="default" w:ascii="仿宋_GB2312" w:hAnsi="仿宋_GB2312" w:eastAsia="仿宋_GB2312" w:cs="仿宋_GB2312"/>
          <w:kern w:val="2"/>
          <w:sz w:val="32"/>
          <w:szCs w:val="32"/>
          <w:lang w:val="en-US" w:eastAsia="zh-CN" w:bidi="ar-SA"/>
        </w:rPr>
        <w:t>质，</w:t>
      </w:r>
      <w:r>
        <w:rPr>
          <w:rFonts w:hint="eastAsia" w:ascii="仿宋_GB2312" w:hAnsi="仿宋_GB2312" w:eastAsia="仿宋_GB2312" w:cs="仿宋_GB2312"/>
          <w:sz w:val="32"/>
          <w:szCs w:val="32"/>
          <w:lang w:val="en-US" w:eastAsia="zh-CN"/>
        </w:rPr>
        <w:t>具有建筑装修装饰项目合作经验，团队健全，</w:t>
      </w:r>
      <w:r>
        <w:rPr>
          <w:rFonts w:hint="eastAsia" w:ascii="仿宋_GB2312" w:hAnsi="仿宋_GB2312" w:eastAsia="仿宋_GB2312" w:cs="仿宋_GB2312"/>
          <w:sz w:val="32"/>
          <w:szCs w:val="32"/>
        </w:rPr>
        <w:t>工作经验</w:t>
      </w:r>
      <w:r>
        <w:rPr>
          <w:rFonts w:hint="eastAsia" w:ascii="仿宋_GB2312" w:hAnsi="仿宋_GB2312" w:eastAsia="仿宋_GB2312" w:cs="仿宋_GB2312"/>
          <w:sz w:val="32"/>
          <w:szCs w:val="32"/>
          <w:lang w:eastAsia="zh-CN"/>
        </w:rPr>
        <w:t>丰富</w:t>
      </w:r>
      <w:r>
        <w:rPr>
          <w:rFonts w:hint="eastAsia" w:ascii="仿宋_GB2312" w:hAnsi="仿宋_GB2312" w:eastAsia="仿宋_GB2312" w:cs="仿宋_GB2312"/>
          <w:sz w:val="32"/>
          <w:szCs w:val="32"/>
          <w:lang w:val="en-US" w:eastAsia="zh-CN"/>
        </w:rPr>
        <w:t>，并有较好的执行能力</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具有独立的财务管理、会计核算和资产管理制度；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540" w:lineRule="exact"/>
        <w:ind w:left="0" w:right="0" w:firstLine="645"/>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w:t>
      </w:r>
      <w:r>
        <w:rPr>
          <w:rFonts w:hint="default" w:ascii="仿宋_GB2312" w:hAnsi="仿宋_GB2312" w:eastAsia="仿宋_GB2312" w:cs="仿宋_GB2312"/>
          <w:kern w:val="2"/>
          <w:sz w:val="32"/>
          <w:szCs w:val="32"/>
          <w:lang w:val="en-US" w:eastAsia="zh-CN" w:bidi="ar-SA"/>
        </w:rPr>
        <w:t>具有良好的服务信誉，在经营活动中没有重大违法记录和不良履约记录</w:t>
      </w:r>
      <w:r>
        <w:rPr>
          <w:rFonts w:hint="eastAsia" w:ascii="仿宋_GB2312" w:hAnsi="仿宋_GB2312" w:eastAsia="仿宋_GB2312" w:cs="仿宋_GB2312"/>
          <w:kern w:val="2"/>
          <w:sz w:val="32"/>
          <w:szCs w:val="32"/>
          <w:lang w:val="en-US" w:eastAsia="zh-CN" w:bidi="ar-SA"/>
        </w:rPr>
        <w:t>。</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w:t>
      </w:r>
      <w:r>
        <w:rPr>
          <w:rFonts w:hint="eastAsia" w:ascii="黑体" w:hAnsi="黑体" w:eastAsia="黑体" w:cs="黑体"/>
          <w:sz w:val="32"/>
          <w:szCs w:val="32"/>
          <w:lang w:eastAsia="zh-CN"/>
        </w:rPr>
        <w:t>目标</w:t>
      </w:r>
      <w:r>
        <w:rPr>
          <w:rFonts w:hint="eastAsia" w:ascii="黑体" w:hAnsi="黑体" w:eastAsia="黑体" w:cs="黑体"/>
          <w:sz w:val="32"/>
          <w:szCs w:val="32"/>
          <w:lang w:val="en-US" w:eastAsia="zh-CN"/>
        </w:rPr>
        <w:t>要求</w:t>
      </w:r>
    </w:p>
    <w:p>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lang w:val="en-US" w:eastAsia="zh-CN"/>
        </w:rPr>
        <w:t>在项目实施地点按照未成年人救助保护中心建设标准等相关要求在2024年10月8日前完成项目设计装修装饰和相关设施配备安装工作达到验收条件。项目平面图及现状说明和装修装饰主要工程量清单（参考）见附件。</w:t>
      </w:r>
    </w:p>
    <w:p>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lang w:val="en-US" w:eastAsia="zh-CN"/>
        </w:rPr>
        <w:t>项目建设</w:t>
      </w:r>
      <w:r>
        <w:rPr>
          <w:rFonts w:hint="eastAsia" w:ascii="仿宋_GB2312" w:hAnsi="仿宋_GB2312" w:eastAsia="仿宋_GB2312" w:cs="仿宋_GB2312"/>
          <w:sz w:val="32"/>
          <w:szCs w:val="32"/>
          <w:lang w:eastAsia="zh-CN"/>
        </w:rPr>
        <w:t>服务方在开展工作中，需对委托相关工作信息进行保密，未经委托方同意，不得以任何方式向第三方透露相关信息（法律规定的情形除外）；</w:t>
      </w:r>
    </w:p>
    <w:p>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jc w:val="both"/>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lang w:eastAsia="zh-CN"/>
        </w:rPr>
        <w:t>八</w:t>
      </w:r>
      <w:r>
        <w:rPr>
          <w:rFonts w:hint="eastAsia" w:ascii="黑体" w:hAnsi="黑体" w:eastAsia="黑体" w:cs="黑体"/>
          <w:i w:val="0"/>
          <w:caps w:val="0"/>
          <w:color w:val="000000"/>
          <w:spacing w:val="0"/>
          <w:sz w:val="32"/>
          <w:szCs w:val="32"/>
        </w:rPr>
        <w:t>、购买方式</w:t>
      </w:r>
    </w:p>
    <w:p>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根据《云南省人民政府办公厅关于印发云南省政府集中采购目录及标准（</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年版）的通知》（云政办函〔</w:t>
      </w:r>
      <w:r>
        <w:rPr>
          <w:rFonts w:hint="default"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规定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本项目不属于政府采购范围，</w:t>
      </w:r>
      <w:r>
        <w:rPr>
          <w:rFonts w:hint="eastAsia" w:ascii="仿宋_GB2312" w:hAnsi="仿宋_GB2312" w:eastAsia="仿宋_GB2312" w:cs="仿宋_GB2312"/>
          <w:sz w:val="32"/>
          <w:szCs w:val="32"/>
        </w:rPr>
        <w:t>由昆明市呈贡区</w:t>
      </w:r>
      <w:r>
        <w:rPr>
          <w:rFonts w:hint="eastAsia" w:ascii="仿宋_GB2312" w:hAnsi="仿宋_GB2312" w:eastAsia="仿宋_GB2312" w:cs="仿宋_GB2312"/>
          <w:sz w:val="32"/>
          <w:szCs w:val="32"/>
          <w:lang w:eastAsia="zh-CN"/>
        </w:rPr>
        <w:t>民政局</w:t>
      </w:r>
      <w:r>
        <w:rPr>
          <w:rFonts w:hint="eastAsia" w:ascii="仿宋_GB2312" w:hAnsi="仿宋_GB2312" w:eastAsia="仿宋_GB2312" w:cs="仿宋_GB2312"/>
          <w:sz w:val="32"/>
          <w:szCs w:val="32"/>
        </w:rPr>
        <w:t>按照内控、财务制度执行。</w:t>
      </w:r>
      <w:r>
        <w:rPr>
          <w:rFonts w:hint="eastAsia" w:ascii="仿宋_GB2312" w:hAnsi="仿宋_GB2312" w:eastAsia="仿宋_GB2312" w:cs="仿宋_GB2312"/>
          <w:sz w:val="32"/>
          <w:szCs w:val="32"/>
          <w:lang w:eastAsia="zh-CN"/>
        </w:rPr>
        <w:t>本项目</w:t>
      </w:r>
      <w:r>
        <w:rPr>
          <w:rFonts w:hint="eastAsia" w:ascii="仿宋_GB2312" w:hAnsi="仿宋_GB2312" w:eastAsia="仿宋_GB2312" w:cs="仿宋_GB2312"/>
          <w:sz w:val="32"/>
          <w:szCs w:val="32"/>
        </w:rPr>
        <w:t>采用</w:t>
      </w:r>
      <w:r>
        <w:rPr>
          <w:rFonts w:hint="eastAsia" w:ascii="仿宋_GB2312" w:hAnsi="仿宋_GB2312" w:eastAsia="仿宋_GB2312" w:cs="仿宋_GB2312"/>
          <w:sz w:val="32"/>
          <w:szCs w:val="32"/>
          <w:lang w:eastAsia="zh-CN"/>
        </w:rPr>
        <w:t>竞争性磋商确定承接对象。</w:t>
      </w:r>
    </w:p>
    <w:p>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i w:val="0"/>
          <w:caps w:val="0"/>
          <w:color w:val="000000"/>
          <w:spacing w:val="0"/>
          <w:sz w:val="32"/>
          <w:szCs w:val="32"/>
        </w:rPr>
        <w:t>九、资金支付</w:t>
      </w:r>
      <w:r>
        <w:rPr>
          <w:rFonts w:hint="eastAsia" w:ascii="黑体" w:hAnsi="黑体" w:eastAsia="黑体" w:cs="黑体"/>
          <w:i w:val="0"/>
          <w:caps w:val="0"/>
          <w:color w:val="000000"/>
          <w:spacing w:val="0"/>
          <w:sz w:val="32"/>
          <w:szCs w:val="32"/>
          <w:lang w:eastAsia="zh-CN"/>
        </w:rPr>
        <w:t>方式</w:t>
      </w:r>
    </w:p>
    <w:p>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项目工程全部完工验收后按实际项目支出一次性支付。</w:t>
      </w:r>
    </w:p>
    <w:p>
      <w:pPr>
        <w:keepNext w:val="0"/>
        <w:keepLines w:val="0"/>
        <w:pageBreakBefore w:val="0"/>
        <w:widowControl w:val="0"/>
        <w:numPr>
          <w:ilvl w:val="0"/>
          <w:numId w:val="1"/>
        </w:numPr>
        <w:kinsoku/>
        <w:wordWrap/>
        <w:overflowPunct w:val="0"/>
        <w:topLinePunct w:val="0"/>
        <w:autoSpaceDE/>
        <w:autoSpaceDN/>
        <w:bidi w:val="0"/>
        <w:adjustRightInd/>
        <w:snapToGrid/>
        <w:spacing w:line="540" w:lineRule="exact"/>
        <w:ind w:left="1598" w:leftChars="304" w:hanging="960" w:hangingChars="300"/>
        <w:jc w:val="both"/>
        <w:textAlignment w:val="auto"/>
        <w:rPr>
          <w:rFonts w:hint="eastAsia" w:ascii="黑体" w:hAnsi="黑体" w:eastAsia="黑体" w:cs="黑体"/>
          <w:i w:val="0"/>
          <w:caps w:val="0"/>
          <w:color w:val="000000"/>
          <w:spacing w:val="0"/>
          <w:sz w:val="32"/>
          <w:szCs w:val="32"/>
          <w:lang w:val="en-US" w:eastAsia="zh-CN"/>
        </w:rPr>
      </w:pPr>
      <w:r>
        <w:rPr>
          <w:rFonts w:hint="eastAsia" w:ascii="黑体" w:hAnsi="黑体" w:eastAsia="黑体" w:cs="黑体"/>
          <w:i w:val="0"/>
          <w:caps w:val="0"/>
          <w:color w:val="000000"/>
          <w:spacing w:val="0"/>
          <w:sz w:val="32"/>
          <w:szCs w:val="32"/>
          <w:lang w:val="en-US" w:eastAsia="zh-CN"/>
        </w:rPr>
        <w:t xml:space="preserve">响应方式                     </w:t>
      </w:r>
    </w:p>
    <w:p>
      <w:pPr>
        <w:keepNext w:val="0"/>
        <w:keepLines w:val="0"/>
        <w:pageBreakBefore w:val="0"/>
        <w:widowControl w:val="0"/>
        <w:numPr>
          <w:ilvl w:val="0"/>
          <w:numId w:val="0"/>
        </w:numPr>
        <w:kinsoku/>
        <w:wordWrap/>
        <w:overflowPunct w:val="0"/>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响应材料包括但不限于相关资质证书（复印件，加盖公章）、法定代表人身份证明或授权委托书（复印件，加盖公章）、项目申报书（加盖公章）、报价表（加盖公章）等相关材料，相关项目业绩材料、申报材料各一式五份装订密封，现场递交的方式报名。公示期为</w:t>
      </w:r>
      <w:r>
        <w:rPr>
          <w:rFonts w:hint="default" w:ascii="仿宋_GB2312" w:hAnsi="仿宋_GB2312" w:eastAsia="仿宋_GB2312" w:cs="仿宋_GB2312"/>
          <w:kern w:val="2"/>
          <w:sz w:val="32"/>
          <w:szCs w:val="32"/>
          <w:lang w:val="en-US" w:eastAsia="zh-CN" w:bidi="ar-SA"/>
        </w:rPr>
        <w:t>2024</w:t>
      </w:r>
      <w:r>
        <w:rPr>
          <w:rFonts w:hint="eastAsia" w:ascii="仿宋_GB2312" w:hAnsi="仿宋_GB2312" w:eastAsia="仿宋_GB2312" w:cs="仿宋_GB2312"/>
          <w:kern w:val="2"/>
          <w:sz w:val="32"/>
          <w:szCs w:val="32"/>
          <w:lang w:val="en-US" w:eastAsia="zh-CN" w:bidi="ar-SA"/>
        </w:rPr>
        <w:t>年9月10日至2024年9月14日，凡有意参加报名者，请于</w:t>
      </w:r>
      <w:r>
        <w:rPr>
          <w:rFonts w:hint="default" w:ascii="仿宋_GB2312" w:hAnsi="仿宋_GB2312" w:eastAsia="仿宋_GB2312" w:cs="仿宋_GB2312"/>
          <w:kern w:val="2"/>
          <w:sz w:val="32"/>
          <w:szCs w:val="32"/>
          <w:lang w:val="en-US" w:eastAsia="zh-CN" w:bidi="ar-SA"/>
        </w:rPr>
        <w:t>2024</w:t>
      </w:r>
      <w:r>
        <w:rPr>
          <w:rFonts w:hint="eastAsia" w:ascii="仿宋_GB2312" w:hAnsi="仿宋_GB2312" w:eastAsia="仿宋_GB2312" w:cs="仿宋_GB2312"/>
          <w:kern w:val="2"/>
          <w:sz w:val="32"/>
          <w:szCs w:val="32"/>
          <w:lang w:val="en-US" w:eastAsia="zh-CN" w:bidi="ar-SA"/>
        </w:rPr>
        <w:t>年9月14日中午17:00前报名响应，并将相关申报材料报送昆明市呈贡区民政局惠景园D7栋17楼1707办公室。</w:t>
      </w:r>
    </w:p>
    <w:p>
      <w:pPr>
        <w:keepNext w:val="0"/>
        <w:keepLines w:val="0"/>
        <w:pageBreakBefore w:val="0"/>
        <w:widowControl w:val="0"/>
        <w:numPr>
          <w:ilvl w:val="0"/>
          <w:numId w:val="0"/>
        </w:numPr>
        <w:kinsoku/>
        <w:wordWrap/>
        <w:overflowPunct w:val="0"/>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联系人：詹老师   联系方式：电话：0871-67478685</w:t>
      </w:r>
    </w:p>
    <w:p>
      <w:pPr>
        <w:keepNext w:val="0"/>
        <w:keepLines w:val="0"/>
        <w:pageBreakBefore w:val="0"/>
        <w:widowControl w:val="0"/>
        <w:numPr>
          <w:ilvl w:val="0"/>
          <w:numId w:val="0"/>
        </w:numPr>
        <w:kinsoku/>
        <w:wordWrap/>
        <w:overflowPunct w:val="0"/>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地址：昆明市呈贡区呈祥街515号惠景园D7栋17楼1707办公室。</w:t>
      </w:r>
    </w:p>
    <w:p>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val="0"/>
        <w:topLinePunct w:val="0"/>
        <w:autoSpaceDE/>
        <w:autoSpaceDN/>
        <w:bidi w:val="0"/>
        <w:adjustRightInd/>
        <w:snapToGrid/>
        <w:spacing w:line="540" w:lineRule="exact"/>
        <w:ind w:left="1278" w:leftChars="304" w:hanging="640" w:hanging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附件1.呈贡区未成年人救护保护中心参考平面图（含现状说明） </w:t>
      </w:r>
    </w:p>
    <w:p>
      <w:pPr>
        <w:keepNext w:val="0"/>
        <w:keepLines w:val="0"/>
        <w:pageBreakBefore w:val="0"/>
        <w:widowControl w:val="0"/>
        <w:kinsoku/>
        <w:wordWrap/>
        <w:overflowPunct w:val="0"/>
        <w:topLinePunct w:val="0"/>
        <w:autoSpaceDE/>
        <w:autoSpaceDN/>
        <w:bidi w:val="0"/>
        <w:adjustRightInd/>
        <w:snapToGrid/>
        <w:spacing w:line="540" w:lineRule="exact"/>
        <w:ind w:left="1277" w:leftChars="608" w:firstLine="0" w:firstLineChars="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2.呈贡区未成年人救助保护中心装修项目工程量清单（参考）</w:t>
      </w:r>
    </w:p>
    <w:p>
      <w:pPr>
        <w:keepNext w:val="0"/>
        <w:keepLines w:val="0"/>
        <w:pageBreakBefore w:val="0"/>
        <w:widowControl w:val="0"/>
        <w:kinsoku/>
        <w:wordWrap/>
        <w:overflowPunct w:val="0"/>
        <w:topLinePunct w:val="0"/>
        <w:autoSpaceDE/>
        <w:autoSpaceDN/>
        <w:bidi w:val="0"/>
        <w:adjustRightInd/>
        <w:snapToGrid/>
        <w:spacing w:line="540" w:lineRule="exact"/>
        <w:ind w:firstLine="4480" w:firstLineChars="1400"/>
        <w:jc w:val="both"/>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val="0"/>
        <w:topLinePunct w:val="0"/>
        <w:autoSpaceDE/>
        <w:autoSpaceDN/>
        <w:bidi w:val="0"/>
        <w:adjustRightInd/>
        <w:snapToGrid/>
        <w:spacing w:line="540" w:lineRule="exact"/>
        <w:jc w:val="both"/>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val="0"/>
        <w:topLinePunct w:val="0"/>
        <w:autoSpaceDE/>
        <w:autoSpaceDN/>
        <w:bidi w:val="0"/>
        <w:adjustRightInd/>
        <w:snapToGrid/>
        <w:spacing w:line="540" w:lineRule="exact"/>
        <w:ind w:firstLine="4480" w:firstLineChars="14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昆明市呈贡区民政局</w:t>
      </w:r>
    </w:p>
    <w:p>
      <w:pPr>
        <w:keepNext w:val="0"/>
        <w:keepLines w:val="0"/>
        <w:pageBreakBefore w:val="0"/>
        <w:widowControl w:val="0"/>
        <w:kinsoku/>
        <w:wordWrap/>
        <w:overflowPunct w:val="0"/>
        <w:topLinePunct w:val="0"/>
        <w:autoSpaceDE/>
        <w:autoSpaceDN/>
        <w:bidi w:val="0"/>
        <w:adjustRightInd/>
        <w:snapToGrid/>
        <w:spacing w:line="540" w:lineRule="exact"/>
        <w:ind w:firstLine="4800" w:firstLineChars="15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2024年9月9日</w:t>
      </w: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A5F373"/>
    <w:multiLevelType w:val="singleLevel"/>
    <w:tmpl w:val="39A5F373"/>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xOTllYmM0ZDViZjg5NjRiNWFhYjM1ZmY5MThiMTYifQ=="/>
  </w:docVars>
  <w:rsids>
    <w:rsidRoot w:val="00000000"/>
    <w:rsid w:val="001B6EC8"/>
    <w:rsid w:val="03D807D1"/>
    <w:rsid w:val="04421A35"/>
    <w:rsid w:val="04F00E3E"/>
    <w:rsid w:val="057800F5"/>
    <w:rsid w:val="061D1272"/>
    <w:rsid w:val="08B520F0"/>
    <w:rsid w:val="08C711B3"/>
    <w:rsid w:val="0958297B"/>
    <w:rsid w:val="09774987"/>
    <w:rsid w:val="0983332C"/>
    <w:rsid w:val="0A1977EC"/>
    <w:rsid w:val="0B073AE9"/>
    <w:rsid w:val="0BD67378"/>
    <w:rsid w:val="0C771C7B"/>
    <w:rsid w:val="0C801DA5"/>
    <w:rsid w:val="0D42705A"/>
    <w:rsid w:val="0DC61A39"/>
    <w:rsid w:val="10387013"/>
    <w:rsid w:val="10813430"/>
    <w:rsid w:val="109E7EBC"/>
    <w:rsid w:val="10E751FC"/>
    <w:rsid w:val="121216F1"/>
    <w:rsid w:val="14797898"/>
    <w:rsid w:val="14EE7664"/>
    <w:rsid w:val="14FD2A07"/>
    <w:rsid w:val="1562446C"/>
    <w:rsid w:val="15DF3CCA"/>
    <w:rsid w:val="16EB0762"/>
    <w:rsid w:val="16EE07D4"/>
    <w:rsid w:val="177B1AE6"/>
    <w:rsid w:val="17A16739"/>
    <w:rsid w:val="17D14ACF"/>
    <w:rsid w:val="196F5B41"/>
    <w:rsid w:val="19E80630"/>
    <w:rsid w:val="1A283B75"/>
    <w:rsid w:val="1A3F504D"/>
    <w:rsid w:val="1A8962C8"/>
    <w:rsid w:val="1E156E87"/>
    <w:rsid w:val="1EE04E5B"/>
    <w:rsid w:val="221875CC"/>
    <w:rsid w:val="226C1414"/>
    <w:rsid w:val="23CF4272"/>
    <w:rsid w:val="2491362D"/>
    <w:rsid w:val="251740F1"/>
    <w:rsid w:val="259A7148"/>
    <w:rsid w:val="25C165E9"/>
    <w:rsid w:val="267026E4"/>
    <w:rsid w:val="27604855"/>
    <w:rsid w:val="27701437"/>
    <w:rsid w:val="27B8111F"/>
    <w:rsid w:val="28250FA0"/>
    <w:rsid w:val="28582F9A"/>
    <w:rsid w:val="2A723FC5"/>
    <w:rsid w:val="2BAB21F5"/>
    <w:rsid w:val="2BF33103"/>
    <w:rsid w:val="2D2656D2"/>
    <w:rsid w:val="2D6449CC"/>
    <w:rsid w:val="2E0A551A"/>
    <w:rsid w:val="2F0A61E7"/>
    <w:rsid w:val="2FEB3692"/>
    <w:rsid w:val="30662EDC"/>
    <w:rsid w:val="307E184B"/>
    <w:rsid w:val="309427A7"/>
    <w:rsid w:val="30F567ED"/>
    <w:rsid w:val="316C6A6B"/>
    <w:rsid w:val="31AB2643"/>
    <w:rsid w:val="323972CD"/>
    <w:rsid w:val="32547E44"/>
    <w:rsid w:val="32A71872"/>
    <w:rsid w:val="32B40CA5"/>
    <w:rsid w:val="32E20EE0"/>
    <w:rsid w:val="35EF5721"/>
    <w:rsid w:val="36254176"/>
    <w:rsid w:val="364D5517"/>
    <w:rsid w:val="3700570C"/>
    <w:rsid w:val="378D1477"/>
    <w:rsid w:val="37B7226F"/>
    <w:rsid w:val="39DE6E90"/>
    <w:rsid w:val="39F524BF"/>
    <w:rsid w:val="3B1005EE"/>
    <w:rsid w:val="3D5F049A"/>
    <w:rsid w:val="3DC03F84"/>
    <w:rsid w:val="3E3E053A"/>
    <w:rsid w:val="3EC22E58"/>
    <w:rsid w:val="412B15D8"/>
    <w:rsid w:val="415E1568"/>
    <w:rsid w:val="41A755C2"/>
    <w:rsid w:val="43AE6E05"/>
    <w:rsid w:val="4556113E"/>
    <w:rsid w:val="47F86613"/>
    <w:rsid w:val="47FB7F56"/>
    <w:rsid w:val="48401E0D"/>
    <w:rsid w:val="49025314"/>
    <w:rsid w:val="49B02DC7"/>
    <w:rsid w:val="4A5D4EE0"/>
    <w:rsid w:val="4B286EC8"/>
    <w:rsid w:val="4B746111"/>
    <w:rsid w:val="4BDA4326"/>
    <w:rsid w:val="4DFC67D6"/>
    <w:rsid w:val="4E157897"/>
    <w:rsid w:val="4F473B62"/>
    <w:rsid w:val="4FCD69C8"/>
    <w:rsid w:val="50F9524E"/>
    <w:rsid w:val="51916E56"/>
    <w:rsid w:val="51C01940"/>
    <w:rsid w:val="52FC5C96"/>
    <w:rsid w:val="55FF158E"/>
    <w:rsid w:val="56556E74"/>
    <w:rsid w:val="56982A79"/>
    <w:rsid w:val="56A94EB4"/>
    <w:rsid w:val="57BE3DC8"/>
    <w:rsid w:val="58020E8D"/>
    <w:rsid w:val="58514C4D"/>
    <w:rsid w:val="586B6A32"/>
    <w:rsid w:val="593432C8"/>
    <w:rsid w:val="59F2301B"/>
    <w:rsid w:val="5A873E01"/>
    <w:rsid w:val="5AA530CD"/>
    <w:rsid w:val="5C1D5C54"/>
    <w:rsid w:val="5D9525D0"/>
    <w:rsid w:val="5F275FB4"/>
    <w:rsid w:val="5FDC523F"/>
    <w:rsid w:val="627E3805"/>
    <w:rsid w:val="637D3ABD"/>
    <w:rsid w:val="67105DB4"/>
    <w:rsid w:val="68D70E18"/>
    <w:rsid w:val="69192B3F"/>
    <w:rsid w:val="69815F78"/>
    <w:rsid w:val="698A2A90"/>
    <w:rsid w:val="6C0B610A"/>
    <w:rsid w:val="6CE12B2F"/>
    <w:rsid w:val="6D952A19"/>
    <w:rsid w:val="6E0F7819"/>
    <w:rsid w:val="6F4B60F4"/>
    <w:rsid w:val="6F742218"/>
    <w:rsid w:val="6FA80A9E"/>
    <w:rsid w:val="708402BB"/>
    <w:rsid w:val="72A0308C"/>
    <w:rsid w:val="73474B35"/>
    <w:rsid w:val="740E4922"/>
    <w:rsid w:val="750C4E17"/>
    <w:rsid w:val="75767C34"/>
    <w:rsid w:val="78F9378E"/>
    <w:rsid w:val="7BC5308C"/>
    <w:rsid w:val="7C577249"/>
    <w:rsid w:val="7D1F284C"/>
    <w:rsid w:val="7DFD4F8E"/>
    <w:rsid w:val="7E6478FC"/>
    <w:rsid w:val="7EBC1B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ind w:left="420" w:leftChars="200"/>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4">
    <w:name w:val="Body Text First Indent 2"/>
    <w:basedOn w:val="2"/>
    <w:next w:val="1"/>
    <w:qFormat/>
    <w:uiPriority w:val="0"/>
    <w:pPr>
      <w:ind w:firstLine="420"/>
    </w:p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1048</Words>
  <Characters>1103</Characters>
  <Lines>0</Lines>
  <Paragraphs>0</Paragraphs>
  <TotalTime>15</TotalTime>
  <ScaleCrop>false</ScaleCrop>
  <LinksUpToDate>false</LinksUpToDate>
  <CharactersWithSpaces>1129</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2023-02-15T13:24:00Z</dcterms:created>
  <dc:creator>Administrator</dc:creator>
  <cp:lastModifiedBy>Administrator</cp:lastModifiedBy>
  <cp:lastPrinted>2024-09-10T05:14:00Z</cp:lastPrinted>
  <dcterms:modified xsi:type="dcterms:W3CDTF">2024-09-10T05:28:03Z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C4339748479E4BF28079E8C5EE38686A</vt:lpwstr>
  </property>
</Properties>
</file>