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150"/>
        <w:jc w:val="left"/>
      </w:pPr>
      <w:r>
        <w:rPr>
          <w:rFonts w:ascii="楷体_GB2312" w:eastAsia="楷体_GB2312" w:cs="楷体_GB2312"/>
          <w:color w:val="000000"/>
          <w:sz w:val="30"/>
          <w:szCs w:val="30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15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3"/>
          <w:szCs w:val="43"/>
        </w:rPr>
        <w:t>昆明市呈贡区政府信息公开申请表</w:t>
      </w:r>
      <w:bookmarkStart w:id="0" w:name="_GoBack"/>
      <w:bookmarkEnd w:id="0"/>
    </w:p>
    <w:tbl>
      <w:tblPr>
        <w:tblStyle w:val="3"/>
        <w:tblW w:w="8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049"/>
        <w:gridCol w:w="1407"/>
        <w:gridCol w:w="518"/>
        <w:gridCol w:w="867"/>
        <w:gridCol w:w="523"/>
        <w:gridCol w:w="697"/>
        <w:gridCol w:w="523"/>
        <w:gridCol w:w="665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04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公民</w:t>
            </w:r>
          </w:p>
        </w:tc>
        <w:tc>
          <w:tcPr>
            <w:tcW w:w="14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91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证件名称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51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51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法人或其 它组织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名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51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51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申请人签名或者盖章</w:t>
            </w:r>
          </w:p>
        </w:tc>
        <w:tc>
          <w:tcPr>
            <w:tcW w:w="551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551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6" w:hRule="atLeast"/>
        </w:trPr>
        <w:tc>
          <w:tcPr>
            <w:tcW w:w="5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所 需 信 息 情 况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所需信息的内容描述</w:t>
            </w:r>
          </w:p>
        </w:tc>
        <w:tc>
          <w:tcPr>
            <w:tcW w:w="551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所需信息的用途</w:t>
            </w:r>
          </w:p>
        </w:tc>
        <w:tc>
          <w:tcPr>
            <w:tcW w:w="5519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7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选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填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部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所需信息的索引号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所需信息的指定提供载体形式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纸质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□电子邮件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□光盘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□磁盘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若本机关无法按照指定方式提供所需信息，也可接受 其他方式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是否申请减免费用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□申请（请提供相关证明）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□不申请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获取信息的方式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□邮寄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□快递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□传真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□自行领取/当场阅读、抄录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F56BD"/>
    <w:rsid w:val="25811FF4"/>
    <w:rsid w:val="4B8F56BD"/>
    <w:rsid w:val="FEEE7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2022-12-22T14:06:00Z</dcterms:created>
  <dc:creator>Administrator</dc:creator>
  <cp:lastModifiedBy>kmcg</cp:lastModifiedBy>
  <dcterms:modified xsi:type="dcterms:W3CDTF">2023-08-08T11:33:45Z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