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right="0" w:firstLine="615"/>
        <w:jc w:val="center"/>
        <w:textAlignment w:val="auto"/>
        <w:rPr>
          <w:rFonts w:hint="default" w:ascii="仿宋_GB2312" w:hAnsi="Times New Roman" w:eastAsia="仿宋_GB2312" w:cs="仿宋_GB2312"/>
          <w:sz w:val="31"/>
          <w:szCs w:val="31"/>
          <w:shd w:val="clear" w:fill="FFFFFF"/>
          <w:lang w:val="en-US"/>
        </w:rPr>
      </w:pPr>
      <w:r>
        <w:rPr>
          <w:rFonts w:hint="eastAsia" w:ascii="Times New Roman" w:hAnsi="Times New Roman" w:eastAsia="方正小标宋简体" w:cs="Times New Roman"/>
          <w:b w:val="0"/>
          <w:bCs w:val="0"/>
          <w:sz w:val="44"/>
          <w:szCs w:val="44"/>
          <w:lang w:val="en-US" w:eastAsia="zh-CN"/>
        </w:rPr>
        <w:t>昆明市呈贡区水务局关于呈贡区牛屎沟驼峰街三岔口段淹积水点整治工程、呈贡区白龙潭水库向中央公园七步场大小塘子调水工程、清水大沟（瑞香街--洛龙河污水处理厂）沟渠清淤疏浚应急工程和牛屎沟下游水质提升应急抢险工程4</w:t>
      </w:r>
      <w:r>
        <w:rPr>
          <w:rFonts w:hint="default" w:ascii="Times New Roman" w:hAnsi="Times New Roman" w:eastAsia="方正小标宋简体" w:cs="Times New Roman"/>
          <w:b w:val="0"/>
          <w:bCs w:val="0"/>
          <w:sz w:val="44"/>
          <w:szCs w:val="44"/>
          <w:lang w:val="en-US" w:eastAsia="zh-CN"/>
        </w:rPr>
        <w:t>个项目</w:t>
      </w:r>
      <w:r>
        <w:rPr>
          <w:rFonts w:hint="eastAsia" w:ascii="Times New Roman" w:hAnsi="Times New Roman" w:eastAsia="方正小标宋简体" w:cs="Times New Roman"/>
          <w:b w:val="0"/>
          <w:bCs w:val="0"/>
          <w:sz w:val="44"/>
          <w:szCs w:val="44"/>
          <w:lang w:val="en-US" w:eastAsia="zh-CN"/>
        </w:rPr>
        <w:t>竣工</w:t>
      </w:r>
      <w:r>
        <w:rPr>
          <w:rFonts w:hint="default" w:ascii="Times New Roman" w:hAnsi="Times New Roman" w:eastAsia="方正小标宋简体" w:cs="Times New Roman"/>
          <w:b w:val="0"/>
          <w:bCs w:val="0"/>
          <w:sz w:val="44"/>
          <w:szCs w:val="44"/>
          <w:lang w:val="en-US" w:eastAsia="zh-CN"/>
        </w:rPr>
        <w:t>决算审计</w:t>
      </w:r>
      <w:r>
        <w:rPr>
          <w:rFonts w:hint="eastAsia" w:ascii="Times New Roman" w:hAnsi="Times New Roman" w:eastAsia="方正小标宋简体" w:cs="Times New Roman"/>
          <w:b w:val="0"/>
          <w:bCs w:val="0"/>
          <w:sz w:val="44"/>
          <w:szCs w:val="44"/>
          <w:lang w:val="en-US" w:eastAsia="zh-CN"/>
        </w:rPr>
        <w:t>购买服务计划的公告</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right="0" w:firstLine="615"/>
        <w:jc w:val="both"/>
        <w:textAlignment w:val="auto"/>
        <w:rPr>
          <w:rFonts w:ascii="仿宋_GB2312" w:hAnsi="Times New Roman" w:eastAsia="仿宋_GB2312" w:cs="仿宋_GB2312"/>
          <w:sz w:val="31"/>
          <w:szCs w:val="31"/>
          <w:shd w:val="clear" w:fill="FFFFFF"/>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right="0" w:firstLine="615"/>
        <w:jc w:val="both"/>
        <w:textAlignment w:val="auto"/>
        <w:rPr>
          <w:rFonts w:hint="default" w:ascii="仿宋_GB2312" w:hAnsi="Times New Roman" w:eastAsia="仿宋_GB2312" w:cs="仿宋_GB2312"/>
          <w:i w:val="0"/>
          <w:iCs w:val="0"/>
          <w:caps w:val="0"/>
          <w:color w:val="555555"/>
          <w:spacing w:val="0"/>
          <w:sz w:val="31"/>
          <w:szCs w:val="31"/>
          <w:shd w:val="clear" w:fill="FFFFFF"/>
        </w:rPr>
      </w:pPr>
      <w:r>
        <w:rPr>
          <w:rFonts w:ascii="仿宋_GB2312" w:hAnsi="Times New Roman" w:eastAsia="仿宋_GB2312" w:cs="仿宋_GB2312"/>
          <w:i w:val="0"/>
          <w:iCs w:val="0"/>
          <w:caps w:val="0"/>
          <w:color w:val="555555"/>
          <w:spacing w:val="0"/>
          <w:sz w:val="31"/>
          <w:szCs w:val="31"/>
          <w:shd w:val="clear" w:fill="FFFFFF"/>
        </w:rPr>
        <w:t>按照《昆明市呈贡区人民政府办公室关于印发</w:t>
      </w:r>
      <w:r>
        <w:rPr>
          <w:rFonts w:hint="default" w:ascii="Times New Roman" w:hAnsi="Times New Roman" w:eastAsia="宋体" w:cs="Times New Roman"/>
          <w:i w:val="0"/>
          <w:iCs w:val="0"/>
          <w:caps w:val="0"/>
          <w:color w:val="555555"/>
          <w:spacing w:val="0"/>
          <w:sz w:val="31"/>
          <w:szCs w:val="31"/>
          <w:shd w:val="clear" w:fill="FFFFFF"/>
        </w:rPr>
        <w:t>&lt;</w:t>
      </w:r>
      <w:r>
        <w:rPr>
          <w:rFonts w:hint="default" w:ascii="仿宋_GB2312" w:hAnsi="Times New Roman" w:eastAsia="仿宋_GB2312" w:cs="仿宋_GB2312"/>
          <w:i w:val="0"/>
          <w:iCs w:val="0"/>
          <w:caps w:val="0"/>
          <w:color w:val="555555"/>
          <w:spacing w:val="0"/>
          <w:sz w:val="31"/>
          <w:szCs w:val="31"/>
          <w:shd w:val="clear" w:fill="FFFFFF"/>
        </w:rPr>
        <w:t>昆明市呈贡区推进政府购买服务的实施意见（暂行）</w:t>
      </w:r>
      <w:r>
        <w:rPr>
          <w:rFonts w:hint="default" w:ascii="Times New Roman" w:hAnsi="Times New Roman" w:eastAsia="宋体" w:cs="Times New Roman"/>
          <w:i w:val="0"/>
          <w:iCs w:val="0"/>
          <w:caps w:val="0"/>
          <w:color w:val="555555"/>
          <w:spacing w:val="0"/>
          <w:sz w:val="31"/>
          <w:szCs w:val="31"/>
          <w:shd w:val="clear" w:fill="FFFFFF"/>
        </w:rPr>
        <w:t>&gt;</w:t>
      </w:r>
      <w:r>
        <w:rPr>
          <w:rFonts w:hint="default" w:ascii="仿宋_GB2312" w:hAnsi="Times New Roman" w:eastAsia="仿宋_GB2312" w:cs="仿宋_GB2312"/>
          <w:i w:val="0"/>
          <w:iCs w:val="0"/>
          <w:caps w:val="0"/>
          <w:color w:val="555555"/>
          <w:spacing w:val="0"/>
          <w:sz w:val="31"/>
          <w:szCs w:val="31"/>
          <w:shd w:val="clear" w:fill="FFFFFF"/>
        </w:rPr>
        <w:t>的通知》（呈政办发〔</w:t>
      </w:r>
      <w:r>
        <w:rPr>
          <w:rFonts w:hint="default" w:ascii="Times New Roman" w:hAnsi="Times New Roman" w:eastAsia="宋体" w:cs="Times New Roman"/>
          <w:i w:val="0"/>
          <w:iCs w:val="0"/>
          <w:caps w:val="0"/>
          <w:color w:val="555555"/>
          <w:spacing w:val="0"/>
          <w:sz w:val="31"/>
          <w:szCs w:val="31"/>
          <w:shd w:val="clear" w:fill="FFFFFF"/>
        </w:rPr>
        <w:t>2016</w:t>
      </w:r>
      <w:r>
        <w:rPr>
          <w:rFonts w:hint="default" w:ascii="仿宋_GB2312" w:hAnsi="Times New Roman" w:eastAsia="仿宋_GB2312" w:cs="仿宋_GB2312"/>
          <w:i w:val="0"/>
          <w:iCs w:val="0"/>
          <w:caps w:val="0"/>
          <w:color w:val="555555"/>
          <w:spacing w:val="0"/>
          <w:sz w:val="31"/>
          <w:szCs w:val="31"/>
          <w:shd w:val="clear" w:fill="FFFFFF"/>
        </w:rPr>
        <w:t>〕</w:t>
      </w:r>
      <w:r>
        <w:rPr>
          <w:rFonts w:hint="default" w:ascii="Times New Roman" w:hAnsi="Times New Roman" w:eastAsia="宋体" w:cs="Times New Roman"/>
          <w:i w:val="0"/>
          <w:iCs w:val="0"/>
          <w:caps w:val="0"/>
          <w:color w:val="555555"/>
          <w:spacing w:val="0"/>
          <w:sz w:val="31"/>
          <w:szCs w:val="31"/>
          <w:shd w:val="clear" w:fill="FFFFFF"/>
        </w:rPr>
        <w:t>97</w:t>
      </w:r>
      <w:r>
        <w:rPr>
          <w:rFonts w:hint="default" w:ascii="仿宋_GB2312" w:hAnsi="Times New Roman" w:eastAsia="仿宋_GB2312" w:cs="仿宋_GB2312"/>
          <w:i w:val="0"/>
          <w:iCs w:val="0"/>
          <w:caps w:val="0"/>
          <w:color w:val="555555"/>
          <w:spacing w:val="0"/>
          <w:sz w:val="31"/>
          <w:szCs w:val="31"/>
          <w:shd w:val="clear" w:fill="FFFFFF"/>
        </w:rPr>
        <w:t>号）、《昆明市财政局关于规范昆明市政府购买服务的通知》（昆财综〔</w:t>
      </w:r>
      <w:r>
        <w:rPr>
          <w:rFonts w:hint="default" w:ascii="Times New Roman" w:hAnsi="Times New Roman" w:eastAsia="宋体" w:cs="Times New Roman"/>
          <w:i w:val="0"/>
          <w:iCs w:val="0"/>
          <w:caps w:val="0"/>
          <w:color w:val="555555"/>
          <w:spacing w:val="0"/>
          <w:sz w:val="31"/>
          <w:szCs w:val="31"/>
          <w:shd w:val="clear" w:fill="FFFFFF"/>
        </w:rPr>
        <w:t>2020</w:t>
      </w:r>
      <w:r>
        <w:rPr>
          <w:rFonts w:hint="default" w:ascii="仿宋_GB2312" w:hAnsi="Times New Roman" w:eastAsia="仿宋_GB2312" w:cs="仿宋_GB2312"/>
          <w:i w:val="0"/>
          <w:iCs w:val="0"/>
          <w:caps w:val="0"/>
          <w:color w:val="555555"/>
          <w:spacing w:val="0"/>
          <w:sz w:val="31"/>
          <w:szCs w:val="31"/>
          <w:shd w:val="clear" w:fill="FFFFFF"/>
        </w:rPr>
        <w:t>〕</w:t>
      </w:r>
      <w:r>
        <w:rPr>
          <w:rFonts w:hint="default" w:ascii="Times New Roman" w:hAnsi="Times New Roman" w:eastAsia="宋体" w:cs="Times New Roman"/>
          <w:i w:val="0"/>
          <w:iCs w:val="0"/>
          <w:caps w:val="0"/>
          <w:color w:val="555555"/>
          <w:spacing w:val="0"/>
          <w:sz w:val="31"/>
          <w:szCs w:val="31"/>
          <w:shd w:val="clear" w:fill="FFFFFF"/>
        </w:rPr>
        <w:t>9</w:t>
      </w:r>
      <w:r>
        <w:rPr>
          <w:rFonts w:hint="default" w:ascii="仿宋_GB2312" w:hAnsi="Times New Roman" w:eastAsia="仿宋_GB2312" w:cs="仿宋_GB2312"/>
          <w:i w:val="0"/>
          <w:iCs w:val="0"/>
          <w:caps w:val="0"/>
          <w:color w:val="555555"/>
          <w:spacing w:val="0"/>
          <w:sz w:val="31"/>
          <w:szCs w:val="31"/>
          <w:shd w:val="clear" w:fill="FFFFFF"/>
        </w:rPr>
        <w:t>号）等相关文件精神，呈贡区水务局</w:t>
      </w:r>
      <w:r>
        <w:rPr>
          <w:rFonts w:hint="default" w:ascii="仿宋_GB2312" w:hAnsi="宋体" w:eastAsia="仿宋_GB2312" w:cs="仿宋_GB2312"/>
          <w:i w:val="0"/>
          <w:iCs w:val="0"/>
          <w:caps w:val="0"/>
          <w:color w:val="555555"/>
          <w:spacing w:val="0"/>
          <w:sz w:val="31"/>
          <w:szCs w:val="31"/>
          <w:shd w:val="clear" w:fill="FFFFFF"/>
        </w:rPr>
        <w:t>拟</w:t>
      </w:r>
      <w:r>
        <w:rPr>
          <w:rFonts w:hint="default" w:ascii="仿宋_GB2312" w:hAnsi="Times New Roman" w:eastAsia="仿宋_GB2312" w:cs="仿宋_GB2312"/>
          <w:i w:val="0"/>
          <w:iCs w:val="0"/>
          <w:caps w:val="0"/>
          <w:color w:val="555555"/>
          <w:spacing w:val="0"/>
          <w:sz w:val="31"/>
          <w:szCs w:val="31"/>
          <w:shd w:val="clear" w:fill="FFFFFF"/>
        </w:rPr>
        <w:t>通过政府购买服务方式，完成</w:t>
      </w:r>
      <w:r>
        <w:rPr>
          <w:rFonts w:hint="eastAsia" w:ascii="仿宋_GB2312" w:hAnsi="Times New Roman" w:eastAsia="仿宋_GB2312" w:cs="仿宋_GB2312"/>
          <w:i w:val="0"/>
          <w:iCs w:val="0"/>
          <w:caps w:val="0"/>
          <w:color w:val="555555"/>
          <w:spacing w:val="0"/>
          <w:sz w:val="31"/>
          <w:szCs w:val="31"/>
          <w:shd w:val="clear" w:fill="FFFFFF"/>
          <w:lang w:val="en-US" w:eastAsia="zh-CN"/>
        </w:rPr>
        <w:t>呈贡区牛屎沟驼峰街三岔口段淹积水点整治工程、呈贡区白龙潭水库向中央公园七步场大小塘子调水工程、清水大沟（瑞香街--洛龙河污水处理厂）沟渠清淤疏浚应急工程和牛屎沟下游水质提升应急抢险工程4</w:t>
      </w:r>
      <w:r>
        <w:rPr>
          <w:rFonts w:hint="default" w:ascii="仿宋_GB2312" w:hAnsi="Times New Roman" w:eastAsia="仿宋_GB2312" w:cs="仿宋_GB2312"/>
          <w:i w:val="0"/>
          <w:iCs w:val="0"/>
          <w:caps w:val="0"/>
          <w:color w:val="555555"/>
          <w:spacing w:val="0"/>
          <w:sz w:val="31"/>
          <w:szCs w:val="31"/>
          <w:shd w:val="clear" w:fill="FFFFFF"/>
          <w:lang w:val="en-US" w:eastAsia="zh-CN"/>
        </w:rPr>
        <w:t>个项目</w:t>
      </w:r>
      <w:r>
        <w:rPr>
          <w:rFonts w:hint="eastAsia" w:ascii="仿宋_GB2312" w:hAnsi="Times New Roman" w:eastAsia="仿宋_GB2312" w:cs="仿宋_GB2312"/>
          <w:i w:val="0"/>
          <w:iCs w:val="0"/>
          <w:caps w:val="0"/>
          <w:color w:val="555555"/>
          <w:spacing w:val="0"/>
          <w:sz w:val="31"/>
          <w:szCs w:val="31"/>
          <w:shd w:val="clear" w:fill="FFFFFF"/>
          <w:lang w:val="en-US" w:eastAsia="zh-CN"/>
        </w:rPr>
        <w:t>竣工</w:t>
      </w:r>
      <w:r>
        <w:rPr>
          <w:rFonts w:hint="default" w:ascii="仿宋_GB2312" w:hAnsi="Times New Roman" w:eastAsia="仿宋_GB2312" w:cs="仿宋_GB2312"/>
          <w:i w:val="0"/>
          <w:iCs w:val="0"/>
          <w:caps w:val="0"/>
          <w:color w:val="555555"/>
          <w:spacing w:val="0"/>
          <w:sz w:val="31"/>
          <w:szCs w:val="31"/>
          <w:shd w:val="clear" w:fill="FFFFFF"/>
          <w:lang w:val="en-US" w:eastAsia="zh-CN"/>
        </w:rPr>
        <w:t>决算审计</w:t>
      </w:r>
      <w:r>
        <w:rPr>
          <w:rFonts w:hint="default" w:ascii="仿宋_GB2312" w:hAnsi="Times New Roman" w:eastAsia="仿宋_GB2312" w:cs="仿宋_GB2312"/>
          <w:i w:val="0"/>
          <w:iCs w:val="0"/>
          <w:caps w:val="0"/>
          <w:color w:val="555555"/>
          <w:spacing w:val="0"/>
          <w:sz w:val="31"/>
          <w:szCs w:val="31"/>
          <w:shd w:val="clear" w:fill="FFFFFF"/>
        </w:rPr>
        <w:t>。</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right="0" w:firstLine="615"/>
        <w:jc w:val="both"/>
        <w:textAlignment w:val="auto"/>
        <w:rPr>
          <w:sz w:val="24"/>
          <w:szCs w:val="24"/>
        </w:rPr>
      </w:pPr>
      <w:r>
        <w:rPr>
          <w:rFonts w:ascii="黑体" w:hAnsi="宋体" w:eastAsia="黑体" w:cs="黑体"/>
          <w:sz w:val="31"/>
          <w:szCs w:val="31"/>
          <w:shd w:val="clear" w:fill="FFFFFF"/>
        </w:rPr>
        <w:t>一、</w:t>
      </w:r>
      <w:r>
        <w:rPr>
          <w:rFonts w:hint="eastAsia" w:ascii="黑体" w:hAnsi="宋体" w:eastAsia="黑体" w:cs="黑体"/>
          <w:sz w:val="31"/>
          <w:szCs w:val="31"/>
          <w:shd w:val="clear" w:fill="FFFFFF"/>
        </w:rPr>
        <w:t>单位性质</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right="0" w:firstLine="620" w:firstLineChars="200"/>
        <w:jc w:val="both"/>
        <w:textAlignment w:val="auto"/>
        <w:rPr>
          <w:rFonts w:hint="default" w:ascii="仿宋_GB2312" w:hAnsi="Times New Roman" w:eastAsia="仿宋_GB2312" w:cs="仿宋_GB2312"/>
          <w:i w:val="0"/>
          <w:iCs w:val="0"/>
          <w:caps w:val="0"/>
          <w:color w:val="555555"/>
          <w:spacing w:val="0"/>
          <w:sz w:val="31"/>
          <w:szCs w:val="31"/>
          <w:shd w:val="clear" w:fill="FFFFFF"/>
        </w:rPr>
      </w:pPr>
      <w:r>
        <w:rPr>
          <w:rFonts w:hint="default" w:ascii="仿宋_GB2312" w:hAnsi="Times New Roman" w:eastAsia="仿宋_GB2312" w:cs="仿宋_GB2312"/>
          <w:i w:val="0"/>
          <w:iCs w:val="0"/>
          <w:caps w:val="0"/>
          <w:color w:val="555555"/>
          <w:spacing w:val="0"/>
          <w:sz w:val="31"/>
          <w:szCs w:val="31"/>
          <w:shd w:val="clear" w:fill="FFFFFF"/>
        </w:rPr>
        <w:t>行政机关</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right="0" w:firstLine="615"/>
        <w:jc w:val="both"/>
        <w:textAlignment w:val="auto"/>
        <w:rPr>
          <w:sz w:val="24"/>
          <w:szCs w:val="24"/>
        </w:rPr>
      </w:pPr>
      <w:r>
        <w:rPr>
          <w:rFonts w:hint="eastAsia" w:ascii="黑体" w:hAnsi="宋体" w:eastAsia="黑体" w:cs="黑体"/>
          <w:sz w:val="31"/>
          <w:szCs w:val="31"/>
          <w:shd w:val="clear" w:fill="FFFFFF"/>
        </w:rPr>
        <w:t>二、预算资金及来源</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right="0" w:firstLine="615"/>
        <w:jc w:val="both"/>
        <w:textAlignment w:val="auto"/>
        <w:rPr>
          <w:color w:val="0000FF"/>
          <w:sz w:val="24"/>
          <w:szCs w:val="24"/>
        </w:rPr>
      </w:pPr>
      <w:r>
        <w:rPr>
          <w:rFonts w:hint="eastAsia" w:ascii="仿宋_GB2312" w:hAnsi="Times New Roman" w:eastAsia="仿宋_GB2312" w:cs="仿宋_GB2312"/>
          <w:i w:val="0"/>
          <w:iCs w:val="0"/>
          <w:caps w:val="0"/>
          <w:color w:val="555555"/>
          <w:spacing w:val="0"/>
          <w:sz w:val="31"/>
          <w:szCs w:val="31"/>
          <w:shd w:val="clear" w:fill="FFFFFF"/>
          <w:lang w:val="en-US" w:eastAsia="zh-CN"/>
        </w:rPr>
        <w:t>呈贡区牛屎沟驼峰街三岔口段淹积水点整治工程、呈贡区白龙潭水库向中央公园七步场大小塘子调水工程、清水大沟（瑞香街--洛龙河污水处理厂）沟渠清淤疏浚应急工程和牛屎沟下游水质提升应急抢险工程</w:t>
      </w:r>
      <w:r>
        <w:rPr>
          <w:rFonts w:hint="default" w:ascii="仿宋_GB2312" w:hAnsi="Times New Roman" w:eastAsia="仿宋_GB2312" w:cs="仿宋_GB2312"/>
          <w:i w:val="0"/>
          <w:iCs w:val="0"/>
          <w:caps w:val="0"/>
          <w:color w:val="555555"/>
          <w:spacing w:val="0"/>
          <w:sz w:val="31"/>
          <w:szCs w:val="31"/>
          <w:shd w:val="clear" w:fill="FFFFFF"/>
          <w:lang w:val="en-US" w:eastAsia="zh-CN"/>
        </w:rPr>
        <w:t>专项资金</w:t>
      </w:r>
      <w:r>
        <w:rPr>
          <w:rFonts w:hint="eastAsia" w:ascii="仿宋_GB2312" w:hAnsi="Times New Roman" w:eastAsia="仿宋_GB2312" w:cs="仿宋_GB2312"/>
          <w:i w:val="0"/>
          <w:iCs w:val="0"/>
          <w:caps w:val="0"/>
          <w:color w:val="555555"/>
          <w:spacing w:val="0"/>
          <w:sz w:val="31"/>
          <w:szCs w:val="31"/>
          <w:shd w:val="clear" w:fill="FFFFFF"/>
          <w:lang w:val="en-US" w:eastAsia="zh-CN"/>
        </w:rPr>
        <w:t>按比例分摊</w:t>
      </w:r>
      <w:r>
        <w:rPr>
          <w:rFonts w:hint="default" w:ascii="仿宋_GB2312" w:hAnsi="Times New Roman" w:eastAsia="仿宋_GB2312" w:cs="仿宋_GB2312"/>
          <w:i w:val="0"/>
          <w:iCs w:val="0"/>
          <w:caps w:val="0"/>
          <w:color w:val="555555"/>
          <w:spacing w:val="0"/>
          <w:sz w:val="31"/>
          <w:szCs w:val="31"/>
          <w:shd w:val="clear" w:fill="FFFFFF"/>
          <w:lang w:val="en-US" w:eastAsia="zh-CN"/>
        </w:rPr>
        <w:t>，最高限价</w:t>
      </w:r>
      <w:r>
        <w:rPr>
          <w:rFonts w:hint="eastAsia" w:ascii="仿宋_GB2312" w:hAnsi="Times New Roman" w:eastAsia="仿宋_GB2312" w:cs="仿宋_GB2312"/>
          <w:i w:val="0"/>
          <w:iCs w:val="0"/>
          <w:caps w:val="0"/>
          <w:color w:val="555555"/>
          <w:spacing w:val="0"/>
          <w:sz w:val="31"/>
          <w:szCs w:val="31"/>
          <w:shd w:val="clear" w:fill="FFFFFF"/>
          <w:lang w:val="en-US" w:eastAsia="zh-CN"/>
        </w:rPr>
        <w:t>2.22</w:t>
      </w:r>
      <w:r>
        <w:rPr>
          <w:rFonts w:hint="default" w:ascii="仿宋_GB2312" w:hAnsi="Times New Roman" w:eastAsia="仿宋_GB2312" w:cs="仿宋_GB2312"/>
          <w:i w:val="0"/>
          <w:iCs w:val="0"/>
          <w:caps w:val="0"/>
          <w:color w:val="555555"/>
          <w:spacing w:val="0"/>
          <w:sz w:val="31"/>
          <w:szCs w:val="31"/>
          <w:shd w:val="clear" w:fill="FFFFFF"/>
          <w:lang w:val="en-US" w:eastAsia="zh-CN"/>
        </w:rPr>
        <w:t>万元（包干价）。</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right="0" w:firstLine="615"/>
        <w:jc w:val="both"/>
        <w:textAlignment w:val="auto"/>
        <w:rPr>
          <w:sz w:val="24"/>
          <w:szCs w:val="24"/>
        </w:rPr>
      </w:pPr>
      <w:r>
        <w:rPr>
          <w:rFonts w:hint="eastAsia" w:ascii="黑体" w:hAnsi="宋体" w:eastAsia="黑体" w:cs="黑体"/>
          <w:sz w:val="31"/>
          <w:szCs w:val="31"/>
          <w:shd w:val="clear" w:fill="FFFFFF"/>
        </w:rPr>
        <w:t>三、政府购买服务目录</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right="0" w:firstLine="615"/>
        <w:jc w:val="both"/>
        <w:textAlignment w:val="auto"/>
        <w:rPr>
          <w:rFonts w:hint="default" w:ascii="仿宋_GB2312" w:hAnsi="Times New Roman" w:eastAsia="仿宋_GB2312" w:cs="仿宋_GB2312"/>
          <w:i w:val="0"/>
          <w:iCs w:val="0"/>
          <w:caps w:val="0"/>
          <w:color w:val="555555"/>
          <w:spacing w:val="0"/>
          <w:sz w:val="31"/>
          <w:szCs w:val="31"/>
          <w:shd w:val="clear" w:fill="FFFFFF"/>
        </w:rPr>
      </w:pPr>
      <w:r>
        <w:rPr>
          <w:rFonts w:hint="default" w:ascii="仿宋_GB2312" w:hAnsi="Times New Roman" w:eastAsia="仿宋_GB2312" w:cs="仿宋_GB2312"/>
          <w:i w:val="0"/>
          <w:iCs w:val="0"/>
          <w:caps w:val="0"/>
          <w:color w:val="555555"/>
          <w:spacing w:val="0"/>
          <w:sz w:val="31"/>
          <w:szCs w:val="31"/>
          <w:shd w:val="clear" w:fill="FFFFFF"/>
        </w:rPr>
        <w:t>目录代码：E14，目录名称：社会中介机构审计服务。</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right="0" w:firstLine="615"/>
        <w:jc w:val="both"/>
        <w:textAlignment w:val="auto"/>
        <w:rPr>
          <w:sz w:val="24"/>
          <w:szCs w:val="24"/>
        </w:rPr>
      </w:pPr>
      <w:r>
        <w:rPr>
          <w:rFonts w:hint="eastAsia" w:ascii="黑体" w:hAnsi="宋体" w:eastAsia="黑体" w:cs="黑体"/>
          <w:sz w:val="31"/>
          <w:szCs w:val="31"/>
          <w:shd w:val="clear" w:fill="FFFFFF"/>
        </w:rPr>
        <w:t>四、工作内容和目标要求</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left="0" w:right="0" w:firstLine="620" w:firstLineChars="200"/>
        <w:jc w:val="both"/>
        <w:textAlignment w:val="auto"/>
        <w:rPr>
          <w:rFonts w:ascii="微软雅黑" w:hAnsi="微软雅黑" w:eastAsia="微软雅黑" w:cs="微软雅黑"/>
          <w:i w:val="0"/>
          <w:iCs w:val="0"/>
          <w:caps w:val="0"/>
          <w:color w:val="555555"/>
          <w:spacing w:val="0"/>
          <w:sz w:val="24"/>
          <w:szCs w:val="24"/>
        </w:rPr>
      </w:pPr>
      <w:r>
        <w:rPr>
          <w:rFonts w:ascii="仿宋_GB2312" w:hAnsi="Times New Roman" w:eastAsia="仿宋_GB2312" w:cs="仿宋_GB2312"/>
          <w:i w:val="0"/>
          <w:iCs w:val="0"/>
          <w:caps w:val="0"/>
          <w:color w:val="555555"/>
          <w:spacing w:val="0"/>
          <w:sz w:val="31"/>
          <w:szCs w:val="31"/>
          <w:shd w:val="clear" w:fill="FFFFFF"/>
        </w:rPr>
        <w:t>（一）工作内容：</w:t>
      </w:r>
      <w:r>
        <w:rPr>
          <w:rFonts w:hint="default" w:ascii="仿宋_GB2312" w:hAnsi="Times New Roman" w:eastAsia="仿宋_GB2312" w:cs="仿宋_GB2312"/>
          <w:i w:val="0"/>
          <w:iCs w:val="0"/>
          <w:caps w:val="0"/>
          <w:color w:val="555555"/>
          <w:spacing w:val="0"/>
          <w:sz w:val="31"/>
          <w:szCs w:val="31"/>
          <w:shd w:val="clear" w:fill="FFFFFF"/>
        </w:rPr>
        <w:t>完成</w:t>
      </w:r>
      <w:r>
        <w:rPr>
          <w:rFonts w:hint="eastAsia" w:ascii="仿宋_GB2312" w:hAnsi="Times New Roman" w:eastAsia="仿宋_GB2312" w:cs="仿宋_GB2312"/>
          <w:i w:val="0"/>
          <w:iCs w:val="0"/>
          <w:caps w:val="0"/>
          <w:color w:val="555555"/>
          <w:spacing w:val="0"/>
          <w:sz w:val="31"/>
          <w:szCs w:val="31"/>
          <w:shd w:val="clear" w:fill="FFFFFF"/>
          <w:lang w:val="en-US" w:eastAsia="zh-CN"/>
        </w:rPr>
        <w:t>呈贡区牛屎沟驼峰街三岔口段淹积水点整治工程、呈贡区白龙潭水库向中央公园七步场大小塘子调水工程、清水大沟（瑞香街--洛龙河污水处理厂）沟渠清淤疏浚应急工程和牛屎沟下游水质提升应急抢险工程4</w:t>
      </w:r>
      <w:r>
        <w:rPr>
          <w:rFonts w:hint="default" w:ascii="仿宋_GB2312" w:hAnsi="Times New Roman" w:eastAsia="仿宋_GB2312" w:cs="仿宋_GB2312"/>
          <w:i w:val="0"/>
          <w:iCs w:val="0"/>
          <w:caps w:val="0"/>
          <w:color w:val="555555"/>
          <w:spacing w:val="0"/>
          <w:sz w:val="31"/>
          <w:szCs w:val="31"/>
          <w:shd w:val="clear" w:fill="FFFFFF"/>
          <w:lang w:val="en-US" w:eastAsia="zh-CN"/>
        </w:rPr>
        <w:t>个项目</w:t>
      </w:r>
      <w:r>
        <w:rPr>
          <w:rFonts w:hint="eastAsia" w:ascii="仿宋_GB2312" w:hAnsi="Times New Roman" w:eastAsia="仿宋_GB2312" w:cs="仿宋_GB2312"/>
          <w:i w:val="0"/>
          <w:iCs w:val="0"/>
          <w:caps w:val="0"/>
          <w:color w:val="555555"/>
          <w:spacing w:val="0"/>
          <w:sz w:val="31"/>
          <w:szCs w:val="31"/>
          <w:shd w:val="clear" w:fill="FFFFFF"/>
          <w:lang w:val="en-US" w:eastAsia="zh-CN"/>
        </w:rPr>
        <w:t>竣工</w:t>
      </w:r>
      <w:r>
        <w:rPr>
          <w:rFonts w:hint="default" w:ascii="仿宋_GB2312" w:hAnsi="Times New Roman" w:eastAsia="仿宋_GB2312" w:cs="仿宋_GB2312"/>
          <w:i w:val="0"/>
          <w:iCs w:val="0"/>
          <w:caps w:val="0"/>
          <w:color w:val="555555"/>
          <w:spacing w:val="0"/>
          <w:sz w:val="31"/>
          <w:szCs w:val="31"/>
          <w:shd w:val="clear" w:fill="FFFFFF"/>
          <w:lang w:val="en-US" w:eastAsia="zh-CN"/>
        </w:rPr>
        <w:t>决算审计</w:t>
      </w:r>
      <w:r>
        <w:rPr>
          <w:rFonts w:hint="default" w:ascii="仿宋_GB2312" w:hAnsi="Times New Roman" w:eastAsia="仿宋_GB2312" w:cs="仿宋_GB2312"/>
          <w:i w:val="0"/>
          <w:iCs w:val="0"/>
          <w:caps w:val="0"/>
          <w:color w:val="555555"/>
          <w:spacing w:val="0"/>
          <w:sz w:val="31"/>
          <w:szCs w:val="31"/>
          <w:shd w:val="clear" w:fill="FFFFFF"/>
        </w:rPr>
        <w:t>。</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left="0" w:right="0" w:firstLine="615"/>
        <w:jc w:val="both"/>
        <w:textAlignment w:val="auto"/>
        <w:rPr>
          <w:rFonts w:hint="eastAsia" w:ascii="仿宋_GB2312" w:hAnsi="Times New Roman" w:eastAsia="仿宋_GB2312" w:cs="仿宋_GB2312"/>
          <w:i w:val="0"/>
          <w:iCs w:val="0"/>
          <w:caps w:val="0"/>
          <w:color w:val="555555"/>
          <w:spacing w:val="0"/>
          <w:sz w:val="31"/>
          <w:szCs w:val="31"/>
          <w:shd w:val="clear" w:fill="FFFFFF"/>
        </w:rPr>
      </w:pPr>
      <w:r>
        <w:rPr>
          <w:rFonts w:hint="default" w:ascii="仿宋_GB2312" w:hAnsi="Times New Roman" w:eastAsia="仿宋_GB2312" w:cs="仿宋_GB2312"/>
          <w:i w:val="0"/>
          <w:iCs w:val="0"/>
          <w:caps w:val="0"/>
          <w:color w:val="555555"/>
          <w:spacing w:val="0"/>
          <w:sz w:val="31"/>
          <w:szCs w:val="31"/>
          <w:shd w:val="clear" w:fill="FFFFFF"/>
        </w:rPr>
        <w:t>（二）目标要求：符合国家相关行业标准，</w:t>
      </w:r>
      <w:r>
        <w:rPr>
          <w:rFonts w:hint="eastAsia" w:ascii="仿宋_GB2312" w:hAnsi="Times New Roman" w:eastAsia="仿宋_GB2312" w:cs="仿宋_GB2312"/>
          <w:i w:val="0"/>
          <w:iCs w:val="0"/>
          <w:caps w:val="0"/>
          <w:color w:val="555555"/>
          <w:spacing w:val="0"/>
          <w:sz w:val="31"/>
          <w:szCs w:val="31"/>
          <w:shd w:val="clear" w:fill="FFFFFF"/>
          <w:lang w:val="en-US" w:eastAsia="zh-CN"/>
        </w:rPr>
        <w:t>竣工决算审计完成后</w:t>
      </w:r>
      <w:r>
        <w:rPr>
          <w:rFonts w:hint="default" w:ascii="仿宋_GB2312" w:hAnsi="Times New Roman" w:eastAsia="仿宋_GB2312" w:cs="仿宋_GB2312"/>
          <w:i w:val="0"/>
          <w:iCs w:val="0"/>
          <w:caps w:val="0"/>
          <w:color w:val="555555"/>
          <w:spacing w:val="0"/>
          <w:sz w:val="31"/>
          <w:szCs w:val="31"/>
          <w:shd w:val="clear" w:fill="FFFFFF"/>
        </w:rPr>
        <w:t>提交成果报告（肆套）。</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left="0" w:right="0" w:firstLine="645"/>
        <w:jc w:val="both"/>
        <w:textAlignment w:val="auto"/>
        <w:rPr>
          <w:rFonts w:hint="default" w:ascii="仿宋_GB2312" w:hAnsi="Times New Roman" w:eastAsia="仿宋_GB2312" w:cs="仿宋_GB2312"/>
          <w:i w:val="0"/>
          <w:iCs w:val="0"/>
          <w:caps w:val="0"/>
          <w:color w:val="555555"/>
          <w:spacing w:val="0"/>
          <w:sz w:val="31"/>
          <w:szCs w:val="31"/>
          <w:shd w:val="clear" w:fill="FFFFFF"/>
        </w:rPr>
      </w:pPr>
      <w:r>
        <w:rPr>
          <w:rFonts w:ascii="黑体" w:hAnsi="宋体" w:eastAsia="黑体" w:cs="黑体"/>
          <w:i w:val="0"/>
          <w:iCs w:val="0"/>
          <w:caps w:val="0"/>
          <w:color w:val="555555"/>
          <w:spacing w:val="0"/>
          <w:sz w:val="31"/>
          <w:szCs w:val="31"/>
          <w:shd w:val="clear" w:fill="FFFFFF"/>
        </w:rPr>
        <w:t>五、承接标准</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left="0" w:right="0" w:firstLine="645"/>
        <w:jc w:val="both"/>
        <w:textAlignment w:val="auto"/>
        <w:rPr>
          <w:rFonts w:hint="eastAsia" w:ascii="仿宋_GB2312" w:hAnsi="Times New Roman" w:eastAsia="仿宋_GB2312" w:cs="仿宋_GB2312"/>
          <w:i w:val="0"/>
          <w:iCs w:val="0"/>
          <w:caps w:val="0"/>
          <w:color w:val="555555"/>
          <w:spacing w:val="0"/>
          <w:sz w:val="31"/>
          <w:szCs w:val="31"/>
          <w:shd w:val="clear" w:fill="FFFFFF"/>
          <w:lang w:eastAsia="zh-CN"/>
        </w:rPr>
      </w:pPr>
      <w:r>
        <w:rPr>
          <w:rFonts w:hint="eastAsia" w:ascii="仿宋_GB2312" w:hAnsi="Times New Roman" w:eastAsia="仿宋_GB2312" w:cs="仿宋_GB2312"/>
          <w:i w:val="0"/>
          <w:iCs w:val="0"/>
          <w:caps w:val="0"/>
          <w:color w:val="555555"/>
          <w:spacing w:val="0"/>
          <w:sz w:val="31"/>
          <w:szCs w:val="31"/>
          <w:shd w:val="clear" w:fill="FFFFFF"/>
          <w:lang w:eastAsia="zh-CN"/>
        </w:rPr>
        <w:t>（</w:t>
      </w:r>
      <w:r>
        <w:rPr>
          <w:rFonts w:hint="eastAsia" w:ascii="仿宋_GB2312" w:hAnsi="Times New Roman" w:eastAsia="仿宋_GB2312" w:cs="仿宋_GB2312"/>
          <w:i w:val="0"/>
          <w:iCs w:val="0"/>
          <w:caps w:val="0"/>
          <w:color w:val="555555"/>
          <w:spacing w:val="0"/>
          <w:sz w:val="31"/>
          <w:szCs w:val="31"/>
          <w:shd w:val="clear" w:fill="FFFFFF"/>
          <w:lang w:val="en-US" w:eastAsia="zh-CN"/>
        </w:rPr>
        <w:t>一</w:t>
      </w:r>
      <w:r>
        <w:rPr>
          <w:rFonts w:hint="eastAsia" w:ascii="仿宋_GB2312" w:hAnsi="Times New Roman" w:eastAsia="仿宋_GB2312" w:cs="仿宋_GB2312"/>
          <w:i w:val="0"/>
          <w:iCs w:val="0"/>
          <w:caps w:val="0"/>
          <w:color w:val="555555"/>
          <w:spacing w:val="0"/>
          <w:sz w:val="31"/>
          <w:szCs w:val="31"/>
          <w:shd w:val="clear" w:fill="FFFFFF"/>
          <w:lang w:eastAsia="zh-CN"/>
        </w:rPr>
        <w:t>）</w:t>
      </w:r>
      <w:r>
        <w:rPr>
          <w:rFonts w:hint="default" w:ascii="仿宋_GB2312" w:hAnsi="Times New Roman" w:eastAsia="仿宋_GB2312" w:cs="仿宋_GB2312"/>
          <w:i w:val="0"/>
          <w:iCs w:val="0"/>
          <w:caps w:val="0"/>
          <w:color w:val="555555"/>
          <w:spacing w:val="0"/>
          <w:sz w:val="31"/>
          <w:szCs w:val="31"/>
          <w:shd w:val="clear" w:fill="FFFFFF"/>
        </w:rPr>
        <w:t>本次招标要求申请人须具有独立承担民事责任的能力，须提供法人或者其他组织的营业执照等证明文件，资信良好；并在人员、技术、资金等方面具备相应的能力</w:t>
      </w:r>
      <w:r>
        <w:rPr>
          <w:rFonts w:hint="eastAsia" w:ascii="仿宋_GB2312" w:hAnsi="Times New Roman" w:eastAsia="仿宋_GB2312" w:cs="仿宋_GB2312"/>
          <w:i w:val="0"/>
          <w:iCs w:val="0"/>
          <w:caps w:val="0"/>
          <w:color w:val="555555"/>
          <w:spacing w:val="0"/>
          <w:sz w:val="31"/>
          <w:szCs w:val="31"/>
          <w:shd w:val="clear" w:fill="FFFFFF"/>
          <w:lang w:eastAsia="zh-CN"/>
        </w:rPr>
        <w:t>。</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left="0" w:right="0" w:firstLine="645"/>
        <w:jc w:val="both"/>
        <w:textAlignment w:val="auto"/>
        <w:rPr>
          <w:rFonts w:hint="eastAsia" w:ascii="仿宋_GB2312" w:hAnsi="Times New Roman" w:eastAsia="仿宋_GB2312" w:cs="仿宋_GB2312"/>
          <w:i w:val="0"/>
          <w:iCs w:val="0"/>
          <w:caps w:val="0"/>
          <w:color w:val="555555"/>
          <w:spacing w:val="0"/>
          <w:sz w:val="31"/>
          <w:szCs w:val="31"/>
          <w:shd w:val="clear" w:fill="FFFFFF"/>
          <w:lang w:eastAsia="zh-CN"/>
        </w:rPr>
      </w:pPr>
      <w:r>
        <w:rPr>
          <w:rFonts w:hint="eastAsia" w:ascii="仿宋_GB2312" w:hAnsi="Times New Roman" w:eastAsia="仿宋_GB2312" w:cs="仿宋_GB2312"/>
          <w:i w:val="0"/>
          <w:iCs w:val="0"/>
          <w:caps w:val="0"/>
          <w:color w:val="555555"/>
          <w:spacing w:val="0"/>
          <w:sz w:val="31"/>
          <w:szCs w:val="31"/>
          <w:shd w:val="clear" w:fill="FFFFFF"/>
          <w:lang w:eastAsia="zh-CN"/>
        </w:rPr>
        <w:t>（</w:t>
      </w:r>
      <w:r>
        <w:rPr>
          <w:rFonts w:hint="eastAsia" w:ascii="仿宋_GB2312" w:hAnsi="Times New Roman" w:eastAsia="仿宋_GB2312" w:cs="仿宋_GB2312"/>
          <w:i w:val="0"/>
          <w:iCs w:val="0"/>
          <w:caps w:val="0"/>
          <w:color w:val="555555"/>
          <w:spacing w:val="0"/>
          <w:sz w:val="31"/>
          <w:szCs w:val="31"/>
          <w:shd w:val="clear" w:fill="FFFFFF"/>
          <w:lang w:val="en-US" w:eastAsia="zh-CN"/>
        </w:rPr>
        <w:t>二</w:t>
      </w:r>
      <w:r>
        <w:rPr>
          <w:rFonts w:hint="eastAsia" w:ascii="仿宋_GB2312" w:hAnsi="Times New Roman" w:eastAsia="仿宋_GB2312" w:cs="仿宋_GB2312"/>
          <w:i w:val="0"/>
          <w:iCs w:val="0"/>
          <w:caps w:val="0"/>
          <w:color w:val="555555"/>
          <w:spacing w:val="0"/>
          <w:sz w:val="31"/>
          <w:szCs w:val="31"/>
          <w:shd w:val="clear" w:fill="FFFFFF"/>
          <w:lang w:eastAsia="zh-CN"/>
        </w:rPr>
        <w:t>）</w:t>
      </w:r>
      <w:r>
        <w:rPr>
          <w:rFonts w:hint="default" w:ascii="仿宋_GB2312" w:hAnsi="Times New Roman" w:eastAsia="仿宋_GB2312" w:cs="仿宋_GB2312"/>
          <w:i w:val="0"/>
          <w:iCs w:val="0"/>
          <w:caps w:val="0"/>
          <w:color w:val="555555"/>
          <w:spacing w:val="0"/>
          <w:sz w:val="31"/>
          <w:szCs w:val="31"/>
          <w:shd w:val="clear" w:fill="FFFFFF"/>
        </w:rPr>
        <w:t>申请人资质要求：须具有财政主管部门核发的会计师事务所执业资格证书</w:t>
      </w:r>
      <w:r>
        <w:rPr>
          <w:rFonts w:hint="eastAsia" w:ascii="仿宋_GB2312" w:hAnsi="Times New Roman" w:eastAsia="仿宋_GB2312" w:cs="仿宋_GB2312"/>
          <w:i w:val="0"/>
          <w:iCs w:val="0"/>
          <w:caps w:val="0"/>
          <w:color w:val="555555"/>
          <w:spacing w:val="0"/>
          <w:sz w:val="31"/>
          <w:szCs w:val="31"/>
          <w:shd w:val="clear" w:fill="FFFFFF"/>
          <w:lang w:eastAsia="zh-CN"/>
        </w:rPr>
        <w:t>。</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left="0" w:right="0" w:firstLine="645"/>
        <w:jc w:val="both"/>
        <w:textAlignment w:val="auto"/>
        <w:rPr>
          <w:rFonts w:hint="default" w:ascii="仿宋_GB2312" w:hAnsi="Times New Roman" w:eastAsia="仿宋_GB2312" w:cs="仿宋_GB2312"/>
          <w:i w:val="0"/>
          <w:iCs w:val="0"/>
          <w:caps w:val="0"/>
          <w:color w:val="555555"/>
          <w:spacing w:val="0"/>
          <w:sz w:val="31"/>
          <w:szCs w:val="31"/>
          <w:shd w:val="clear" w:fill="FFFFFF"/>
        </w:rPr>
      </w:pPr>
      <w:r>
        <w:rPr>
          <w:rFonts w:hint="eastAsia" w:ascii="仿宋_GB2312" w:hAnsi="Times New Roman" w:eastAsia="仿宋_GB2312" w:cs="仿宋_GB2312"/>
          <w:i w:val="0"/>
          <w:iCs w:val="0"/>
          <w:caps w:val="0"/>
          <w:color w:val="555555"/>
          <w:spacing w:val="0"/>
          <w:sz w:val="31"/>
          <w:szCs w:val="31"/>
          <w:shd w:val="clear" w:fill="FFFFFF"/>
          <w:lang w:eastAsia="zh-CN"/>
        </w:rPr>
        <w:t>（</w:t>
      </w:r>
      <w:r>
        <w:rPr>
          <w:rFonts w:hint="eastAsia" w:ascii="仿宋_GB2312" w:hAnsi="Times New Roman" w:eastAsia="仿宋_GB2312" w:cs="仿宋_GB2312"/>
          <w:i w:val="0"/>
          <w:iCs w:val="0"/>
          <w:caps w:val="0"/>
          <w:color w:val="555555"/>
          <w:spacing w:val="0"/>
          <w:sz w:val="31"/>
          <w:szCs w:val="31"/>
          <w:shd w:val="clear" w:fill="FFFFFF"/>
          <w:lang w:val="en-US" w:eastAsia="zh-CN"/>
        </w:rPr>
        <w:t>三）</w:t>
      </w:r>
      <w:r>
        <w:rPr>
          <w:rFonts w:hint="default" w:ascii="仿宋_GB2312" w:hAnsi="Times New Roman" w:eastAsia="仿宋_GB2312" w:cs="仿宋_GB2312"/>
          <w:i w:val="0"/>
          <w:iCs w:val="0"/>
          <w:caps w:val="0"/>
          <w:color w:val="555555"/>
          <w:spacing w:val="0"/>
          <w:sz w:val="31"/>
          <w:szCs w:val="31"/>
          <w:shd w:val="clear" w:fill="FFFFFF"/>
        </w:rPr>
        <w:t>财务要求：财务状况良好，未处于财产被接管、冻结和破产状态，提供近三年经会计师事务所或审计机构审计的财务会计报表及审计报告（如成立时间不足3年的，提供成立至今的经审计的财务会计报表及审计报告）。</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left="0" w:right="0" w:firstLine="645"/>
        <w:jc w:val="both"/>
        <w:textAlignment w:val="auto"/>
        <w:rPr>
          <w:rFonts w:hint="default" w:ascii="仿宋_GB2312" w:hAnsi="Times New Roman" w:eastAsia="仿宋_GB2312" w:cs="仿宋_GB2312"/>
          <w:i w:val="0"/>
          <w:iCs w:val="0"/>
          <w:caps w:val="0"/>
          <w:color w:val="555555"/>
          <w:spacing w:val="0"/>
          <w:sz w:val="31"/>
          <w:szCs w:val="31"/>
          <w:shd w:val="clear" w:fill="FFFFFF"/>
        </w:rPr>
      </w:pPr>
      <w:r>
        <w:rPr>
          <w:rFonts w:hint="eastAsia" w:ascii="仿宋_GB2312" w:hAnsi="Times New Roman" w:eastAsia="仿宋_GB2312" w:cs="仿宋_GB2312"/>
          <w:i w:val="0"/>
          <w:iCs w:val="0"/>
          <w:caps w:val="0"/>
          <w:color w:val="555555"/>
          <w:spacing w:val="0"/>
          <w:sz w:val="31"/>
          <w:szCs w:val="31"/>
          <w:shd w:val="clear" w:fill="FFFFFF"/>
          <w:lang w:eastAsia="zh-CN"/>
        </w:rPr>
        <w:t>（</w:t>
      </w:r>
      <w:r>
        <w:rPr>
          <w:rFonts w:hint="eastAsia" w:ascii="仿宋_GB2312" w:hAnsi="Times New Roman" w:eastAsia="仿宋_GB2312" w:cs="仿宋_GB2312"/>
          <w:i w:val="0"/>
          <w:iCs w:val="0"/>
          <w:caps w:val="0"/>
          <w:color w:val="555555"/>
          <w:spacing w:val="0"/>
          <w:sz w:val="31"/>
          <w:szCs w:val="31"/>
          <w:shd w:val="clear" w:fill="FFFFFF"/>
          <w:lang w:val="en-US" w:eastAsia="zh-CN"/>
        </w:rPr>
        <w:t>四</w:t>
      </w:r>
      <w:r>
        <w:rPr>
          <w:rFonts w:hint="eastAsia" w:ascii="仿宋_GB2312" w:hAnsi="Times New Roman" w:eastAsia="仿宋_GB2312" w:cs="仿宋_GB2312"/>
          <w:i w:val="0"/>
          <w:iCs w:val="0"/>
          <w:caps w:val="0"/>
          <w:color w:val="555555"/>
          <w:spacing w:val="0"/>
          <w:sz w:val="31"/>
          <w:szCs w:val="31"/>
          <w:shd w:val="clear" w:fill="FFFFFF"/>
          <w:lang w:eastAsia="zh-CN"/>
        </w:rPr>
        <w:t>）</w:t>
      </w:r>
      <w:r>
        <w:rPr>
          <w:rFonts w:hint="default" w:ascii="仿宋_GB2312" w:hAnsi="Times New Roman" w:eastAsia="仿宋_GB2312" w:cs="仿宋_GB2312"/>
          <w:i w:val="0"/>
          <w:iCs w:val="0"/>
          <w:caps w:val="0"/>
          <w:color w:val="555555"/>
          <w:spacing w:val="0"/>
          <w:sz w:val="31"/>
          <w:szCs w:val="31"/>
          <w:shd w:val="clear" w:fill="FFFFFF"/>
        </w:rPr>
        <w:t>业绩要求：近三年内至少承担过一件类似项目，并在人员、设备、资金等方面具备相应的能力。</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left="0" w:right="0" w:firstLine="645"/>
        <w:jc w:val="both"/>
        <w:textAlignment w:val="auto"/>
        <w:rPr>
          <w:rFonts w:hint="eastAsia" w:ascii="仿宋_GB2312" w:hAnsi="Times New Roman" w:eastAsia="仿宋_GB2312" w:cs="仿宋_GB2312"/>
          <w:i w:val="0"/>
          <w:iCs w:val="0"/>
          <w:caps w:val="0"/>
          <w:color w:val="555555"/>
          <w:spacing w:val="0"/>
          <w:sz w:val="31"/>
          <w:szCs w:val="31"/>
          <w:shd w:val="clear" w:fill="FFFFFF"/>
          <w:lang w:eastAsia="zh-CN"/>
        </w:rPr>
      </w:pPr>
      <w:r>
        <w:rPr>
          <w:rFonts w:hint="eastAsia" w:ascii="仿宋_GB2312" w:hAnsi="Times New Roman" w:eastAsia="仿宋_GB2312" w:cs="仿宋_GB2312"/>
          <w:i w:val="0"/>
          <w:iCs w:val="0"/>
          <w:caps w:val="0"/>
          <w:color w:val="555555"/>
          <w:spacing w:val="0"/>
          <w:sz w:val="31"/>
          <w:szCs w:val="31"/>
          <w:shd w:val="clear" w:fill="FFFFFF"/>
          <w:lang w:eastAsia="zh-CN"/>
        </w:rPr>
        <w:t>（</w:t>
      </w:r>
      <w:r>
        <w:rPr>
          <w:rFonts w:hint="eastAsia" w:ascii="仿宋_GB2312" w:hAnsi="Times New Roman" w:eastAsia="仿宋_GB2312" w:cs="仿宋_GB2312"/>
          <w:i w:val="0"/>
          <w:iCs w:val="0"/>
          <w:caps w:val="0"/>
          <w:color w:val="555555"/>
          <w:spacing w:val="0"/>
          <w:sz w:val="31"/>
          <w:szCs w:val="31"/>
          <w:shd w:val="clear" w:fill="FFFFFF"/>
          <w:lang w:val="en-US" w:eastAsia="zh-CN"/>
        </w:rPr>
        <w:t>五</w:t>
      </w:r>
      <w:r>
        <w:rPr>
          <w:rFonts w:hint="eastAsia" w:ascii="仿宋_GB2312" w:hAnsi="Times New Roman" w:eastAsia="仿宋_GB2312" w:cs="仿宋_GB2312"/>
          <w:i w:val="0"/>
          <w:iCs w:val="0"/>
          <w:caps w:val="0"/>
          <w:color w:val="555555"/>
          <w:spacing w:val="0"/>
          <w:sz w:val="31"/>
          <w:szCs w:val="31"/>
          <w:shd w:val="clear" w:fill="FFFFFF"/>
          <w:lang w:eastAsia="zh-CN"/>
        </w:rPr>
        <w:t>）</w:t>
      </w:r>
      <w:r>
        <w:rPr>
          <w:rFonts w:hint="default" w:ascii="仿宋_GB2312" w:hAnsi="Times New Roman" w:eastAsia="仿宋_GB2312" w:cs="仿宋_GB2312"/>
          <w:i w:val="0"/>
          <w:iCs w:val="0"/>
          <w:caps w:val="0"/>
          <w:color w:val="555555"/>
          <w:spacing w:val="0"/>
          <w:sz w:val="31"/>
          <w:szCs w:val="31"/>
          <w:shd w:val="clear" w:fill="FFFFFF"/>
        </w:rPr>
        <w:t>信誉要求：近三年没有骗取中标和严重违约、没有被项目所在地政府禁止市场准入等情形</w:t>
      </w:r>
      <w:r>
        <w:rPr>
          <w:rFonts w:hint="eastAsia" w:ascii="仿宋_GB2312" w:hAnsi="Times New Roman" w:eastAsia="仿宋_GB2312" w:cs="仿宋_GB2312"/>
          <w:i w:val="0"/>
          <w:iCs w:val="0"/>
          <w:caps w:val="0"/>
          <w:color w:val="555555"/>
          <w:spacing w:val="0"/>
          <w:sz w:val="31"/>
          <w:szCs w:val="31"/>
          <w:shd w:val="clear" w:fill="FFFFFF"/>
          <w:lang w:eastAsia="zh-CN"/>
        </w:rPr>
        <w:t>。</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left="0" w:right="0" w:firstLine="645"/>
        <w:jc w:val="both"/>
        <w:textAlignment w:val="auto"/>
        <w:rPr>
          <w:rFonts w:hint="eastAsia" w:ascii="仿宋_GB2312" w:hAnsi="Times New Roman" w:eastAsia="仿宋_GB2312" w:cs="仿宋_GB2312"/>
          <w:i w:val="0"/>
          <w:iCs w:val="0"/>
          <w:caps w:val="0"/>
          <w:color w:val="555555"/>
          <w:spacing w:val="0"/>
          <w:sz w:val="31"/>
          <w:szCs w:val="31"/>
          <w:shd w:val="clear" w:fill="FFFFFF"/>
          <w:lang w:eastAsia="zh-CN"/>
        </w:rPr>
      </w:pPr>
      <w:r>
        <w:rPr>
          <w:rFonts w:hint="eastAsia" w:ascii="仿宋_GB2312" w:hAnsi="Times New Roman" w:eastAsia="仿宋_GB2312" w:cs="仿宋_GB2312"/>
          <w:i w:val="0"/>
          <w:iCs w:val="0"/>
          <w:caps w:val="0"/>
          <w:color w:val="555555"/>
          <w:spacing w:val="0"/>
          <w:sz w:val="31"/>
          <w:szCs w:val="31"/>
          <w:shd w:val="clear" w:fill="FFFFFF"/>
          <w:lang w:eastAsia="zh-CN"/>
        </w:rPr>
        <w:t>（</w:t>
      </w:r>
      <w:r>
        <w:rPr>
          <w:rFonts w:hint="eastAsia" w:ascii="仿宋_GB2312" w:hAnsi="Times New Roman" w:eastAsia="仿宋_GB2312" w:cs="仿宋_GB2312"/>
          <w:i w:val="0"/>
          <w:iCs w:val="0"/>
          <w:caps w:val="0"/>
          <w:color w:val="555555"/>
          <w:spacing w:val="0"/>
          <w:sz w:val="31"/>
          <w:szCs w:val="31"/>
          <w:shd w:val="clear" w:fill="FFFFFF"/>
          <w:lang w:val="en-US" w:eastAsia="zh-CN"/>
        </w:rPr>
        <w:t>六</w:t>
      </w:r>
      <w:r>
        <w:rPr>
          <w:rFonts w:hint="eastAsia" w:ascii="仿宋_GB2312" w:hAnsi="Times New Roman" w:eastAsia="仿宋_GB2312" w:cs="仿宋_GB2312"/>
          <w:i w:val="0"/>
          <w:iCs w:val="0"/>
          <w:caps w:val="0"/>
          <w:color w:val="555555"/>
          <w:spacing w:val="0"/>
          <w:sz w:val="31"/>
          <w:szCs w:val="31"/>
          <w:shd w:val="clear" w:fill="FFFFFF"/>
          <w:lang w:eastAsia="zh-CN"/>
        </w:rPr>
        <w:t>）</w:t>
      </w:r>
      <w:r>
        <w:rPr>
          <w:rFonts w:hint="default" w:ascii="仿宋_GB2312" w:hAnsi="Times New Roman" w:eastAsia="仿宋_GB2312" w:cs="仿宋_GB2312"/>
          <w:i w:val="0"/>
          <w:iCs w:val="0"/>
          <w:caps w:val="0"/>
          <w:color w:val="555555"/>
          <w:spacing w:val="0"/>
          <w:sz w:val="31"/>
          <w:szCs w:val="31"/>
          <w:shd w:val="clear" w:fill="FFFFFF"/>
        </w:rPr>
        <w:t>拟派项目负责人：拟派本项目的项目负责人需具有注册会计师资格</w:t>
      </w:r>
      <w:r>
        <w:rPr>
          <w:rFonts w:hint="eastAsia" w:ascii="仿宋_GB2312" w:hAnsi="Times New Roman" w:eastAsia="仿宋_GB2312" w:cs="仿宋_GB2312"/>
          <w:i w:val="0"/>
          <w:iCs w:val="0"/>
          <w:caps w:val="0"/>
          <w:color w:val="555555"/>
          <w:spacing w:val="0"/>
          <w:sz w:val="31"/>
          <w:szCs w:val="31"/>
          <w:shd w:val="clear" w:fill="FFFFFF"/>
          <w:lang w:eastAsia="zh-CN"/>
        </w:rPr>
        <w:t>。</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right="0" w:firstLine="615"/>
        <w:jc w:val="both"/>
        <w:textAlignment w:val="auto"/>
        <w:rPr>
          <w:sz w:val="24"/>
          <w:szCs w:val="24"/>
        </w:rPr>
      </w:pPr>
      <w:r>
        <w:rPr>
          <w:rFonts w:hint="eastAsia" w:ascii="黑体" w:hAnsi="宋体" w:eastAsia="黑体" w:cs="黑体"/>
          <w:sz w:val="31"/>
          <w:szCs w:val="31"/>
          <w:shd w:val="clear" w:fill="FFFFFF"/>
        </w:rPr>
        <w:t>六、服务期限</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left="0" w:right="0" w:firstLine="645"/>
        <w:jc w:val="both"/>
        <w:textAlignment w:val="auto"/>
        <w:rPr>
          <w:rFonts w:hint="default" w:ascii="仿宋_GB2312" w:hAnsi="Times New Roman" w:eastAsia="仿宋_GB2312" w:cs="仿宋_GB2312"/>
          <w:i w:val="0"/>
          <w:iCs w:val="0"/>
          <w:caps w:val="0"/>
          <w:color w:val="555555"/>
          <w:spacing w:val="0"/>
          <w:sz w:val="31"/>
          <w:szCs w:val="31"/>
          <w:shd w:val="clear" w:fill="FFFFFF"/>
        </w:rPr>
      </w:pPr>
      <w:r>
        <w:rPr>
          <w:rFonts w:hint="default" w:ascii="仿宋_GB2312" w:hAnsi="Times New Roman" w:eastAsia="仿宋_GB2312" w:cs="仿宋_GB2312"/>
          <w:i w:val="0"/>
          <w:iCs w:val="0"/>
          <w:caps w:val="0"/>
          <w:color w:val="555555"/>
          <w:spacing w:val="0"/>
          <w:sz w:val="31"/>
          <w:szCs w:val="31"/>
          <w:shd w:val="clear" w:fill="FFFFFF"/>
        </w:rPr>
        <w:t>自合同签订之日起到服务完成之日止。</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right="0" w:firstLine="615"/>
        <w:jc w:val="both"/>
        <w:textAlignment w:val="auto"/>
        <w:rPr>
          <w:sz w:val="24"/>
          <w:szCs w:val="24"/>
        </w:rPr>
      </w:pPr>
      <w:r>
        <w:rPr>
          <w:rFonts w:hint="eastAsia" w:ascii="黑体" w:hAnsi="宋体" w:eastAsia="黑体" w:cs="黑体"/>
          <w:sz w:val="31"/>
          <w:szCs w:val="31"/>
          <w:shd w:val="clear" w:fill="FFFFFF"/>
        </w:rPr>
        <w:t>七、购买方式</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right="0" w:firstLine="615"/>
        <w:jc w:val="both"/>
        <w:textAlignment w:val="auto"/>
        <w:rPr>
          <w:rFonts w:ascii="仿宋_GB2312" w:hAnsi="宋体" w:eastAsia="仿宋_GB2312" w:cs="仿宋_GB2312"/>
          <w:i w:val="0"/>
          <w:iCs w:val="0"/>
          <w:caps w:val="0"/>
          <w:color w:val="555555"/>
          <w:spacing w:val="0"/>
          <w:sz w:val="31"/>
          <w:szCs w:val="31"/>
          <w:shd w:val="clear" w:fill="FFFFFF"/>
        </w:rPr>
      </w:pPr>
      <w:r>
        <w:rPr>
          <w:rFonts w:ascii="仿宋_GB2312" w:hAnsi="宋体" w:eastAsia="仿宋_GB2312" w:cs="仿宋_GB2312"/>
          <w:i w:val="0"/>
          <w:iCs w:val="0"/>
          <w:caps w:val="0"/>
          <w:color w:val="555555"/>
          <w:spacing w:val="0"/>
          <w:sz w:val="31"/>
          <w:szCs w:val="31"/>
          <w:shd w:val="clear" w:fill="FFFFFF"/>
        </w:rPr>
        <w:t>采购方式按照政府采购法律、行政法规和相关制度执行，采取</w:t>
      </w:r>
      <w:r>
        <w:rPr>
          <w:rFonts w:hint="eastAsia" w:ascii="仿宋_GB2312" w:hAnsi="宋体" w:eastAsia="仿宋_GB2312" w:cs="仿宋_GB2312"/>
          <w:i w:val="0"/>
          <w:iCs w:val="0"/>
          <w:caps w:val="0"/>
          <w:color w:val="555555"/>
          <w:spacing w:val="0"/>
          <w:sz w:val="31"/>
          <w:szCs w:val="31"/>
          <w:shd w:val="clear" w:fill="FFFFFF"/>
          <w:lang w:val="en-US" w:eastAsia="zh-CN"/>
        </w:rPr>
        <w:t>询价比选</w:t>
      </w:r>
      <w:r>
        <w:rPr>
          <w:rFonts w:ascii="仿宋_GB2312" w:hAnsi="宋体" w:eastAsia="仿宋_GB2312" w:cs="仿宋_GB2312"/>
          <w:i w:val="0"/>
          <w:iCs w:val="0"/>
          <w:caps w:val="0"/>
          <w:color w:val="555555"/>
          <w:spacing w:val="0"/>
          <w:sz w:val="31"/>
          <w:szCs w:val="31"/>
          <w:shd w:val="clear" w:fill="FFFFFF"/>
        </w:rPr>
        <w:t>，按照低价原则选取服务单位，并按照单位财务、内控管理要求办理。</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right="0" w:firstLine="615"/>
        <w:jc w:val="both"/>
        <w:textAlignment w:val="auto"/>
        <w:rPr>
          <w:sz w:val="24"/>
          <w:szCs w:val="24"/>
        </w:rPr>
      </w:pPr>
      <w:r>
        <w:rPr>
          <w:rFonts w:hint="eastAsia" w:ascii="黑体" w:hAnsi="宋体" w:eastAsia="黑体" w:cs="黑体"/>
          <w:sz w:val="31"/>
          <w:szCs w:val="31"/>
          <w:shd w:val="clear" w:fill="FFFFFF"/>
        </w:rPr>
        <w:t>八、公告期限</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right="0" w:firstLine="615"/>
        <w:jc w:val="both"/>
        <w:textAlignment w:val="auto"/>
        <w:rPr>
          <w:sz w:val="24"/>
          <w:szCs w:val="24"/>
        </w:rPr>
      </w:pPr>
      <w:r>
        <w:rPr>
          <w:rFonts w:hint="default" w:ascii="仿宋_GB2312" w:hAnsi="宋体" w:eastAsia="仿宋_GB2312" w:cs="仿宋_GB2312"/>
          <w:i w:val="0"/>
          <w:iCs w:val="0"/>
          <w:caps w:val="0"/>
          <w:color w:val="555555"/>
          <w:spacing w:val="0"/>
          <w:sz w:val="31"/>
          <w:szCs w:val="31"/>
          <w:shd w:val="clear" w:fill="FFFFFF"/>
        </w:rPr>
        <w:t>自本公告发布之日起5个工作日</w:t>
      </w:r>
      <w:r>
        <w:rPr>
          <w:rFonts w:hint="default" w:ascii="仿宋_GB2312" w:hAnsi="Times New Roman" w:eastAsia="仿宋_GB2312" w:cs="仿宋_GB2312"/>
          <w:sz w:val="31"/>
          <w:szCs w:val="31"/>
          <w:shd w:val="clear" w:fill="FFFFFF"/>
        </w:rPr>
        <w:t>。</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right="0" w:firstLine="615"/>
        <w:jc w:val="both"/>
        <w:textAlignment w:val="auto"/>
        <w:rPr>
          <w:sz w:val="24"/>
          <w:szCs w:val="24"/>
        </w:rPr>
      </w:pPr>
      <w:r>
        <w:rPr>
          <w:rFonts w:hint="eastAsia" w:ascii="黑体" w:hAnsi="宋体" w:eastAsia="黑体" w:cs="黑体"/>
          <w:sz w:val="31"/>
          <w:szCs w:val="31"/>
          <w:shd w:val="clear" w:fill="FFFFFF"/>
        </w:rPr>
        <w:t>九、报价文件的编制</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right="0" w:firstLine="615"/>
        <w:jc w:val="both"/>
        <w:textAlignment w:val="auto"/>
        <w:rPr>
          <w:sz w:val="24"/>
          <w:szCs w:val="24"/>
        </w:rPr>
      </w:pPr>
      <w:r>
        <w:rPr>
          <w:rFonts w:ascii="仿宋_GB2312" w:hAnsi="Times New Roman" w:eastAsia="仿宋_GB2312" w:cs="仿宋_GB2312"/>
          <w:i w:val="0"/>
          <w:iCs w:val="0"/>
          <w:caps w:val="0"/>
          <w:color w:val="555555"/>
          <w:spacing w:val="0"/>
          <w:sz w:val="31"/>
          <w:szCs w:val="31"/>
          <w:shd w:val="clear" w:fill="FFFFFF"/>
        </w:rPr>
        <w:t>竞标单位的报价文件格式自拟，报价表须写明此次报价的金额、服务周期、服务质量等内容</w:t>
      </w:r>
      <w:r>
        <w:rPr>
          <w:rFonts w:hint="default" w:ascii="仿宋_GB2312" w:hAnsi="宋体" w:eastAsia="仿宋_GB2312" w:cs="仿宋_GB2312"/>
          <w:i w:val="0"/>
          <w:iCs w:val="0"/>
          <w:caps w:val="0"/>
          <w:color w:val="555555"/>
          <w:spacing w:val="0"/>
          <w:sz w:val="31"/>
          <w:szCs w:val="31"/>
          <w:shd w:val="clear" w:fill="FFFFFF"/>
        </w:rPr>
        <w:t>，</w:t>
      </w:r>
      <w:r>
        <w:rPr>
          <w:rFonts w:hint="default" w:ascii="仿宋_GB2312" w:hAnsi="Times New Roman" w:eastAsia="仿宋_GB2312" w:cs="仿宋_GB2312"/>
          <w:i w:val="0"/>
          <w:iCs w:val="0"/>
          <w:caps w:val="0"/>
          <w:color w:val="555555"/>
          <w:spacing w:val="0"/>
          <w:sz w:val="31"/>
          <w:szCs w:val="31"/>
          <w:shd w:val="clear" w:fill="FFFFFF"/>
        </w:rPr>
        <w:t>报价表需附投标单位的营业执照、</w:t>
      </w:r>
      <w:r>
        <w:rPr>
          <w:rFonts w:hint="eastAsia" w:ascii="仿宋_GB2312" w:hAnsi="Times New Roman" w:eastAsia="仿宋_GB2312" w:cs="仿宋_GB2312"/>
          <w:i w:val="0"/>
          <w:iCs w:val="0"/>
          <w:caps w:val="0"/>
          <w:color w:val="555555"/>
          <w:spacing w:val="0"/>
          <w:sz w:val="31"/>
          <w:szCs w:val="31"/>
          <w:shd w:val="clear" w:fill="FFFFFF"/>
          <w:lang w:val="en-US" w:eastAsia="zh-CN"/>
        </w:rPr>
        <w:t>法定代表人身份证复印件、</w:t>
      </w:r>
      <w:r>
        <w:rPr>
          <w:rFonts w:hint="default" w:ascii="仿宋_GB2312" w:hAnsi="Times New Roman" w:eastAsia="仿宋_GB2312" w:cs="仿宋_GB2312"/>
          <w:i w:val="0"/>
          <w:iCs w:val="0"/>
          <w:caps w:val="0"/>
          <w:color w:val="555555"/>
          <w:spacing w:val="0"/>
          <w:sz w:val="31"/>
          <w:szCs w:val="31"/>
          <w:shd w:val="clear" w:fill="FFFFFF"/>
        </w:rPr>
        <w:t>资</w:t>
      </w:r>
      <w:r>
        <w:rPr>
          <w:rFonts w:hint="eastAsia" w:ascii="仿宋_GB2312" w:hAnsi="Times New Roman" w:eastAsia="仿宋_GB2312" w:cs="仿宋_GB2312"/>
          <w:i w:val="0"/>
          <w:iCs w:val="0"/>
          <w:caps w:val="0"/>
          <w:color w:val="555555"/>
          <w:spacing w:val="0"/>
          <w:sz w:val="31"/>
          <w:szCs w:val="31"/>
          <w:shd w:val="clear" w:fill="FFFFFF"/>
          <w:lang w:val="en-US" w:eastAsia="zh-CN"/>
        </w:rPr>
        <w:t>格</w:t>
      </w:r>
      <w:r>
        <w:rPr>
          <w:rFonts w:hint="default" w:ascii="仿宋_GB2312" w:hAnsi="Times New Roman" w:eastAsia="仿宋_GB2312" w:cs="仿宋_GB2312"/>
          <w:i w:val="0"/>
          <w:iCs w:val="0"/>
          <w:caps w:val="0"/>
          <w:color w:val="555555"/>
          <w:spacing w:val="0"/>
          <w:sz w:val="31"/>
          <w:szCs w:val="31"/>
          <w:shd w:val="clear" w:fill="FFFFFF"/>
        </w:rPr>
        <w:t>证书等复印件</w:t>
      </w:r>
      <w:r>
        <w:rPr>
          <w:rFonts w:hint="default" w:ascii="仿宋_GB2312" w:hAnsi="宋体" w:eastAsia="仿宋_GB2312" w:cs="仿宋_GB2312"/>
          <w:i w:val="0"/>
          <w:iCs w:val="0"/>
          <w:caps w:val="0"/>
          <w:color w:val="555555"/>
          <w:spacing w:val="0"/>
          <w:sz w:val="31"/>
          <w:szCs w:val="31"/>
          <w:shd w:val="clear" w:fill="FFFFFF"/>
        </w:rPr>
        <w:t>（以上资料加盖公章密封）</w:t>
      </w:r>
      <w:r>
        <w:rPr>
          <w:rFonts w:hint="default" w:ascii="仿宋_GB2312" w:hAnsi="Times New Roman" w:eastAsia="仿宋_GB2312" w:cs="仿宋_GB2312"/>
          <w:sz w:val="31"/>
          <w:szCs w:val="31"/>
          <w:shd w:val="clear" w:fill="FFFFFF"/>
        </w:rPr>
        <w:t>。</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right="0" w:firstLine="615"/>
        <w:jc w:val="both"/>
        <w:textAlignment w:val="auto"/>
        <w:rPr>
          <w:sz w:val="24"/>
          <w:szCs w:val="24"/>
        </w:rPr>
      </w:pPr>
      <w:r>
        <w:rPr>
          <w:rFonts w:hint="eastAsia" w:ascii="黑体" w:hAnsi="宋体" w:eastAsia="黑体" w:cs="黑体"/>
          <w:sz w:val="31"/>
          <w:szCs w:val="31"/>
          <w:shd w:val="clear" w:fill="FFFFFF"/>
        </w:rPr>
        <w:t>十、报价文件的递交</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left="0" w:right="0" w:firstLine="645"/>
        <w:jc w:val="both"/>
        <w:textAlignment w:val="auto"/>
        <w:rPr>
          <w:rFonts w:ascii="微软雅黑" w:hAnsi="微软雅黑" w:eastAsia="微软雅黑" w:cs="微软雅黑"/>
          <w:i w:val="0"/>
          <w:iCs w:val="0"/>
          <w:caps w:val="0"/>
          <w:color w:val="555555"/>
          <w:spacing w:val="0"/>
          <w:sz w:val="24"/>
          <w:szCs w:val="24"/>
        </w:rPr>
      </w:pPr>
      <w:r>
        <w:rPr>
          <w:rFonts w:ascii="仿宋_GB2312" w:hAnsi="Times New Roman" w:eastAsia="仿宋_GB2312" w:cs="仿宋_GB2312"/>
          <w:i w:val="0"/>
          <w:iCs w:val="0"/>
          <w:caps w:val="0"/>
          <w:color w:val="555555"/>
          <w:spacing w:val="0"/>
          <w:sz w:val="31"/>
          <w:szCs w:val="31"/>
          <w:shd w:val="clear" w:fill="FFFFFF"/>
        </w:rPr>
        <w:t>递交报价文件截止时间为</w:t>
      </w:r>
      <w:r>
        <w:rPr>
          <w:rFonts w:hint="default" w:ascii="Times New Roman" w:hAnsi="Times New Roman" w:eastAsia="微软雅黑" w:cs="Times New Roman"/>
          <w:i w:val="0"/>
          <w:iCs w:val="0"/>
          <w:caps w:val="0"/>
          <w:color w:val="555555"/>
          <w:spacing w:val="0"/>
          <w:sz w:val="31"/>
          <w:szCs w:val="31"/>
          <w:shd w:val="clear" w:fill="FFFFFF"/>
        </w:rPr>
        <w:t>202</w:t>
      </w:r>
      <w:r>
        <w:rPr>
          <w:rFonts w:hint="eastAsia" w:ascii="Times New Roman" w:hAnsi="Times New Roman" w:eastAsia="微软雅黑" w:cs="Times New Roman"/>
          <w:i w:val="0"/>
          <w:iCs w:val="0"/>
          <w:caps w:val="0"/>
          <w:color w:val="555555"/>
          <w:spacing w:val="0"/>
          <w:sz w:val="31"/>
          <w:szCs w:val="31"/>
          <w:shd w:val="clear" w:fill="FFFFFF"/>
          <w:lang w:val="en-US" w:eastAsia="zh-CN"/>
        </w:rPr>
        <w:t>4</w:t>
      </w:r>
      <w:r>
        <w:rPr>
          <w:rFonts w:hint="default" w:ascii="仿宋_GB2312" w:hAnsi="Times New Roman" w:eastAsia="仿宋_GB2312" w:cs="仿宋_GB2312"/>
          <w:i w:val="0"/>
          <w:iCs w:val="0"/>
          <w:caps w:val="0"/>
          <w:color w:val="555555"/>
          <w:spacing w:val="0"/>
          <w:sz w:val="31"/>
          <w:szCs w:val="31"/>
          <w:shd w:val="clear" w:fill="FFFFFF"/>
        </w:rPr>
        <w:t>年</w:t>
      </w:r>
      <w:r>
        <w:rPr>
          <w:rFonts w:hint="eastAsia" w:ascii="Times New Roman" w:hAnsi="Times New Roman" w:eastAsia="微软雅黑" w:cs="Times New Roman"/>
          <w:i w:val="0"/>
          <w:iCs w:val="0"/>
          <w:caps w:val="0"/>
          <w:color w:val="555555"/>
          <w:spacing w:val="0"/>
          <w:sz w:val="31"/>
          <w:szCs w:val="31"/>
          <w:shd w:val="clear" w:fill="FFFFFF"/>
          <w:lang w:val="en-US" w:eastAsia="zh-CN"/>
        </w:rPr>
        <w:t>3</w:t>
      </w:r>
      <w:r>
        <w:rPr>
          <w:rFonts w:hint="default" w:ascii="仿宋_GB2312" w:hAnsi="Times New Roman" w:eastAsia="仿宋_GB2312" w:cs="仿宋_GB2312"/>
          <w:i w:val="0"/>
          <w:iCs w:val="0"/>
          <w:caps w:val="0"/>
          <w:color w:val="555555"/>
          <w:spacing w:val="0"/>
          <w:sz w:val="31"/>
          <w:szCs w:val="31"/>
          <w:shd w:val="clear" w:fill="FFFFFF"/>
        </w:rPr>
        <w:t>月</w:t>
      </w:r>
      <w:r>
        <w:rPr>
          <w:rFonts w:hint="eastAsia" w:ascii="仿宋_GB2312" w:hAnsi="Times New Roman" w:eastAsia="仿宋_GB2312" w:cs="仿宋_GB2312"/>
          <w:i w:val="0"/>
          <w:iCs w:val="0"/>
          <w:caps w:val="0"/>
          <w:color w:val="555555"/>
          <w:spacing w:val="0"/>
          <w:sz w:val="31"/>
          <w:szCs w:val="31"/>
          <w:shd w:val="clear" w:fill="FFFFFF"/>
          <w:lang w:val="en-US" w:eastAsia="zh-CN"/>
        </w:rPr>
        <w:t>28</w:t>
      </w:r>
      <w:r>
        <w:rPr>
          <w:rFonts w:hint="default" w:ascii="仿宋_GB2312" w:hAnsi="Times New Roman" w:eastAsia="仿宋_GB2312" w:cs="仿宋_GB2312"/>
          <w:i w:val="0"/>
          <w:iCs w:val="0"/>
          <w:caps w:val="0"/>
          <w:color w:val="555555"/>
          <w:spacing w:val="0"/>
          <w:sz w:val="31"/>
          <w:szCs w:val="31"/>
          <w:shd w:val="clear" w:fill="FFFFFF"/>
        </w:rPr>
        <w:t>日</w:t>
      </w:r>
      <w:r>
        <w:rPr>
          <w:rFonts w:hint="eastAsia" w:ascii="仿宋_GB2312" w:hAnsi="Times New Roman" w:eastAsia="仿宋_GB2312" w:cs="仿宋_GB2312"/>
          <w:i w:val="0"/>
          <w:iCs w:val="0"/>
          <w:caps w:val="0"/>
          <w:color w:val="555555"/>
          <w:spacing w:val="0"/>
          <w:sz w:val="31"/>
          <w:szCs w:val="31"/>
          <w:shd w:val="clear" w:fill="FFFFFF"/>
          <w:lang w:val="en-US" w:eastAsia="zh-CN"/>
        </w:rPr>
        <w:t>下午15</w:t>
      </w:r>
      <w:r>
        <w:rPr>
          <w:rFonts w:hint="default" w:ascii="仿宋_GB2312" w:hAnsi="Times New Roman" w:eastAsia="仿宋_GB2312" w:cs="仿宋_GB2312"/>
          <w:i w:val="0"/>
          <w:iCs w:val="0"/>
          <w:caps w:val="0"/>
          <w:color w:val="555555"/>
          <w:spacing w:val="0"/>
          <w:sz w:val="31"/>
          <w:szCs w:val="31"/>
          <w:shd w:val="clear" w:fill="FFFFFF"/>
        </w:rPr>
        <w:t>时</w:t>
      </w:r>
      <w:r>
        <w:rPr>
          <w:rFonts w:hint="default" w:ascii="Times New Roman" w:hAnsi="Times New Roman" w:eastAsia="微软雅黑" w:cs="Times New Roman"/>
          <w:i w:val="0"/>
          <w:iCs w:val="0"/>
          <w:caps w:val="0"/>
          <w:color w:val="555555"/>
          <w:spacing w:val="0"/>
          <w:sz w:val="31"/>
          <w:szCs w:val="31"/>
          <w:shd w:val="clear" w:fill="FFFFFF"/>
        </w:rPr>
        <w:t>00</w:t>
      </w:r>
      <w:r>
        <w:rPr>
          <w:rFonts w:hint="default" w:ascii="仿宋_GB2312" w:hAnsi="Times New Roman" w:eastAsia="仿宋_GB2312" w:cs="仿宋_GB2312"/>
          <w:i w:val="0"/>
          <w:iCs w:val="0"/>
          <w:caps w:val="0"/>
          <w:color w:val="555555"/>
          <w:spacing w:val="0"/>
          <w:sz w:val="31"/>
          <w:szCs w:val="31"/>
          <w:shd w:val="clear" w:fill="FFFFFF"/>
        </w:rPr>
        <w:t>分，递交地点为呈贡区水务局</w:t>
      </w:r>
      <w:r>
        <w:rPr>
          <w:rFonts w:hint="eastAsia" w:ascii="仿宋_GB2312" w:hAnsi="微软雅黑" w:eastAsia="仿宋_GB2312" w:cs="仿宋_GB2312"/>
          <w:i w:val="0"/>
          <w:iCs w:val="0"/>
          <w:caps w:val="0"/>
          <w:color w:val="555555"/>
          <w:spacing w:val="0"/>
          <w:sz w:val="31"/>
          <w:szCs w:val="31"/>
          <w:shd w:val="clear" w:fill="FFFFFF"/>
          <w:lang w:val="en-US" w:eastAsia="zh-CN"/>
        </w:rPr>
        <w:t>规划建设科</w:t>
      </w:r>
      <w:r>
        <w:rPr>
          <w:rFonts w:hint="default" w:ascii="仿宋_GB2312" w:hAnsi="Times New Roman" w:eastAsia="仿宋_GB2312" w:cs="仿宋_GB2312"/>
          <w:i w:val="0"/>
          <w:iCs w:val="0"/>
          <w:caps w:val="0"/>
          <w:color w:val="555555"/>
          <w:spacing w:val="0"/>
          <w:sz w:val="31"/>
          <w:szCs w:val="31"/>
          <w:shd w:val="clear" w:fill="FFFFFF"/>
        </w:rPr>
        <w:t>（惠景园</w:t>
      </w:r>
      <w:r>
        <w:rPr>
          <w:rFonts w:hint="default" w:ascii="Times New Roman" w:hAnsi="Times New Roman" w:eastAsia="微软雅黑" w:cs="Times New Roman"/>
          <w:i w:val="0"/>
          <w:iCs w:val="0"/>
          <w:caps w:val="0"/>
          <w:color w:val="555555"/>
          <w:spacing w:val="0"/>
          <w:sz w:val="31"/>
          <w:szCs w:val="31"/>
          <w:shd w:val="clear" w:fill="FFFFFF"/>
        </w:rPr>
        <w:t>D7</w:t>
      </w:r>
      <w:r>
        <w:rPr>
          <w:rFonts w:hint="default" w:ascii="仿宋_GB2312" w:hAnsi="Times New Roman" w:eastAsia="仿宋_GB2312" w:cs="仿宋_GB2312"/>
          <w:i w:val="0"/>
          <w:iCs w:val="0"/>
          <w:caps w:val="0"/>
          <w:color w:val="555555"/>
          <w:spacing w:val="0"/>
          <w:sz w:val="31"/>
          <w:szCs w:val="31"/>
          <w:shd w:val="clear" w:fill="FFFFFF"/>
        </w:rPr>
        <w:t>栋</w:t>
      </w:r>
      <w:r>
        <w:rPr>
          <w:rFonts w:hint="default" w:ascii="Times New Roman" w:hAnsi="Times New Roman" w:eastAsia="微软雅黑" w:cs="Times New Roman"/>
          <w:i w:val="0"/>
          <w:iCs w:val="0"/>
          <w:caps w:val="0"/>
          <w:color w:val="555555"/>
          <w:spacing w:val="0"/>
          <w:sz w:val="31"/>
          <w:szCs w:val="31"/>
          <w:shd w:val="clear" w:fill="FFFFFF"/>
        </w:rPr>
        <w:t>10</w:t>
      </w:r>
      <w:r>
        <w:rPr>
          <w:rFonts w:hint="default" w:ascii="仿宋_GB2312" w:hAnsi="Times New Roman" w:eastAsia="仿宋_GB2312" w:cs="仿宋_GB2312"/>
          <w:i w:val="0"/>
          <w:iCs w:val="0"/>
          <w:caps w:val="0"/>
          <w:color w:val="555555"/>
          <w:spacing w:val="0"/>
          <w:sz w:val="31"/>
          <w:szCs w:val="31"/>
          <w:shd w:val="clear" w:fill="FFFFFF"/>
        </w:rPr>
        <w:t>楼</w:t>
      </w:r>
      <w:r>
        <w:rPr>
          <w:rFonts w:hint="default" w:ascii="Times New Roman" w:hAnsi="Times New Roman" w:eastAsia="微软雅黑" w:cs="Times New Roman"/>
          <w:i w:val="0"/>
          <w:iCs w:val="0"/>
          <w:caps w:val="0"/>
          <w:color w:val="555555"/>
          <w:spacing w:val="0"/>
          <w:sz w:val="31"/>
          <w:szCs w:val="31"/>
          <w:shd w:val="clear" w:fill="FFFFFF"/>
        </w:rPr>
        <w:t>101</w:t>
      </w:r>
      <w:r>
        <w:rPr>
          <w:rFonts w:hint="eastAsia" w:ascii="Times New Roman" w:hAnsi="Times New Roman" w:eastAsia="微软雅黑" w:cs="Times New Roman"/>
          <w:i w:val="0"/>
          <w:iCs w:val="0"/>
          <w:caps w:val="0"/>
          <w:color w:val="555555"/>
          <w:spacing w:val="0"/>
          <w:sz w:val="31"/>
          <w:szCs w:val="31"/>
          <w:shd w:val="clear" w:fill="FFFFFF"/>
          <w:lang w:val="en-US" w:eastAsia="zh-CN"/>
        </w:rPr>
        <w:t>9</w:t>
      </w:r>
      <w:r>
        <w:rPr>
          <w:rFonts w:hint="default" w:ascii="仿宋_GB2312" w:hAnsi="Times New Roman" w:eastAsia="仿宋_GB2312" w:cs="仿宋_GB2312"/>
          <w:i w:val="0"/>
          <w:iCs w:val="0"/>
          <w:caps w:val="0"/>
          <w:color w:val="555555"/>
          <w:spacing w:val="0"/>
          <w:sz w:val="31"/>
          <w:szCs w:val="31"/>
          <w:shd w:val="clear" w:fill="FFFFFF"/>
        </w:rPr>
        <w:t>室）。</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left="0" w:right="0" w:firstLine="645"/>
        <w:jc w:val="both"/>
        <w:textAlignment w:val="auto"/>
        <w:rPr>
          <w:sz w:val="24"/>
          <w:szCs w:val="24"/>
        </w:rPr>
      </w:pPr>
      <w:r>
        <w:rPr>
          <w:rFonts w:hint="default" w:ascii="仿宋_GB2312" w:hAnsi="Times New Roman" w:eastAsia="仿宋_GB2312" w:cs="仿宋_GB2312"/>
          <w:i w:val="0"/>
          <w:iCs w:val="0"/>
          <w:caps w:val="0"/>
          <w:color w:val="555555"/>
          <w:spacing w:val="0"/>
          <w:sz w:val="31"/>
          <w:szCs w:val="31"/>
          <w:shd w:val="clear" w:fill="FFFFFF"/>
        </w:rPr>
        <w:t>逾期送达的或者未送达指定地点的报价文件，采购人不予受理。</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right="0" w:firstLine="615"/>
        <w:jc w:val="both"/>
        <w:textAlignment w:val="auto"/>
        <w:rPr>
          <w:sz w:val="24"/>
          <w:szCs w:val="24"/>
        </w:rPr>
      </w:pPr>
      <w:r>
        <w:rPr>
          <w:rFonts w:hint="eastAsia" w:ascii="黑体" w:hAnsi="宋体" w:eastAsia="黑体" w:cs="黑体"/>
          <w:sz w:val="31"/>
          <w:szCs w:val="31"/>
          <w:shd w:val="clear" w:fill="FFFFFF"/>
        </w:rPr>
        <w:t>十一、</w:t>
      </w:r>
      <w:r>
        <w:rPr>
          <w:rFonts w:hint="default" w:ascii="Times New Roman" w:hAnsi="Times New Roman" w:cs="Times New Roman"/>
          <w:sz w:val="31"/>
          <w:szCs w:val="31"/>
          <w:shd w:val="clear" w:fill="FFFFFF"/>
        </w:rPr>
        <w:t> </w:t>
      </w:r>
      <w:r>
        <w:rPr>
          <w:rFonts w:hint="eastAsia" w:ascii="黑体" w:hAnsi="宋体" w:eastAsia="黑体" w:cs="黑体"/>
          <w:sz w:val="31"/>
          <w:szCs w:val="31"/>
          <w:shd w:val="clear" w:fill="FFFFFF"/>
        </w:rPr>
        <w:t>联系方式</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left="0" w:right="0" w:firstLine="0"/>
        <w:jc w:val="both"/>
        <w:textAlignment w:val="auto"/>
        <w:rPr>
          <w:rFonts w:hint="default" w:ascii="仿宋_GB2312" w:hAnsi="Times New Roman" w:eastAsia="仿宋_GB2312" w:cs="仿宋_GB2312"/>
          <w:i w:val="0"/>
          <w:iCs w:val="0"/>
          <w:caps w:val="0"/>
          <w:color w:val="555555"/>
          <w:spacing w:val="0"/>
          <w:sz w:val="31"/>
          <w:szCs w:val="31"/>
          <w:shd w:val="clear" w:fill="FFFFFF"/>
        </w:rPr>
      </w:pPr>
      <w:r>
        <w:rPr>
          <w:rFonts w:hint="default" w:ascii="仿宋_GB2312" w:hAnsi="Times New Roman" w:eastAsia="仿宋_GB2312" w:cs="仿宋_GB2312"/>
          <w:i w:val="0"/>
          <w:iCs w:val="0"/>
          <w:caps w:val="0"/>
          <w:color w:val="555555"/>
          <w:spacing w:val="0"/>
          <w:sz w:val="31"/>
          <w:szCs w:val="31"/>
          <w:shd w:val="clear" w:fill="FFFFFF"/>
        </w:rPr>
        <w:t>采购人：昆明市呈贡区水务局</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left="0" w:right="0" w:firstLine="0"/>
        <w:jc w:val="both"/>
        <w:textAlignment w:val="auto"/>
        <w:rPr>
          <w:rFonts w:hint="default" w:ascii="仿宋_GB2312" w:hAnsi="Times New Roman" w:eastAsia="仿宋_GB2312" w:cs="仿宋_GB2312"/>
          <w:i w:val="0"/>
          <w:iCs w:val="0"/>
          <w:caps w:val="0"/>
          <w:color w:val="555555"/>
          <w:spacing w:val="0"/>
          <w:sz w:val="31"/>
          <w:szCs w:val="31"/>
          <w:shd w:val="clear" w:fill="FFFFFF"/>
        </w:rPr>
      </w:pPr>
      <w:r>
        <w:rPr>
          <w:rFonts w:hint="default" w:ascii="仿宋_GB2312" w:hAnsi="Times New Roman" w:eastAsia="仿宋_GB2312" w:cs="仿宋_GB2312"/>
          <w:i w:val="0"/>
          <w:iCs w:val="0"/>
          <w:caps w:val="0"/>
          <w:color w:val="555555"/>
          <w:spacing w:val="0"/>
          <w:sz w:val="31"/>
          <w:szCs w:val="31"/>
          <w:shd w:val="clear" w:fill="FFFFFF"/>
        </w:rPr>
        <w:t>地址：昆明市呈贡区水务局（惠景园D7栋10楼1019室）</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left="0" w:right="0" w:firstLine="0"/>
        <w:jc w:val="both"/>
        <w:textAlignment w:val="auto"/>
        <w:rPr>
          <w:rFonts w:hint="default" w:ascii="仿宋_GB2312" w:hAnsi="Times New Roman" w:eastAsia="仿宋_GB2312" w:cs="仿宋_GB2312"/>
          <w:i w:val="0"/>
          <w:iCs w:val="0"/>
          <w:caps w:val="0"/>
          <w:color w:val="555555"/>
          <w:spacing w:val="0"/>
          <w:sz w:val="31"/>
          <w:szCs w:val="31"/>
          <w:shd w:val="clear" w:fill="FFFFFF"/>
        </w:rPr>
      </w:pPr>
      <w:r>
        <w:rPr>
          <w:rFonts w:hint="default" w:ascii="仿宋_GB2312" w:hAnsi="Times New Roman" w:eastAsia="仿宋_GB2312" w:cs="仿宋_GB2312"/>
          <w:i w:val="0"/>
          <w:iCs w:val="0"/>
          <w:caps w:val="0"/>
          <w:color w:val="555555"/>
          <w:spacing w:val="0"/>
          <w:sz w:val="31"/>
          <w:szCs w:val="31"/>
          <w:shd w:val="clear" w:fill="FFFFFF"/>
        </w:rPr>
        <w:t>联系人：</w:t>
      </w:r>
      <w:r>
        <w:rPr>
          <w:rFonts w:hint="eastAsia" w:ascii="仿宋_GB2312" w:hAnsi="Times New Roman" w:eastAsia="仿宋_GB2312" w:cs="仿宋_GB2312"/>
          <w:i w:val="0"/>
          <w:iCs w:val="0"/>
          <w:caps w:val="0"/>
          <w:color w:val="555555"/>
          <w:spacing w:val="0"/>
          <w:sz w:val="31"/>
          <w:szCs w:val="31"/>
          <w:shd w:val="clear" w:fill="FFFFFF"/>
          <w:lang w:val="en-US" w:eastAsia="zh-CN"/>
        </w:rPr>
        <w:t>蔡</w:t>
      </w:r>
      <w:r>
        <w:rPr>
          <w:rFonts w:hint="default" w:ascii="仿宋_GB2312" w:hAnsi="Times New Roman" w:eastAsia="仿宋_GB2312" w:cs="仿宋_GB2312"/>
          <w:i w:val="0"/>
          <w:iCs w:val="0"/>
          <w:caps w:val="0"/>
          <w:color w:val="555555"/>
          <w:spacing w:val="0"/>
          <w:sz w:val="31"/>
          <w:szCs w:val="31"/>
          <w:shd w:val="clear" w:fill="FFFFFF"/>
        </w:rPr>
        <w:t>工</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left="0" w:right="0" w:firstLine="0"/>
        <w:jc w:val="both"/>
        <w:textAlignment w:val="auto"/>
        <w:rPr>
          <w:rFonts w:hint="default" w:ascii="仿宋_GB2312" w:hAnsi="Times New Roman" w:eastAsia="仿宋_GB2312" w:cs="仿宋_GB2312"/>
          <w:i w:val="0"/>
          <w:iCs w:val="0"/>
          <w:caps w:val="0"/>
          <w:color w:val="555555"/>
          <w:spacing w:val="0"/>
          <w:sz w:val="31"/>
          <w:szCs w:val="31"/>
          <w:shd w:val="clear" w:fill="FFFFFF"/>
        </w:rPr>
      </w:pPr>
      <w:r>
        <w:rPr>
          <w:rFonts w:hint="default" w:ascii="仿宋_GB2312" w:hAnsi="Times New Roman" w:eastAsia="仿宋_GB2312" w:cs="仿宋_GB2312"/>
          <w:i w:val="0"/>
          <w:iCs w:val="0"/>
          <w:caps w:val="0"/>
          <w:color w:val="555555"/>
          <w:spacing w:val="0"/>
          <w:sz w:val="31"/>
          <w:szCs w:val="31"/>
          <w:shd w:val="clear" w:fill="FFFFFF"/>
        </w:rPr>
        <w:t>联系电话：0871-67479561</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right="0" w:firstLine="615"/>
        <w:jc w:val="center"/>
        <w:textAlignment w:val="auto"/>
        <w:rPr>
          <w:rFonts w:hint="eastAsia" w:ascii="仿宋_GB2312" w:eastAsia="仿宋_GB2312" w:cs="仿宋_GB2312"/>
          <w:sz w:val="31"/>
          <w:szCs w:val="31"/>
          <w:shd w:val="clear" w:fill="FFFFFF"/>
          <w:lang w:val="en-US" w:eastAsia="zh-CN"/>
        </w:rPr>
      </w:pPr>
      <w:r>
        <w:rPr>
          <w:rFonts w:hint="default" w:ascii="仿宋_GB2312" w:eastAsia="仿宋_GB2312" w:cs="仿宋_GB2312"/>
          <w:sz w:val="31"/>
          <w:szCs w:val="31"/>
          <w:shd w:val="clear" w:fill="FFFFFF"/>
        </w:rPr>
        <w:t>                         </w:t>
      </w:r>
      <w:r>
        <w:rPr>
          <w:rFonts w:hint="eastAsia" w:ascii="仿宋_GB2312" w:eastAsia="仿宋_GB2312" w:cs="仿宋_GB2312"/>
          <w:sz w:val="31"/>
          <w:szCs w:val="31"/>
          <w:shd w:val="clear" w:fill="FFFFFF"/>
          <w:lang w:val="en-US" w:eastAsia="zh-CN"/>
        </w:rPr>
        <w:t xml:space="preserve">           </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right="0" w:firstLine="615"/>
        <w:jc w:val="center"/>
        <w:textAlignment w:val="auto"/>
        <w:rPr>
          <w:sz w:val="24"/>
          <w:szCs w:val="24"/>
        </w:rPr>
      </w:pPr>
      <w:r>
        <w:rPr>
          <w:rFonts w:hint="eastAsia" w:ascii="仿宋_GB2312" w:eastAsia="仿宋_GB2312" w:cs="仿宋_GB2312"/>
          <w:sz w:val="31"/>
          <w:szCs w:val="31"/>
          <w:shd w:val="clear" w:fill="FFFFFF"/>
          <w:lang w:val="en-US" w:eastAsia="zh-CN"/>
        </w:rPr>
        <w:t xml:space="preserve">                               </w:t>
      </w:r>
      <w:r>
        <w:rPr>
          <w:rFonts w:hint="default" w:ascii="仿宋_GB2312" w:eastAsia="仿宋_GB2312" w:cs="仿宋_GB2312"/>
          <w:sz w:val="31"/>
          <w:szCs w:val="31"/>
          <w:shd w:val="clear" w:fill="FFFFFF"/>
        </w:rPr>
        <w:t>昆明市呈贡区水务局</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right="0" w:firstLine="615"/>
        <w:jc w:val="center"/>
        <w:textAlignment w:val="auto"/>
      </w:pPr>
      <w:r>
        <w:rPr>
          <w:rFonts w:ascii="微软雅黑" w:hAnsi="微软雅黑" w:eastAsia="微软雅黑" w:cs="微软雅黑"/>
          <w:sz w:val="31"/>
          <w:szCs w:val="31"/>
          <w:shd w:val="clear" w:fill="FFFFFF"/>
        </w:rPr>
        <w:t>                                       </w:t>
      </w:r>
      <w:r>
        <w:rPr>
          <w:rFonts w:hint="default" w:ascii="Times New Roman" w:hAnsi="Times New Roman" w:cs="Times New Roman"/>
          <w:sz w:val="31"/>
          <w:szCs w:val="31"/>
          <w:shd w:val="clear" w:fill="FFFFFF"/>
        </w:rPr>
        <w:t>202</w:t>
      </w:r>
      <w:r>
        <w:rPr>
          <w:rFonts w:hint="default" w:ascii="Times New Roman" w:hAnsi="Times New Roman" w:eastAsia="微软雅黑" w:cs="Times New Roman"/>
          <w:sz w:val="31"/>
          <w:szCs w:val="31"/>
          <w:shd w:val="clear" w:fill="FFFFFF"/>
        </w:rPr>
        <w:t>4</w:t>
      </w:r>
      <w:r>
        <w:rPr>
          <w:rFonts w:hint="default" w:ascii="仿宋_GB2312" w:hAnsi="Times New Roman" w:eastAsia="仿宋_GB2312" w:cs="仿宋_GB2312"/>
          <w:sz w:val="31"/>
          <w:szCs w:val="31"/>
          <w:shd w:val="clear" w:fill="FFFFFF"/>
        </w:rPr>
        <w:t>年</w:t>
      </w:r>
      <w:r>
        <w:rPr>
          <w:rFonts w:hint="default" w:ascii="Times New Roman" w:hAnsi="Times New Roman" w:eastAsia="仿宋_GB2312" w:cs="Times New Roman"/>
          <w:sz w:val="31"/>
          <w:szCs w:val="31"/>
          <w:shd w:val="clear" w:fill="FFFFFF"/>
        </w:rPr>
        <w:t>3</w:t>
      </w:r>
      <w:r>
        <w:rPr>
          <w:rFonts w:hint="default" w:ascii="仿宋_GB2312" w:hAnsi="Times New Roman" w:eastAsia="仿宋_GB2312" w:cs="仿宋_GB2312"/>
          <w:sz w:val="31"/>
          <w:szCs w:val="31"/>
          <w:shd w:val="clear" w:fill="FFFFFF"/>
        </w:rPr>
        <w:t>月</w:t>
      </w:r>
      <w:r>
        <w:rPr>
          <w:rFonts w:hint="eastAsia" w:ascii="仿宋_GB2312" w:hAnsi="Times New Roman" w:eastAsia="仿宋_GB2312" w:cs="仿宋_GB2312"/>
          <w:sz w:val="31"/>
          <w:szCs w:val="31"/>
          <w:shd w:val="clear" w:fill="FFFFFF"/>
          <w:lang w:val="en-US" w:eastAsia="zh-CN"/>
        </w:rPr>
        <w:t>21</w:t>
      </w:r>
      <w:bookmarkStart w:id="0" w:name="_GoBack"/>
      <w:bookmarkEnd w:id="0"/>
      <w:r>
        <w:rPr>
          <w:rFonts w:hint="default" w:ascii="仿宋_GB2312" w:hAnsi="Times New Roman" w:eastAsia="仿宋_GB2312" w:cs="仿宋_GB2312"/>
          <w:sz w:val="31"/>
          <w:szCs w:val="31"/>
          <w:shd w:val="clear" w:fill="FFFFFF"/>
        </w:rPr>
        <w:t>日</w:t>
      </w:r>
    </w:p>
    <w:sectPr>
      <w:pgSz w:w="11906" w:h="16838"/>
      <w:pgMar w:top="1701" w:right="1474" w:bottom="1701"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D5DBD526-BFDE-49CE-BD11-CF8A58AEEA1F}"/>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0000000000000000000"/>
    <w:charset w:val="00"/>
    <w:family w:val="auto"/>
    <w:pitch w:val="default"/>
    <w:sig w:usb0="00000000" w:usb1="00000000" w:usb2="00000000" w:usb3="00000000" w:csb0="00000000" w:csb1="00000000"/>
    <w:embedRegular r:id="rId2" w:fontKey="{34DC5047-3F9A-4576-9DBE-E89472B9AC57}"/>
  </w:font>
  <w:font w:name="方正小标宋简体">
    <w:panose1 w:val="02000000000000000000"/>
    <w:charset w:val="86"/>
    <w:family w:val="auto"/>
    <w:pitch w:val="default"/>
    <w:sig w:usb0="00000001" w:usb1="08000000" w:usb2="00000000" w:usb3="00000000" w:csb0="00040000" w:csb1="00000000"/>
    <w:embedRegular r:id="rId3" w:fontKey="{B25C53EE-F968-40F0-9E79-97306BA79F50}"/>
  </w:font>
  <w:font w:name="微软雅黑">
    <w:panose1 w:val="020B0503020204020204"/>
    <w:charset w:val="86"/>
    <w:family w:val="auto"/>
    <w:pitch w:val="default"/>
    <w:sig w:usb0="80000287" w:usb1="2ACF3C50" w:usb2="00000016" w:usb3="00000000" w:csb0="0004001F" w:csb1="00000000"/>
    <w:embedRegular r:id="rId4" w:fontKey="{9054B4A2-5F8B-431C-A867-830DB2F92954}"/>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UwZDUwMTJiMDI4NjUyN2I3Y2ExZjNjZjM0ODE0ZTIifQ=="/>
  </w:docVars>
  <w:rsids>
    <w:rsidRoot w:val="00000000"/>
    <w:rsid w:val="02DA018C"/>
    <w:rsid w:val="040E6340"/>
    <w:rsid w:val="06C57799"/>
    <w:rsid w:val="120E1D03"/>
    <w:rsid w:val="12D9057E"/>
    <w:rsid w:val="156D4E90"/>
    <w:rsid w:val="27077064"/>
    <w:rsid w:val="28946045"/>
    <w:rsid w:val="2BEA3EF2"/>
    <w:rsid w:val="31D6591C"/>
    <w:rsid w:val="38084878"/>
    <w:rsid w:val="38C52D4E"/>
    <w:rsid w:val="3BA50766"/>
    <w:rsid w:val="3CC01BC6"/>
    <w:rsid w:val="407451A1"/>
    <w:rsid w:val="4CBE2889"/>
    <w:rsid w:val="540212FD"/>
    <w:rsid w:val="56C9288B"/>
    <w:rsid w:val="57827A38"/>
    <w:rsid w:val="5C772373"/>
    <w:rsid w:val="5CDB3848"/>
    <w:rsid w:val="63691DC0"/>
    <w:rsid w:val="63B53257"/>
    <w:rsid w:val="6555790E"/>
    <w:rsid w:val="65BD2897"/>
    <w:rsid w:val="688F4E56"/>
    <w:rsid w:val="68C006D4"/>
    <w:rsid w:val="6D0C5AF0"/>
    <w:rsid w:val="6FA26D85"/>
    <w:rsid w:val="7E12129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15</TotalTime>
  <ScaleCrop>false</ScaleCrop>
  <LinksUpToDate>false</LinksUpToDate>
  <CharactersWithSpaces>0</CharactersWithSpaces>
  <Application>WPS Office_12.1.0.15336_F1E327BC-269C-435d-A152-05C5408002CA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2024-03-18T02:09:00Z</dcterms:created>
  <dc:creator>Lenovo</dc:creator>
  <cp:lastModifiedBy>蔡敬波</cp:lastModifiedBy>
  <dcterms:modified xsi:type="dcterms:W3CDTF">2024-03-21T01:31:09Z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2052-12.1.0.15336</vt:lpwstr>
  </property>
  <property fmtid="{D5CDD505-2E9C-101B-9397-08002B2CF9AE}" pid="3" name="ICV">
    <vt:lpwstr>C0C841A354F64D51994AAAC73B5CF1D2_12</vt:lpwstr>
  </property>
</Properties>
</file>