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小学教育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bookmarkStart w:id="0" w:name="_GoBack"/>
      <w:bookmarkEnd w:id="0"/>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eastAsia="zh-CN"/>
          <w14:textFill>
            <w14:solidFill>
              <w14:schemeClr w14:val="tx1"/>
            </w14:solidFill>
          </w14:textFill>
        </w:rPr>
        <w:t>业务经费项目属于（</w:t>
      </w:r>
      <w:r>
        <w:rPr>
          <w:rFonts w:hint="default" w:ascii="Times New Roman" w:hAnsi="Times New Roman" w:cs="Times New Roman"/>
          <w:color w:val="000000" w:themeColor="text1"/>
          <w:szCs w:val="32"/>
          <w:lang w:val="en-US" w:eastAsia="zh-CN"/>
          <w14:textFill>
            <w14:solidFill>
              <w14:schemeClr w14:val="tx1"/>
            </w14:solidFill>
          </w14:textFill>
        </w:rPr>
        <w:t>2050202</w:t>
      </w:r>
      <w:r>
        <w:rPr>
          <w:rFonts w:hint="eastAsia" w:ascii="仿宋_GB2312"/>
          <w:color w:val="000000" w:themeColor="text1"/>
          <w:szCs w:val="32"/>
          <w:lang w:eastAsia="zh-CN"/>
          <w14:textFill>
            <w14:solidFill>
              <w14:schemeClr w14:val="tx1"/>
            </w14:solidFill>
          </w14:textFill>
        </w:rPr>
        <w:t>）小学教育</w:t>
      </w:r>
      <w:r>
        <w:rPr>
          <w:rFonts w:hint="eastAsia" w:ascii="仿宋_GB2312"/>
          <w:color w:val="000000" w:themeColor="text1"/>
          <w:szCs w:val="32"/>
          <w:lang w:val="en-US" w:eastAsia="zh-CN"/>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共计</w:t>
      </w:r>
      <w:r>
        <w:rPr>
          <w:rFonts w:hint="eastAsia" w:ascii="Times New Roman" w:hAnsi="Times New Roman" w:cs="Times New Roman"/>
          <w:color w:val="000000" w:themeColor="text1"/>
          <w:szCs w:val="32"/>
          <w:lang w:val="en-US" w:eastAsia="zh-CN"/>
          <w14:textFill>
            <w14:solidFill>
              <w14:schemeClr w14:val="tx1"/>
            </w14:solidFill>
          </w14:textFill>
        </w:rPr>
        <w:t>738711.25</w:t>
      </w:r>
      <w:r>
        <w:rPr>
          <w:rFonts w:hint="eastAsia" w:ascii="仿宋_GB2312"/>
          <w:color w:val="000000" w:themeColor="text1"/>
          <w:szCs w:val="32"/>
          <w:lang w:val="en-US" w:eastAsia="zh-CN"/>
          <w14:textFill>
            <w14:solidFill>
              <w14:schemeClr w14:val="tx1"/>
            </w14:solidFill>
          </w14:textFill>
        </w:rPr>
        <w:t>元，其中包含:</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结转</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eastAsia" w:ascii="仿宋_GB2312"/>
          <w:color w:val="000000" w:themeColor="text1"/>
          <w:szCs w:val="32"/>
          <w:lang w:val="en-US" w:eastAsia="zh-CN"/>
          <w14:textFill>
            <w14:solidFill>
              <w14:schemeClr w14:val="tx1"/>
            </w14:solidFill>
          </w14:textFill>
        </w:rPr>
        <w:t>年义务教育家庭经济困难学生生活补助区级资金</w:t>
      </w:r>
      <w:r>
        <w:rPr>
          <w:rFonts w:hint="default" w:ascii="Times New Roman" w:hAnsi="Times New Roman" w:cs="Times New Roman"/>
          <w:color w:val="000000" w:themeColor="text1"/>
          <w:szCs w:val="32"/>
          <w:lang w:val="en-US" w:eastAsia="zh-CN"/>
          <w14:textFill>
            <w14:solidFill>
              <w14:schemeClr w14:val="tx1"/>
            </w14:solidFill>
          </w14:textFill>
        </w:rPr>
        <w:t>1250.00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eastAsia" w:ascii="仿宋_GB2312"/>
          <w:color w:val="000000" w:themeColor="text1"/>
          <w:szCs w:val="32"/>
          <w:lang w:val="en-US" w:eastAsia="zh-CN"/>
          <w14:textFill>
            <w14:solidFill>
              <w14:schemeClr w14:val="tx1"/>
            </w14:solidFill>
          </w14:textFill>
        </w:rPr>
        <w:t>年城乡义务教育学校公用经费区级资金</w:t>
      </w:r>
      <w:r>
        <w:rPr>
          <w:rFonts w:hint="default" w:ascii="Times New Roman" w:hAnsi="Times New Roman" w:cs="Times New Roman"/>
          <w:color w:val="000000" w:themeColor="text1"/>
          <w:szCs w:val="32"/>
          <w:lang w:val="en-US" w:eastAsia="zh-CN"/>
          <w14:textFill>
            <w14:solidFill>
              <w14:schemeClr w14:val="tx1"/>
            </w14:solidFill>
          </w14:textFill>
        </w:rPr>
        <w:t>19117.25</w:t>
      </w:r>
      <w:r>
        <w:rPr>
          <w:rFonts w:hint="eastAsia" w:ascii="仿宋_GB2312"/>
          <w:color w:val="000000" w:themeColor="text1"/>
          <w:szCs w:val="32"/>
          <w:lang w:val="en-US" w:eastAsia="zh-CN"/>
          <w14:textFill>
            <w14:solidFill>
              <w14:schemeClr w14:val="tx1"/>
            </w14:solidFill>
          </w14:textFill>
        </w:rPr>
        <w:t>元。</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财政拨款</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eastAsia" w:ascii="仿宋_GB2312"/>
          <w:color w:val="000000" w:themeColor="text1"/>
          <w:szCs w:val="32"/>
          <w:lang w:val="en-US" w:eastAsia="zh-CN"/>
          <w14:textFill>
            <w14:solidFill>
              <w14:schemeClr w14:val="tx1"/>
            </w14:solidFill>
          </w14:textFill>
        </w:rPr>
        <w:t>年城乡义务教育学校中央公用经费</w:t>
      </w:r>
      <w:r>
        <w:rPr>
          <w:rFonts w:hint="default" w:ascii="Times New Roman" w:hAnsi="Times New Roman" w:cs="Times New Roman"/>
          <w:color w:val="000000" w:themeColor="text1"/>
          <w:szCs w:val="32"/>
          <w:lang w:val="en-US" w:eastAsia="zh-CN"/>
          <w14:textFill>
            <w14:solidFill>
              <w14:schemeClr w14:val="tx1"/>
            </w14:solidFill>
          </w14:textFill>
        </w:rPr>
        <w:t>203940.00</w:t>
      </w:r>
      <w:r>
        <w:rPr>
          <w:rFonts w:hint="eastAsia" w:ascii="仿宋_GB2312"/>
          <w:color w:val="000000" w:themeColor="text1"/>
          <w:szCs w:val="32"/>
          <w:lang w:val="en-US" w:eastAsia="zh-CN"/>
          <w14:textFill>
            <w14:solidFill>
              <w14:schemeClr w14:val="tx1"/>
            </w14:solidFill>
          </w14:textFill>
        </w:rPr>
        <w:t>元，校园绿化保洁经费</w:t>
      </w:r>
      <w:r>
        <w:rPr>
          <w:rFonts w:hint="default" w:ascii="Times New Roman" w:hAnsi="Times New Roman" w:cs="Times New Roman"/>
          <w:color w:val="000000" w:themeColor="text1"/>
          <w:szCs w:val="32"/>
          <w:lang w:val="en-US" w:eastAsia="zh-CN"/>
          <w14:textFill>
            <w14:solidFill>
              <w14:schemeClr w14:val="tx1"/>
            </w14:solidFill>
          </w14:textFill>
        </w:rPr>
        <w:t>24000.00</w:t>
      </w:r>
      <w:r>
        <w:rPr>
          <w:rFonts w:hint="eastAsia" w:ascii="仿宋_GB2312"/>
          <w:color w:val="000000" w:themeColor="text1"/>
          <w:szCs w:val="32"/>
          <w:lang w:val="en-US" w:eastAsia="zh-CN"/>
          <w14:textFill>
            <w14:solidFill>
              <w14:schemeClr w14:val="tx1"/>
            </w14:solidFill>
          </w14:textFill>
        </w:rPr>
        <w:t>元，安保经费</w:t>
      </w:r>
      <w:r>
        <w:rPr>
          <w:rFonts w:hint="default" w:ascii="Times New Roman" w:hAnsi="Times New Roman" w:cs="Times New Roman"/>
          <w:color w:val="000000" w:themeColor="text1"/>
          <w:szCs w:val="32"/>
          <w:lang w:val="en-US" w:eastAsia="zh-CN"/>
          <w14:textFill>
            <w14:solidFill>
              <w14:schemeClr w14:val="tx1"/>
            </w14:solidFill>
          </w14:textFill>
        </w:rPr>
        <w:t>126120.00</w:t>
      </w:r>
      <w:r>
        <w:rPr>
          <w:rFonts w:hint="eastAsia" w:ascii="仿宋_GB2312"/>
          <w:color w:val="000000" w:themeColor="text1"/>
          <w:szCs w:val="32"/>
          <w:lang w:val="en-US" w:eastAsia="zh-CN"/>
          <w14:textFill>
            <w14:solidFill>
              <w14:schemeClr w14:val="tx1"/>
            </w14:solidFill>
          </w14:textFill>
        </w:rPr>
        <w:t>元，义务教育家庭经济困难学生生活补助中央经费</w:t>
      </w:r>
      <w:r>
        <w:rPr>
          <w:rFonts w:hint="default" w:ascii="Times New Roman" w:hAnsi="Times New Roman" w:cs="Times New Roman"/>
          <w:color w:val="000000" w:themeColor="text1"/>
          <w:szCs w:val="32"/>
          <w:lang w:val="en-US" w:eastAsia="zh-CN"/>
          <w14:textFill>
            <w14:solidFill>
              <w14:schemeClr w14:val="tx1"/>
            </w14:solidFill>
          </w14:textFill>
        </w:rPr>
        <w:t>13000.00</w:t>
      </w:r>
      <w:r>
        <w:rPr>
          <w:rFonts w:hint="eastAsia" w:ascii="仿宋_GB2312"/>
          <w:color w:val="000000" w:themeColor="text1"/>
          <w:szCs w:val="32"/>
          <w:lang w:val="en-US" w:eastAsia="zh-CN"/>
          <w14:textFill>
            <w14:solidFill>
              <w14:schemeClr w14:val="tx1"/>
            </w14:solidFill>
          </w14:textFill>
        </w:rPr>
        <w:t>元，小学生课后服务经费</w:t>
      </w:r>
      <w:r>
        <w:rPr>
          <w:rFonts w:hint="default" w:ascii="Times New Roman" w:hAnsi="Times New Roman" w:cs="Times New Roman"/>
          <w:color w:val="000000" w:themeColor="text1"/>
          <w:szCs w:val="32"/>
          <w:lang w:val="en-US" w:eastAsia="zh-CN"/>
          <w14:textFill>
            <w14:solidFill>
              <w14:schemeClr w14:val="tx1"/>
            </w14:solidFill>
          </w14:textFill>
        </w:rPr>
        <w:t>135894.00</w:t>
      </w:r>
      <w:r>
        <w:rPr>
          <w:rFonts w:hint="eastAsia" w:ascii="仿宋_GB2312"/>
          <w:color w:val="000000" w:themeColor="text1"/>
          <w:szCs w:val="32"/>
          <w:lang w:val="en-US" w:eastAsia="zh-CN"/>
          <w14:textFill>
            <w14:solidFill>
              <w14:schemeClr w14:val="tx1"/>
            </w14:solidFill>
          </w14:textFill>
        </w:rPr>
        <w:t>元，中小学生教科书经费</w:t>
      </w:r>
      <w:r>
        <w:rPr>
          <w:rFonts w:hint="default" w:ascii="Times New Roman" w:hAnsi="Times New Roman" w:cs="Times New Roman"/>
          <w:color w:val="000000" w:themeColor="text1"/>
          <w:szCs w:val="32"/>
          <w:lang w:val="en-US" w:eastAsia="zh-CN"/>
          <w14:textFill>
            <w14:solidFill>
              <w14:schemeClr w14:val="tx1"/>
            </w14:solidFill>
          </w14:textFill>
        </w:rPr>
        <w:t>49000.00</w:t>
      </w:r>
      <w:r>
        <w:rPr>
          <w:rFonts w:hint="eastAsia" w:ascii="仿宋_GB2312"/>
          <w:color w:val="000000" w:themeColor="text1"/>
          <w:szCs w:val="32"/>
          <w:lang w:val="en-US" w:eastAsia="zh-CN"/>
          <w14:textFill>
            <w14:solidFill>
              <w14:schemeClr w14:val="tx1"/>
            </w14:solidFill>
          </w14:textFill>
        </w:rPr>
        <w:t>元，城乡义务教育学校省级公用经费</w:t>
      </w:r>
      <w:r>
        <w:rPr>
          <w:rFonts w:hint="default" w:ascii="Times New Roman" w:hAnsi="Times New Roman" w:cs="Times New Roman"/>
          <w:color w:val="000000" w:themeColor="text1"/>
          <w:szCs w:val="32"/>
          <w:lang w:val="en-US" w:eastAsia="zh-CN"/>
          <w14:textFill>
            <w14:solidFill>
              <w14:schemeClr w14:val="tx1"/>
            </w14:solidFill>
          </w14:textFill>
        </w:rPr>
        <w:t>12688.00</w:t>
      </w:r>
      <w:r>
        <w:rPr>
          <w:rFonts w:hint="eastAsia" w:ascii="仿宋_GB2312"/>
          <w:color w:val="000000" w:themeColor="text1"/>
          <w:szCs w:val="32"/>
          <w:lang w:val="en-US" w:eastAsia="zh-CN"/>
          <w14:textFill>
            <w14:solidFill>
              <w14:schemeClr w14:val="tx1"/>
            </w14:solidFill>
          </w14:textFill>
        </w:rPr>
        <w:t>元，教育教学设施设备采购经费</w:t>
      </w:r>
      <w:r>
        <w:rPr>
          <w:rFonts w:hint="default" w:ascii="Times New Roman" w:hAnsi="Times New Roman" w:cs="Times New Roman"/>
          <w:color w:val="000000" w:themeColor="text1"/>
          <w:szCs w:val="32"/>
          <w:lang w:val="en-US" w:eastAsia="zh-CN"/>
          <w14:textFill>
            <w14:solidFill>
              <w14:schemeClr w14:val="tx1"/>
            </w14:solidFill>
          </w14:textFill>
        </w:rPr>
        <w:t>23700.00</w:t>
      </w:r>
      <w:r>
        <w:rPr>
          <w:rFonts w:hint="eastAsia" w:ascii="仿宋_GB2312"/>
          <w:color w:val="000000" w:themeColor="text1"/>
          <w:szCs w:val="32"/>
          <w:lang w:val="en-US" w:eastAsia="zh-CN"/>
          <w14:textFill>
            <w14:solidFill>
              <w14:schemeClr w14:val="tx1"/>
            </w14:solidFill>
          </w14:textFill>
        </w:rPr>
        <w:t>元，支持基层落实重点民生（义务教育生活补助）转移支付资金经费</w:t>
      </w:r>
      <w:r>
        <w:rPr>
          <w:rFonts w:hint="default" w:ascii="Times New Roman" w:hAnsi="Times New Roman" w:cs="Times New Roman"/>
          <w:color w:val="000000" w:themeColor="text1"/>
          <w:szCs w:val="32"/>
          <w:lang w:val="en-US" w:eastAsia="zh-CN"/>
          <w14:textFill>
            <w14:solidFill>
              <w14:schemeClr w14:val="tx1"/>
            </w14:solidFill>
          </w14:textFill>
        </w:rPr>
        <w:t>13250.00</w:t>
      </w:r>
      <w:r>
        <w:rPr>
          <w:rFonts w:hint="eastAsia" w:ascii="仿宋_GB2312"/>
          <w:color w:val="000000" w:themeColor="text1"/>
          <w:szCs w:val="32"/>
          <w:lang w:val="en-US" w:eastAsia="zh-CN"/>
          <w14:textFill>
            <w14:solidFill>
              <w14:schemeClr w14:val="tx1"/>
            </w14:solidFill>
          </w14:textFill>
        </w:rPr>
        <w:t>元。</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其他资金义务教育家庭经济困难学生生活费补助中央专项资金</w:t>
      </w:r>
      <w:r>
        <w:rPr>
          <w:rFonts w:hint="default" w:ascii="Times New Roman" w:hAnsi="Times New Roman" w:cs="Times New Roman"/>
          <w:color w:val="000000" w:themeColor="text1"/>
          <w:szCs w:val="32"/>
          <w:lang w:val="en-US" w:eastAsia="zh-CN"/>
          <w14:textFill>
            <w14:solidFill>
              <w14:schemeClr w14:val="tx1"/>
            </w14:solidFill>
          </w14:textFill>
        </w:rPr>
        <w:t>2125.00</w:t>
      </w:r>
      <w:r>
        <w:rPr>
          <w:rFonts w:hint="eastAsia" w:ascii="仿宋_GB2312"/>
          <w:color w:val="000000" w:themeColor="text1"/>
          <w:szCs w:val="32"/>
          <w:lang w:val="en-US" w:eastAsia="zh-CN"/>
          <w14:textFill>
            <w14:solidFill>
              <w14:schemeClr w14:val="tx1"/>
            </w14:solidFill>
          </w14:textFill>
        </w:rPr>
        <w:t>元，义务教育家庭经济困难学生生活费补助省级专项资金</w:t>
      </w:r>
      <w:r>
        <w:rPr>
          <w:rFonts w:hint="default" w:ascii="Times New Roman" w:hAnsi="Times New Roman" w:cs="Times New Roman"/>
          <w:color w:val="000000" w:themeColor="text1"/>
          <w:szCs w:val="32"/>
          <w:lang w:val="en-US" w:eastAsia="zh-CN"/>
          <w14:textFill>
            <w14:solidFill>
              <w14:schemeClr w14:val="tx1"/>
            </w14:solidFill>
          </w14:textFill>
        </w:rPr>
        <w:t>5675.00</w:t>
      </w:r>
      <w:r>
        <w:rPr>
          <w:rFonts w:hint="eastAsia" w:ascii="仿宋_GB2312"/>
          <w:color w:val="000000" w:themeColor="text1"/>
          <w:szCs w:val="32"/>
          <w:lang w:val="en-US" w:eastAsia="zh-CN"/>
          <w14:textFill>
            <w14:solidFill>
              <w14:schemeClr w14:val="tx1"/>
            </w14:solidFill>
          </w14:textFill>
        </w:rPr>
        <w:t>元，义务教育家庭经济困难学生生活费补助市级专项资金</w:t>
      </w:r>
      <w:r>
        <w:rPr>
          <w:rFonts w:hint="default" w:ascii="Times New Roman" w:hAnsi="Times New Roman" w:cs="Times New Roman"/>
          <w:color w:val="000000" w:themeColor="text1"/>
          <w:szCs w:val="32"/>
          <w:lang w:val="en-US" w:eastAsia="zh-CN"/>
          <w14:textFill>
            <w14:solidFill>
              <w14:schemeClr w14:val="tx1"/>
            </w14:solidFill>
          </w14:textFill>
        </w:rPr>
        <w:t>2420.00</w:t>
      </w:r>
      <w:r>
        <w:rPr>
          <w:rFonts w:hint="eastAsia" w:ascii="仿宋_GB2312"/>
          <w:color w:val="000000" w:themeColor="text1"/>
          <w:szCs w:val="32"/>
          <w:lang w:val="en-US" w:eastAsia="zh-CN"/>
          <w14:textFill>
            <w14:solidFill>
              <w14:schemeClr w14:val="tx1"/>
            </w14:solidFill>
          </w14:textFill>
        </w:rPr>
        <w:t>元，义务教育家庭经济困难学生生活费补助区级专项资金</w:t>
      </w:r>
      <w:r>
        <w:rPr>
          <w:rFonts w:hint="default" w:ascii="Times New Roman" w:hAnsi="Times New Roman" w:cs="Times New Roman"/>
          <w:color w:val="000000" w:themeColor="text1"/>
          <w:szCs w:val="32"/>
          <w:lang w:val="en-US" w:eastAsia="zh-CN"/>
          <w14:textFill>
            <w14:solidFill>
              <w14:schemeClr w14:val="tx1"/>
            </w14:solidFill>
          </w14:textFill>
        </w:rPr>
        <w:t>18160.00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eastAsia" w:ascii="仿宋_GB2312"/>
          <w:color w:val="000000" w:themeColor="text1"/>
          <w:szCs w:val="32"/>
          <w:lang w:val="en-US" w:eastAsia="zh-CN"/>
          <w14:textFill>
            <w14:solidFill>
              <w14:schemeClr w14:val="tx1"/>
            </w14:solidFill>
          </w14:textFill>
        </w:rPr>
        <w:t>年城乡义务教育学校公用经费中央专项资金</w:t>
      </w:r>
      <w:r>
        <w:rPr>
          <w:rFonts w:hint="default" w:ascii="Times New Roman" w:hAnsi="Times New Roman" w:cs="Times New Roman"/>
          <w:color w:val="000000" w:themeColor="text1"/>
          <w:szCs w:val="32"/>
          <w:lang w:val="en-US" w:eastAsia="zh-CN"/>
          <w14:textFill>
            <w14:solidFill>
              <w14:schemeClr w14:val="tx1"/>
            </w14:solidFill>
          </w14:textFill>
        </w:rPr>
        <w:t>54093.60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eastAsia" w:ascii="仿宋_GB2312"/>
          <w:color w:val="000000" w:themeColor="text1"/>
          <w:szCs w:val="32"/>
          <w:lang w:val="en-US" w:eastAsia="zh-CN"/>
          <w14:textFill>
            <w14:solidFill>
              <w14:schemeClr w14:val="tx1"/>
            </w14:solidFill>
          </w14:textFill>
        </w:rPr>
        <w:t>年城乡义务教育学校公用经费区级资金</w:t>
      </w:r>
      <w:r>
        <w:rPr>
          <w:rFonts w:hint="default" w:ascii="Times New Roman" w:hAnsi="Times New Roman" w:cs="Times New Roman"/>
          <w:color w:val="000000" w:themeColor="text1"/>
          <w:szCs w:val="32"/>
          <w:lang w:val="en-US" w:eastAsia="zh-CN"/>
          <w14:textFill>
            <w14:solidFill>
              <w14:schemeClr w14:val="tx1"/>
            </w14:solidFill>
          </w14:textFill>
        </w:rPr>
        <w:t>34278.40</w:t>
      </w:r>
      <w:r>
        <w:rPr>
          <w:rFonts w:hint="eastAsia" w:ascii="仿宋_GB2312"/>
          <w:color w:val="000000" w:themeColor="text1"/>
          <w:szCs w:val="32"/>
          <w:lang w:val="en-US" w:eastAsia="zh-CN"/>
          <w14:textFill>
            <w14:solidFill>
              <w14:schemeClr w14:val="tx1"/>
            </w14:solidFill>
          </w14:textFill>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color w:val="000000" w:themeColor="text1"/>
          <w:szCs w:val="32"/>
          <w:lang w:eastAsia="zh-CN"/>
          <w14:textFill>
            <w14:solidFill>
              <w14:schemeClr w14:val="tx1"/>
            </w14:solidFill>
          </w14:textFill>
        </w:rPr>
        <w:t>小学教育支出</w:t>
      </w:r>
      <w:r>
        <w:rPr>
          <w:rFonts w:hint="eastAsia" w:ascii="仿宋_GB2312" w:hAnsi="仿宋_GB2312" w:eastAsia="仿宋_GB2312" w:cs="仿宋_GB2312"/>
          <w:color w:val="000000" w:themeColor="text1"/>
          <w:szCs w:val="32"/>
          <w14:textFill>
            <w14:solidFill>
              <w14:schemeClr w14:val="tx1"/>
            </w14:solidFill>
          </w14:textFill>
        </w:rPr>
        <w:t>项目</w:t>
      </w:r>
      <w:r>
        <w:rPr>
          <w:rFonts w:hint="eastAsia" w:ascii="仿宋_GB2312" w:hAnsi="仿宋_GB2312" w:cs="仿宋_GB2312"/>
          <w:color w:val="000000" w:themeColor="text1"/>
          <w:szCs w:val="32"/>
          <w:lang w:eastAsia="zh-CN"/>
          <w14:textFill>
            <w14:solidFill>
              <w14:schemeClr w14:val="tx1"/>
            </w14:solidFill>
          </w14:textFill>
        </w:rPr>
        <w:t>共使用</w:t>
      </w:r>
      <w:r>
        <w:rPr>
          <w:rFonts w:hint="default" w:ascii="Times New Roman" w:hAnsi="Times New Roman" w:cs="Times New Roman"/>
          <w:color w:val="000000" w:themeColor="text1"/>
          <w:szCs w:val="32"/>
          <w:lang w:val="en-US" w:eastAsia="zh-CN"/>
          <w14:textFill>
            <w14:solidFill>
              <w14:schemeClr w14:val="tx1"/>
            </w14:solidFill>
          </w14:textFill>
        </w:rPr>
        <w:t>17</w:t>
      </w:r>
      <w:r>
        <w:rPr>
          <w:rFonts w:hint="eastAsia" w:ascii="仿宋_GB2312" w:hAnsi="仿宋_GB2312" w:cs="仿宋_GB2312"/>
          <w:color w:val="000000" w:themeColor="text1"/>
          <w:szCs w:val="32"/>
          <w:lang w:val="en-US" w:eastAsia="zh-CN"/>
          <w14:textFill>
            <w14:solidFill>
              <w14:schemeClr w14:val="tx1"/>
            </w14:solidFill>
          </w14:textFill>
        </w:rPr>
        <w:t>个项目资金，</w:t>
      </w:r>
      <w:r>
        <w:rPr>
          <w:rFonts w:hint="eastAsia" w:ascii="仿宋_GB2312" w:hAnsi="仿宋_GB2312" w:cs="仿宋_GB2312"/>
          <w:color w:val="000000" w:themeColor="text1"/>
          <w:szCs w:val="32"/>
          <w:lang w:eastAsia="zh-CN"/>
          <w14:textFill>
            <w14:solidFill>
              <w14:schemeClr w14:val="tx1"/>
            </w14:solidFill>
          </w14:textFill>
        </w:rPr>
        <w:t>财政拨款资金总计</w:t>
      </w:r>
      <w:r>
        <w:rPr>
          <w:rFonts w:hint="default" w:ascii="Times New Roman" w:hAnsi="Times New Roman" w:cs="Times New Roman"/>
          <w:color w:val="000000" w:themeColor="text1"/>
          <w:szCs w:val="32"/>
          <w:lang w:val="en-US" w:eastAsia="zh-CN"/>
          <w14:textFill>
            <w14:solidFill>
              <w14:schemeClr w14:val="tx1"/>
            </w14:solidFill>
          </w14:textFill>
        </w:rPr>
        <w:t>621959.25</w:t>
      </w:r>
      <w:r>
        <w:rPr>
          <w:rFonts w:hint="eastAsia" w:ascii="仿宋_GB2312" w:hAnsi="仿宋_GB2312" w:cs="仿宋_GB2312"/>
          <w:color w:val="000000" w:themeColor="text1"/>
          <w:szCs w:val="32"/>
          <w:lang w:val="en-US" w:eastAsia="zh-CN"/>
          <w14:textFill>
            <w14:solidFill>
              <w14:schemeClr w14:val="tx1"/>
            </w14:solidFill>
          </w14:textFill>
        </w:rPr>
        <w:t>元，上年结转</w:t>
      </w:r>
      <w:r>
        <w:rPr>
          <w:rFonts w:hint="default" w:ascii="Times New Roman" w:hAnsi="Times New Roman" w:cs="Times New Roman"/>
          <w:color w:val="000000" w:themeColor="text1"/>
          <w:szCs w:val="32"/>
          <w:lang w:val="en-US" w:eastAsia="zh-CN"/>
          <w14:textFill>
            <w14:solidFill>
              <w14:schemeClr w14:val="tx1"/>
            </w14:solidFill>
          </w14:textFill>
        </w:rPr>
        <w:t>20367.25</w:t>
      </w:r>
      <w:r>
        <w:rPr>
          <w:rFonts w:hint="eastAsia" w:ascii="仿宋_GB2312" w:hAnsi="仿宋_GB2312" w:cs="仿宋_GB2312"/>
          <w:color w:val="000000" w:themeColor="text1"/>
          <w:szCs w:val="32"/>
          <w:lang w:val="en-US" w:eastAsia="zh-CN"/>
          <w14:textFill>
            <w14:solidFill>
              <w14:schemeClr w14:val="tx1"/>
            </w14:solidFill>
          </w14:textFill>
        </w:rPr>
        <w:t>元，本年收到财政拨款</w:t>
      </w:r>
      <w:r>
        <w:rPr>
          <w:rFonts w:hint="default" w:ascii="Times New Roman" w:hAnsi="Times New Roman" w:cs="Times New Roman"/>
          <w:color w:val="000000" w:themeColor="text1"/>
          <w:szCs w:val="32"/>
          <w:lang w:val="en-US" w:eastAsia="zh-CN"/>
          <w14:textFill>
            <w14:solidFill>
              <w14:schemeClr w14:val="tx1"/>
            </w14:solidFill>
          </w14:textFill>
        </w:rPr>
        <w:t>601592.00</w:t>
      </w:r>
      <w:r>
        <w:rPr>
          <w:rFonts w:hint="eastAsia" w:ascii="仿宋_GB2312" w:hAnsi="仿宋_GB2312" w:cs="仿宋_GB2312"/>
          <w:color w:val="000000" w:themeColor="text1"/>
          <w:szCs w:val="32"/>
          <w:lang w:val="en-US" w:eastAsia="zh-CN"/>
          <w14:textFill>
            <w14:solidFill>
              <w14:schemeClr w14:val="tx1"/>
            </w14:solidFill>
          </w14:textFill>
        </w:rPr>
        <w:t>元；其他资金</w:t>
      </w:r>
      <w:r>
        <w:rPr>
          <w:rFonts w:hint="default" w:ascii="Times New Roman" w:hAnsi="Times New Roman" w:cs="Times New Roman"/>
          <w:color w:val="000000" w:themeColor="text1"/>
          <w:szCs w:val="32"/>
          <w:lang w:val="en-US" w:eastAsia="zh-CN"/>
          <w14:textFill>
            <w14:solidFill>
              <w14:schemeClr w14:val="tx1"/>
            </w14:solidFill>
          </w14:textFill>
        </w:rPr>
        <w:t>116752.00</w:t>
      </w:r>
      <w:r>
        <w:rPr>
          <w:rFonts w:hint="eastAsia" w:ascii="仿宋_GB2312" w:hAnsi="仿宋_GB2312" w:cs="仿宋_GB2312"/>
          <w:color w:val="000000" w:themeColor="text1"/>
          <w:szCs w:val="32"/>
          <w:lang w:val="en-US" w:eastAsia="zh-CN"/>
          <w14:textFill>
            <w14:solidFill>
              <w14:schemeClr w14:val="tx1"/>
            </w14:solidFill>
          </w14:textFill>
        </w:rPr>
        <w:t>元；</w:t>
      </w:r>
      <w:r>
        <w:rPr>
          <w:rFonts w:hint="eastAsia" w:ascii="仿宋_GB2312" w:hAnsi="仿宋_GB2312" w:eastAsia="仿宋_GB2312" w:cs="仿宋_GB2312"/>
          <w:color w:val="000000" w:themeColor="text1"/>
          <w:szCs w:val="32"/>
          <w14:textFill>
            <w14:solidFill>
              <w14:schemeClr w14:val="tx1"/>
            </w14:solidFill>
          </w14:textFill>
        </w:rPr>
        <w:t>项目资金</w:t>
      </w:r>
      <w:r>
        <w:rPr>
          <w:rFonts w:hint="eastAsia" w:ascii="仿宋_GB2312" w:hAnsi="仿宋_GB2312" w:cs="仿宋_GB2312"/>
          <w:color w:val="000000" w:themeColor="text1"/>
          <w:szCs w:val="32"/>
          <w:lang w:eastAsia="zh-CN"/>
          <w14:textFill>
            <w14:solidFill>
              <w14:schemeClr w14:val="tx1"/>
            </w14:solidFill>
          </w14:textFill>
        </w:rPr>
        <w:t>本年</w:t>
      </w:r>
      <w:r>
        <w:rPr>
          <w:rFonts w:hint="eastAsia" w:ascii="仿宋_GB2312" w:hAnsi="仿宋_GB2312" w:eastAsia="仿宋_GB2312" w:cs="仿宋_GB2312"/>
          <w:color w:val="000000" w:themeColor="text1"/>
          <w:szCs w:val="32"/>
          <w14:textFill>
            <w14:solidFill>
              <w14:schemeClr w14:val="tx1"/>
            </w14:solidFill>
          </w14:textFill>
        </w:rPr>
        <w:t>实际</w:t>
      </w:r>
      <w:r>
        <w:rPr>
          <w:rFonts w:hint="eastAsia" w:ascii="仿宋_GB2312" w:hAnsi="仿宋_GB2312" w:cs="仿宋_GB2312"/>
          <w:color w:val="000000" w:themeColor="text1"/>
          <w:szCs w:val="32"/>
          <w:lang w:eastAsia="zh-CN"/>
          <w14:textFill>
            <w14:solidFill>
              <w14:schemeClr w14:val="tx1"/>
            </w14:solidFill>
          </w14:textFill>
        </w:rPr>
        <w:t>支出</w:t>
      </w:r>
      <w:r>
        <w:rPr>
          <w:rFonts w:hint="default" w:ascii="Times New Roman" w:hAnsi="Times New Roman" w:cs="Times New Roman"/>
          <w:color w:val="000000" w:themeColor="text1"/>
          <w:szCs w:val="32"/>
          <w:lang w:val="en-US" w:eastAsia="zh-CN"/>
          <w14:textFill>
            <w14:solidFill>
              <w14:schemeClr w14:val="tx1"/>
            </w14:solidFill>
          </w14:textFill>
        </w:rPr>
        <w:t>738581.25</w:t>
      </w:r>
      <w:r>
        <w:rPr>
          <w:rFonts w:hint="eastAsia" w:ascii="仿宋_GB2312" w:hAnsi="仿宋_GB2312" w:cs="仿宋_GB2312"/>
          <w:color w:val="000000" w:themeColor="text1"/>
          <w:szCs w:val="32"/>
          <w:lang w:eastAsia="zh-CN"/>
          <w14:textFill>
            <w14:solidFill>
              <w14:schemeClr w14:val="tx1"/>
            </w14:solidFill>
          </w14:textFill>
        </w:rPr>
        <w:t>元，年末结转和结余</w:t>
      </w:r>
      <w:r>
        <w:rPr>
          <w:rFonts w:hint="default" w:ascii="Times New Roman" w:hAnsi="Times New Roman" w:cs="Times New Roman"/>
          <w:color w:val="000000" w:themeColor="text1"/>
          <w:szCs w:val="32"/>
          <w:lang w:val="en-US" w:eastAsia="zh-CN"/>
          <w14:textFill>
            <w14:solidFill>
              <w14:schemeClr w14:val="tx1"/>
            </w14:solidFill>
          </w14:textFill>
        </w:rPr>
        <w:t>130.00</w:t>
      </w:r>
      <w:r>
        <w:rPr>
          <w:rFonts w:hint="eastAsia" w:ascii="仿宋_GB2312" w:hAnsi="仿宋_GB2312" w:cs="仿宋_GB2312"/>
          <w:color w:val="000000" w:themeColor="text1"/>
          <w:szCs w:val="32"/>
          <w:lang w:val="en-US" w:eastAsia="zh-CN"/>
          <w14:textFill>
            <w14:solidFill>
              <w14:schemeClr w14:val="tx1"/>
            </w14:solidFill>
          </w14:textFill>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numPr>
          <w:ilvl w:val="0"/>
          <w:numId w:val="2"/>
        </w:numPr>
        <w:topLinePunct/>
        <w:ind w:firstLine="594" w:firstLineChars="200"/>
        <w:rPr>
          <w:rFonts w:hint="eastAsia" w:ascii="黑体" w:eastAsia="黑体"/>
          <w:szCs w:val="32"/>
          <w:lang w:eastAsia="zh-CN"/>
        </w:rPr>
      </w:pPr>
      <w:r>
        <w:rPr>
          <w:rFonts w:hint="eastAsia" w:ascii="黑体" w:eastAsia="黑体"/>
          <w:szCs w:val="32"/>
          <w:lang w:eastAsia="zh-CN"/>
        </w:rPr>
        <w:t>项目组织实施情况</w:t>
      </w:r>
    </w:p>
    <w:p>
      <w:pPr>
        <w:numPr>
          <w:ilvl w:val="0"/>
          <w:numId w:val="0"/>
        </w:numPr>
        <w:topLinePunct/>
        <w:ind w:firstLine="594" w:firstLineChars="200"/>
        <w:rPr>
          <w:rFonts w:hint="eastAsia" w:ascii="黑体" w:eastAsia="黑体"/>
          <w:szCs w:val="32"/>
          <w:lang w:eastAsia="zh-CN"/>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项目组织情况分析</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组织实施情况：由校委会小组成员负责，实施前期调研工作，充分了解评价资金的有关情况，收集查阅与评价项目有关的政策及相关资料。 根据了解到的情况和收集到的资料，并结合实际情况，制定符合实际的评价指标体系和自评方案。</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实施评价：</w:t>
      </w:r>
      <w:r>
        <w:rPr>
          <w:rFonts w:hint="eastAsia" w:ascii="仿宋_GB2312" w:hAnsi="仿宋_GB2312" w:cs="仿宋_GB2312"/>
          <w:szCs w:val="32"/>
          <w:lang w:val="en-US"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eastAsia" w:ascii="仿宋_GB2312" w:hAnsi="仿宋_GB2312" w:cs="仿宋_GB2312"/>
          <w:szCs w:val="32"/>
          <w:lang w:val="en-US"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eastAsia" w:ascii="仿宋_GB2312" w:hAnsi="仿宋_GB2312" w:cs="仿宋_GB2312"/>
          <w:szCs w:val="32"/>
          <w:lang w:val="en-US" w:eastAsia="zh-CN"/>
        </w:rPr>
        <w:t>3.</w:t>
      </w:r>
      <w:r>
        <w:rPr>
          <w:rFonts w:hint="eastAsia" w:ascii="仿宋_GB2312" w:hAnsi="仿宋_GB2312" w:cs="仿宋_GB2312"/>
          <w:szCs w:val="32"/>
          <w:lang w:eastAsia="zh-CN"/>
        </w:rPr>
        <w:t>根据业务资料、财务资料，按照自评方案对履职效益或质量做出评判。</w:t>
      </w:r>
      <w:r>
        <w:rPr>
          <w:rFonts w:hint="eastAsia" w:ascii="仿宋_GB2312" w:hAnsi="仿宋_GB2312" w:cs="仿宋_GB2312"/>
          <w:szCs w:val="32"/>
          <w:lang w:val="en-US"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eastAsia" w:ascii="仿宋_GB2312" w:hAnsi="仿宋_GB2312" w:cs="仿宋_GB2312"/>
          <w:szCs w:val="32"/>
          <w:lang w:val="en-US"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项目管理情况分析</w:t>
      </w:r>
    </w:p>
    <w:p>
      <w:p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abs>
          <w:tab w:val="left" w:pos="1093"/>
        </w:tabs>
        <w:topLinePunct/>
        <w:ind w:firstLine="594" w:firstLineChars="200"/>
        <w:rPr>
          <w:rFonts w:hint="eastAsia" w:ascii="仿宋_GB2312"/>
          <w:szCs w:val="32"/>
          <w:lang w:eastAsia="zh-CN"/>
        </w:rPr>
      </w:pPr>
    </w:p>
    <w:p>
      <w:pPr>
        <w:numPr>
          <w:ilvl w:val="0"/>
          <w:numId w:val="0"/>
        </w:numPr>
        <w:tabs>
          <w:tab w:val="left" w:pos="1093"/>
        </w:tabs>
        <w:topLinePunct/>
        <w:ind w:firstLine="594" w:firstLineChars="200"/>
        <w:rPr>
          <w:rFonts w:hint="eastAsia" w:ascii="仿宋_GB2312"/>
          <w:szCs w:val="32"/>
          <w:lang w:eastAsia="zh-CN"/>
        </w:rPr>
      </w:pPr>
    </w:p>
    <w:p>
      <w:pPr>
        <w:numPr>
          <w:ilvl w:val="0"/>
          <w:numId w:val="0"/>
        </w:numPr>
        <w:tabs>
          <w:tab w:val="left" w:pos="1093"/>
        </w:tabs>
        <w:topLinePunct/>
        <w:ind w:firstLine="594" w:firstLineChars="200"/>
        <w:rPr>
          <w:rFonts w:hint="eastAsia" w:ascii="仿宋_GB2312"/>
          <w:szCs w:val="32"/>
          <w:lang w:eastAsia="zh-CN"/>
        </w:rPr>
      </w:pPr>
    </w:p>
    <w:sectPr>
      <w:headerReference r:id="rId3" w:type="default"/>
      <w:footerReference r:id="rId4" w:type="default"/>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黑变_CNKI">
    <w:panose1 w:val="02000500000000000000"/>
    <w:charset w:val="86"/>
    <w:family w:val="auto"/>
    <w:pitch w:val="default"/>
    <w:sig w:usb0="A00002BF" w:usb1="18CF7CFA"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abstractNum w:abstractNumId="1">
    <w:nsid w:val="642B900B"/>
    <w:multiLevelType w:val="singleLevel"/>
    <w:tmpl w:val="642B900B"/>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5B681C"/>
    <w:rsid w:val="00B248CE"/>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816FE5"/>
    <w:rsid w:val="058A7E67"/>
    <w:rsid w:val="05A754DF"/>
    <w:rsid w:val="05AE36CA"/>
    <w:rsid w:val="05B4170D"/>
    <w:rsid w:val="05C32F39"/>
    <w:rsid w:val="05E668FA"/>
    <w:rsid w:val="06380C93"/>
    <w:rsid w:val="065C129F"/>
    <w:rsid w:val="06683458"/>
    <w:rsid w:val="067D5F45"/>
    <w:rsid w:val="069C0B16"/>
    <w:rsid w:val="06BD3E45"/>
    <w:rsid w:val="06EC1A07"/>
    <w:rsid w:val="06F52134"/>
    <w:rsid w:val="06F71FA1"/>
    <w:rsid w:val="06FC1B07"/>
    <w:rsid w:val="071B774F"/>
    <w:rsid w:val="072111CA"/>
    <w:rsid w:val="07344224"/>
    <w:rsid w:val="075E72BF"/>
    <w:rsid w:val="079071B3"/>
    <w:rsid w:val="07DB56AD"/>
    <w:rsid w:val="0808616E"/>
    <w:rsid w:val="081D6032"/>
    <w:rsid w:val="084776CB"/>
    <w:rsid w:val="08631A09"/>
    <w:rsid w:val="08712671"/>
    <w:rsid w:val="089F5182"/>
    <w:rsid w:val="08C73F1B"/>
    <w:rsid w:val="08E04F17"/>
    <w:rsid w:val="08EF0CC7"/>
    <w:rsid w:val="095F1821"/>
    <w:rsid w:val="09A36495"/>
    <w:rsid w:val="09C44746"/>
    <w:rsid w:val="09C82A7E"/>
    <w:rsid w:val="09E56811"/>
    <w:rsid w:val="09EB1993"/>
    <w:rsid w:val="09FE3A24"/>
    <w:rsid w:val="0A1762DE"/>
    <w:rsid w:val="0A193C15"/>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B3567"/>
    <w:rsid w:val="0CD31715"/>
    <w:rsid w:val="0D1B57F0"/>
    <w:rsid w:val="0D1D53DD"/>
    <w:rsid w:val="0D1E5E65"/>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41554C8"/>
    <w:rsid w:val="141A14B2"/>
    <w:rsid w:val="14314B43"/>
    <w:rsid w:val="146C78B7"/>
    <w:rsid w:val="146D2176"/>
    <w:rsid w:val="147B5916"/>
    <w:rsid w:val="148A0FC1"/>
    <w:rsid w:val="149A7D16"/>
    <w:rsid w:val="151333BB"/>
    <w:rsid w:val="151B1F81"/>
    <w:rsid w:val="15225C5D"/>
    <w:rsid w:val="15787EEF"/>
    <w:rsid w:val="157E17E6"/>
    <w:rsid w:val="158D294E"/>
    <w:rsid w:val="15914050"/>
    <w:rsid w:val="159D4049"/>
    <w:rsid w:val="15CC7B0F"/>
    <w:rsid w:val="15DE0EFB"/>
    <w:rsid w:val="15E43059"/>
    <w:rsid w:val="16223961"/>
    <w:rsid w:val="164613D4"/>
    <w:rsid w:val="16514884"/>
    <w:rsid w:val="16551D86"/>
    <w:rsid w:val="16663DB9"/>
    <w:rsid w:val="16951628"/>
    <w:rsid w:val="16CD24EB"/>
    <w:rsid w:val="16E66963"/>
    <w:rsid w:val="17023D15"/>
    <w:rsid w:val="173E4D36"/>
    <w:rsid w:val="173E4FE9"/>
    <w:rsid w:val="1796390A"/>
    <w:rsid w:val="17D858C9"/>
    <w:rsid w:val="17E03085"/>
    <w:rsid w:val="17FC10C9"/>
    <w:rsid w:val="18042E49"/>
    <w:rsid w:val="180949E1"/>
    <w:rsid w:val="180C6D7F"/>
    <w:rsid w:val="185C2EC6"/>
    <w:rsid w:val="1872212F"/>
    <w:rsid w:val="18E144C4"/>
    <w:rsid w:val="192D0BBE"/>
    <w:rsid w:val="19496852"/>
    <w:rsid w:val="195102BA"/>
    <w:rsid w:val="19522263"/>
    <w:rsid w:val="195D0DA0"/>
    <w:rsid w:val="196C4CD5"/>
    <w:rsid w:val="198458F8"/>
    <w:rsid w:val="19B77F35"/>
    <w:rsid w:val="19BA2A1E"/>
    <w:rsid w:val="19DF7F59"/>
    <w:rsid w:val="19E63DA8"/>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085EE1"/>
    <w:rsid w:val="201A4A22"/>
    <w:rsid w:val="20303B21"/>
    <w:rsid w:val="206B2351"/>
    <w:rsid w:val="209548C1"/>
    <w:rsid w:val="20A36C97"/>
    <w:rsid w:val="20F76C2D"/>
    <w:rsid w:val="210310C8"/>
    <w:rsid w:val="211A5ECC"/>
    <w:rsid w:val="213C2D54"/>
    <w:rsid w:val="213D197A"/>
    <w:rsid w:val="2141248D"/>
    <w:rsid w:val="214C1851"/>
    <w:rsid w:val="21AD71BB"/>
    <w:rsid w:val="21C53EB7"/>
    <w:rsid w:val="21F5533E"/>
    <w:rsid w:val="21FD171D"/>
    <w:rsid w:val="22450DA6"/>
    <w:rsid w:val="22745542"/>
    <w:rsid w:val="22F52F8D"/>
    <w:rsid w:val="22F73F60"/>
    <w:rsid w:val="233375D8"/>
    <w:rsid w:val="23526B39"/>
    <w:rsid w:val="237568E8"/>
    <w:rsid w:val="239C3D02"/>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4454D"/>
    <w:rsid w:val="266B3E6D"/>
    <w:rsid w:val="26871534"/>
    <w:rsid w:val="268B675E"/>
    <w:rsid w:val="268F3527"/>
    <w:rsid w:val="26AB756D"/>
    <w:rsid w:val="26C732A2"/>
    <w:rsid w:val="26C9368A"/>
    <w:rsid w:val="26F52F93"/>
    <w:rsid w:val="26F61DA8"/>
    <w:rsid w:val="27434F5A"/>
    <w:rsid w:val="27494102"/>
    <w:rsid w:val="275E7146"/>
    <w:rsid w:val="27755663"/>
    <w:rsid w:val="27A139A0"/>
    <w:rsid w:val="27BC1F45"/>
    <w:rsid w:val="2821475D"/>
    <w:rsid w:val="28214B1E"/>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F4E03"/>
    <w:rsid w:val="2CE96D63"/>
    <w:rsid w:val="2CEB0FFD"/>
    <w:rsid w:val="2CEE685B"/>
    <w:rsid w:val="2CF61D41"/>
    <w:rsid w:val="2D0F4B18"/>
    <w:rsid w:val="2D1A32DF"/>
    <w:rsid w:val="2D275598"/>
    <w:rsid w:val="2D290B8B"/>
    <w:rsid w:val="2D3767E5"/>
    <w:rsid w:val="2D502C75"/>
    <w:rsid w:val="2D5216F7"/>
    <w:rsid w:val="2D720C76"/>
    <w:rsid w:val="2D820F63"/>
    <w:rsid w:val="2DBB296D"/>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10E2126"/>
    <w:rsid w:val="311742C8"/>
    <w:rsid w:val="31215DDC"/>
    <w:rsid w:val="31412736"/>
    <w:rsid w:val="314567FE"/>
    <w:rsid w:val="31910CE0"/>
    <w:rsid w:val="31D776FD"/>
    <w:rsid w:val="31EC2D95"/>
    <w:rsid w:val="322822AE"/>
    <w:rsid w:val="324B7CE2"/>
    <w:rsid w:val="32554776"/>
    <w:rsid w:val="32600486"/>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543195"/>
    <w:rsid w:val="348B6D5D"/>
    <w:rsid w:val="34A93833"/>
    <w:rsid w:val="34B242F3"/>
    <w:rsid w:val="34BC474D"/>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DA43FA"/>
    <w:rsid w:val="382937BA"/>
    <w:rsid w:val="38341B11"/>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AB51E19"/>
    <w:rsid w:val="3B0475D8"/>
    <w:rsid w:val="3B197053"/>
    <w:rsid w:val="3B491FEC"/>
    <w:rsid w:val="3B5671A5"/>
    <w:rsid w:val="3B6D6696"/>
    <w:rsid w:val="3B946C9C"/>
    <w:rsid w:val="3BC44B5B"/>
    <w:rsid w:val="3BD1557C"/>
    <w:rsid w:val="3BE7692F"/>
    <w:rsid w:val="3BEF7DDE"/>
    <w:rsid w:val="3C0E0A2E"/>
    <w:rsid w:val="3C0F08CE"/>
    <w:rsid w:val="3C8F2A2E"/>
    <w:rsid w:val="3C980D30"/>
    <w:rsid w:val="3CB951C5"/>
    <w:rsid w:val="3CBF52CC"/>
    <w:rsid w:val="3CCF16BE"/>
    <w:rsid w:val="3CFD0E13"/>
    <w:rsid w:val="3CFE624A"/>
    <w:rsid w:val="3D2A7454"/>
    <w:rsid w:val="3D6B09F6"/>
    <w:rsid w:val="3D7D38D4"/>
    <w:rsid w:val="3DA313B2"/>
    <w:rsid w:val="3DA46565"/>
    <w:rsid w:val="3DC76F45"/>
    <w:rsid w:val="3DE5740C"/>
    <w:rsid w:val="3DF21EAC"/>
    <w:rsid w:val="3DF53AF1"/>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AF6A5A"/>
    <w:rsid w:val="3FC62D15"/>
    <w:rsid w:val="3FD90C2E"/>
    <w:rsid w:val="3FD93E98"/>
    <w:rsid w:val="400617AD"/>
    <w:rsid w:val="400A2999"/>
    <w:rsid w:val="400A662B"/>
    <w:rsid w:val="409B7DBF"/>
    <w:rsid w:val="40B352E4"/>
    <w:rsid w:val="40DD0AB7"/>
    <w:rsid w:val="40DE4D0C"/>
    <w:rsid w:val="40F94993"/>
    <w:rsid w:val="411E35A4"/>
    <w:rsid w:val="412C3954"/>
    <w:rsid w:val="4183217A"/>
    <w:rsid w:val="41CE2ED7"/>
    <w:rsid w:val="41FD1A4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5D3D49"/>
    <w:rsid w:val="47641E24"/>
    <w:rsid w:val="476B0AA3"/>
    <w:rsid w:val="47C27670"/>
    <w:rsid w:val="47C531DF"/>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A70CB8"/>
    <w:rsid w:val="4DB22F61"/>
    <w:rsid w:val="4DDA060D"/>
    <w:rsid w:val="4E042310"/>
    <w:rsid w:val="4E2F63FC"/>
    <w:rsid w:val="4E507DC8"/>
    <w:rsid w:val="4E526A36"/>
    <w:rsid w:val="4E7501DB"/>
    <w:rsid w:val="4EA50A76"/>
    <w:rsid w:val="4EA8070C"/>
    <w:rsid w:val="4F1C4F93"/>
    <w:rsid w:val="4F5804A6"/>
    <w:rsid w:val="4F673C2C"/>
    <w:rsid w:val="4F750F4C"/>
    <w:rsid w:val="4FA62EBF"/>
    <w:rsid w:val="4FA93122"/>
    <w:rsid w:val="4FC35881"/>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20224A4"/>
    <w:rsid w:val="52242F8E"/>
    <w:rsid w:val="5236568A"/>
    <w:rsid w:val="528F2A64"/>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481F27"/>
    <w:rsid w:val="55573BF2"/>
    <w:rsid w:val="555E5F03"/>
    <w:rsid w:val="55642939"/>
    <w:rsid w:val="55937735"/>
    <w:rsid w:val="55D84E90"/>
    <w:rsid w:val="55DC6DD3"/>
    <w:rsid w:val="560E19DD"/>
    <w:rsid w:val="561518B7"/>
    <w:rsid w:val="561E52B2"/>
    <w:rsid w:val="563C50A8"/>
    <w:rsid w:val="564E3947"/>
    <w:rsid w:val="56523206"/>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D81718"/>
    <w:rsid w:val="59F95870"/>
    <w:rsid w:val="5A3C6978"/>
    <w:rsid w:val="5A4B569A"/>
    <w:rsid w:val="5A505C0E"/>
    <w:rsid w:val="5AB077D3"/>
    <w:rsid w:val="5ABF4E13"/>
    <w:rsid w:val="5AC37690"/>
    <w:rsid w:val="5B090A56"/>
    <w:rsid w:val="5B494C6C"/>
    <w:rsid w:val="5B740217"/>
    <w:rsid w:val="5B753BEE"/>
    <w:rsid w:val="5B76437F"/>
    <w:rsid w:val="5B937B83"/>
    <w:rsid w:val="5BA16F3B"/>
    <w:rsid w:val="5BA901B2"/>
    <w:rsid w:val="5BAF4427"/>
    <w:rsid w:val="5BBB29A3"/>
    <w:rsid w:val="5BFD1729"/>
    <w:rsid w:val="5BFE2921"/>
    <w:rsid w:val="5C0903A3"/>
    <w:rsid w:val="5C1D7678"/>
    <w:rsid w:val="5C222AB6"/>
    <w:rsid w:val="5C2F66B3"/>
    <w:rsid w:val="5C8E0F41"/>
    <w:rsid w:val="5C997478"/>
    <w:rsid w:val="5CE92697"/>
    <w:rsid w:val="5CEA28E2"/>
    <w:rsid w:val="5CEA2C5D"/>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1368F8"/>
    <w:rsid w:val="5E8121D8"/>
    <w:rsid w:val="5E8D0965"/>
    <w:rsid w:val="5E903AAB"/>
    <w:rsid w:val="5EC7102A"/>
    <w:rsid w:val="5EDB44DA"/>
    <w:rsid w:val="5EE67F00"/>
    <w:rsid w:val="5F062B31"/>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B5D7E"/>
    <w:rsid w:val="60EA205E"/>
    <w:rsid w:val="60EC4193"/>
    <w:rsid w:val="60F17CF0"/>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95B79"/>
    <w:rsid w:val="62F54C8A"/>
    <w:rsid w:val="62FA7745"/>
    <w:rsid w:val="631F15B6"/>
    <w:rsid w:val="633D373F"/>
    <w:rsid w:val="633D6BB5"/>
    <w:rsid w:val="634024FD"/>
    <w:rsid w:val="64254F15"/>
    <w:rsid w:val="6430064A"/>
    <w:rsid w:val="64555A3C"/>
    <w:rsid w:val="645A1E2B"/>
    <w:rsid w:val="64812B6F"/>
    <w:rsid w:val="64832DED"/>
    <w:rsid w:val="64AC2415"/>
    <w:rsid w:val="64B63BDF"/>
    <w:rsid w:val="64C15D07"/>
    <w:rsid w:val="64C53CE6"/>
    <w:rsid w:val="651B59BB"/>
    <w:rsid w:val="654E7C57"/>
    <w:rsid w:val="656F0747"/>
    <w:rsid w:val="657B33A8"/>
    <w:rsid w:val="658827B6"/>
    <w:rsid w:val="6590706E"/>
    <w:rsid w:val="65E51037"/>
    <w:rsid w:val="65F509DC"/>
    <w:rsid w:val="66046EBE"/>
    <w:rsid w:val="66477CE3"/>
    <w:rsid w:val="664D1143"/>
    <w:rsid w:val="66525CE9"/>
    <w:rsid w:val="666A27E9"/>
    <w:rsid w:val="668A28A4"/>
    <w:rsid w:val="66A766D7"/>
    <w:rsid w:val="66AF3FED"/>
    <w:rsid w:val="66C26CA2"/>
    <w:rsid w:val="66C4792B"/>
    <w:rsid w:val="66F40640"/>
    <w:rsid w:val="67214BDE"/>
    <w:rsid w:val="67264F96"/>
    <w:rsid w:val="67600811"/>
    <w:rsid w:val="67677545"/>
    <w:rsid w:val="676F4AF6"/>
    <w:rsid w:val="67881051"/>
    <w:rsid w:val="67A60B5B"/>
    <w:rsid w:val="67AA29A7"/>
    <w:rsid w:val="67BC021D"/>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46E00"/>
    <w:rsid w:val="69A51B41"/>
    <w:rsid w:val="69B44B73"/>
    <w:rsid w:val="69B83FDB"/>
    <w:rsid w:val="69D05230"/>
    <w:rsid w:val="69E30A73"/>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A51DEC"/>
    <w:rsid w:val="72B217A2"/>
    <w:rsid w:val="72B946C0"/>
    <w:rsid w:val="72E50200"/>
    <w:rsid w:val="73452E97"/>
    <w:rsid w:val="73577178"/>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51FCF"/>
    <w:rsid w:val="758F7C3A"/>
    <w:rsid w:val="75B710B1"/>
    <w:rsid w:val="75BE6E02"/>
    <w:rsid w:val="75FA143B"/>
    <w:rsid w:val="761D4AB8"/>
    <w:rsid w:val="763D469A"/>
    <w:rsid w:val="7644349E"/>
    <w:rsid w:val="76465C29"/>
    <w:rsid w:val="76607052"/>
    <w:rsid w:val="76940413"/>
    <w:rsid w:val="76C6324C"/>
    <w:rsid w:val="76DA367B"/>
    <w:rsid w:val="76E322A7"/>
    <w:rsid w:val="76FE16E9"/>
    <w:rsid w:val="77181F99"/>
    <w:rsid w:val="777234E1"/>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CA4C57"/>
    <w:rsid w:val="78F27304"/>
    <w:rsid w:val="78F43658"/>
    <w:rsid w:val="79172EE1"/>
    <w:rsid w:val="79575B53"/>
    <w:rsid w:val="7977664C"/>
    <w:rsid w:val="79C26176"/>
    <w:rsid w:val="79D044EF"/>
    <w:rsid w:val="79F97D40"/>
    <w:rsid w:val="7A302CED"/>
    <w:rsid w:val="7A372BDF"/>
    <w:rsid w:val="7A4975F8"/>
    <w:rsid w:val="7A507665"/>
    <w:rsid w:val="7A5115E5"/>
    <w:rsid w:val="7A700F56"/>
    <w:rsid w:val="7A7F72F3"/>
    <w:rsid w:val="7A842803"/>
    <w:rsid w:val="7AA8430B"/>
    <w:rsid w:val="7AB01F9B"/>
    <w:rsid w:val="7ADB33DD"/>
    <w:rsid w:val="7ADF4BE2"/>
    <w:rsid w:val="7B4531E8"/>
    <w:rsid w:val="7B532B54"/>
    <w:rsid w:val="7BA303A3"/>
    <w:rsid w:val="7BB643B3"/>
    <w:rsid w:val="7BD46756"/>
    <w:rsid w:val="7BF859D1"/>
    <w:rsid w:val="7BFC7304"/>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865EEE"/>
    <w:rsid w:val="7FB126CD"/>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2022-03-21T06:40:00Z</cp:lastPrinted>
  <dcterms:modified xsi:type="dcterms:W3CDTF">2023-04-04T08:17:11Z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53D29CCD5C404F4B81BD6FA1C8A218C2</vt:lpwstr>
  </property>
</Properties>
</file>