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云南师范大学附属呈贡幼儿园</w:t>
      </w:r>
    </w:p>
    <w:p>
      <w:pPr>
        <w:spacing w:line="600" w:lineRule="exact"/>
        <w:jc w:val="center"/>
        <w:rPr>
          <w:rFonts w:ascii="方正小标宋_GBK" w:eastAsia="方正小标宋_GBK"/>
          <w:sz w:val="36"/>
          <w:szCs w:val="36"/>
        </w:rPr>
      </w:pPr>
      <w:r>
        <w:rPr>
          <w:rFonts w:hint="eastAsia" w:ascii="方正小标宋_GBK" w:eastAsia="方正小标宋_GBK"/>
          <w:sz w:val="36"/>
          <w:szCs w:val="36"/>
          <w:lang w:val="en-US" w:eastAsia="zh-CN"/>
        </w:rPr>
        <w:t>2021年度</w:t>
      </w:r>
      <w:r>
        <w:rPr>
          <w:rFonts w:hint="eastAsia" w:ascii="方正小标宋_GBK" w:eastAsia="方正小标宋_GBK"/>
          <w:sz w:val="36"/>
          <w:szCs w:val="36"/>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hint="eastAsia" w:ascii="仿宋_GB2312" w:hAnsi="仿宋_GB2312" w:eastAsia="仿宋_GB2312" w:cs="仿宋_GB2312"/>
          <w:sz w:val="32"/>
          <w:szCs w:val="32"/>
          <w:highlight w:val="green"/>
        </w:rPr>
      </w:pP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lang w:val="en-US"/>
        </w:rPr>
        <w:t>20</w:t>
      </w:r>
      <w:r>
        <w:rPr>
          <w:rFonts w:hint="eastAsia" w:ascii="仿宋_GB2312" w:hAnsi="仿宋_GB2312" w:eastAsia="仿宋_GB2312" w:cs="仿宋_GB2312"/>
          <w:sz w:val="32"/>
          <w:szCs w:val="32"/>
          <w:lang w:val="en-US" w:eastAsia="zh-CN"/>
        </w:rPr>
        <w:t>2</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年度我园主要有以下项目资金：合作办学补助资金40万元，主要用于幼儿园修繕及设施设备的采购；幼儿园维修改造</w:t>
      </w:r>
      <w:r>
        <w:rPr>
          <w:rFonts w:hint="eastAsia" w:ascii="仿宋_GB2312" w:hAnsi="仿宋_GB2312" w:cs="仿宋_GB2312"/>
          <w:sz w:val="32"/>
          <w:szCs w:val="32"/>
          <w:lang w:val="en-US" w:eastAsia="zh-CN"/>
        </w:rPr>
        <w:t>经费10</w:t>
      </w:r>
      <w:r>
        <w:rPr>
          <w:rFonts w:hint="eastAsia" w:ascii="仿宋_GB2312" w:hAnsi="仿宋_GB2312" w:eastAsia="仿宋_GB2312" w:cs="仿宋_GB2312"/>
          <w:sz w:val="32"/>
          <w:szCs w:val="32"/>
          <w:lang w:val="en-US" w:eastAsia="zh-CN"/>
        </w:rPr>
        <w:t>万元，主要用于幼儿园户外活动场所的改造；安保经费126120元，主要用于保安工资及全年装备费，幼儿活动经费13万元主要用于幼儿活动即：“六一”“运动会”等活动</w:t>
      </w:r>
      <w:r>
        <w:rPr>
          <w:rFonts w:hint="eastAsia" w:ascii="仿宋_GB2312" w:hAnsi="仿宋_GB2312" w:cs="仿宋_GB2312"/>
          <w:sz w:val="32"/>
          <w:szCs w:val="32"/>
          <w:lang w:val="en-US" w:eastAsia="zh-CN"/>
        </w:rPr>
        <w:t>。</w:t>
      </w:r>
    </w:p>
    <w:p>
      <w:pPr>
        <w:topLinePunct/>
        <w:ind w:firstLine="59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（二）绩效目标设定及指标完成情况。</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lang w:val="en-US"/>
        </w:rPr>
        <w:t>20</w:t>
      </w:r>
      <w:r>
        <w:rPr>
          <w:rFonts w:hint="eastAsia" w:ascii="仿宋_GB2312" w:hAnsi="仿宋_GB2312" w:eastAsia="仿宋_GB2312" w:cs="仿宋_GB2312"/>
          <w:sz w:val="32"/>
          <w:szCs w:val="32"/>
          <w:lang w:val="en-US" w:eastAsia="zh-CN"/>
        </w:rPr>
        <w:t>2</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年度我园所有项目旨在改善园所环境及教学办公设施设备，支付幼儿园其他工作的保障性支出经费。所有项目均在202</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年12月31日前完成并达到时了100%的完成率。</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59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加强经费管理，保证经费使用管理的规范性、安全性和有效性，我们在以下方面优化了工作：一是明确规范办事流程，严禁随意和违规操作；二是实现政策政务公开透明，确保资金落实运用到具体项目的建设实施中；三是成立督查小组，加强监督检查，及时纠错</w:t>
      </w:r>
      <w:r>
        <w:rPr>
          <w:rFonts w:hint="eastAsia" w:ascii="仿宋_GB2312" w:hAnsi="仿宋_GB2312" w:eastAsia="仿宋_GB2312" w:cs="仿宋_GB2312"/>
          <w:sz w:val="32"/>
          <w:szCs w:val="32"/>
          <w:lang w:eastAsia="zh-CN"/>
        </w:rPr>
        <w:t>。</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所有项目实施均按照资金管理部门及上级主管部门要求统一组织实施，根据幼儿园环境设置需要和目前所存在的实际问题，经园务委员会讨论确定了以上项目，为了保证项目质量和项目成本，我园通过公共交易平台抽取了工程的造价和监理方，又通过询价的方式确定施工方，项目完成后，由本园有关人员进行检查验收，并通过第三方的审计。</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autoSpaceDE/>
        <w:autoSpaceDN/>
        <w:bidi w:val="0"/>
        <w:adjustRightInd/>
        <w:snapToGrid/>
        <w:spacing w:line="600" w:lineRule="exact"/>
        <w:ind w:firstLine="594"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1.项目经济性分析。（1）</w:t>
      </w:r>
      <w:r>
        <w:rPr>
          <w:rFonts w:hint="eastAsia" w:ascii="仿宋_GB2312" w:hAnsi="仿宋_GB2312" w:eastAsia="仿宋_GB2312" w:cs="仿宋_GB2312"/>
          <w:sz w:val="32"/>
          <w:szCs w:val="32"/>
          <w:lang w:eastAsia="zh-CN"/>
        </w:rPr>
        <w:t>项目实施过程中，严格控制经费支出，实际支出与预算持平。</w:t>
      </w:r>
    </w:p>
    <w:p>
      <w:pPr>
        <w:keepNext w:val="0"/>
        <w:keepLines w:val="0"/>
        <w:pageBreakBefore w:val="0"/>
        <w:widowControl w:val="0"/>
        <w:kinsoku/>
        <w:wordWrap/>
        <w:overflowPunct/>
        <w:autoSpaceDE/>
        <w:autoSpaceDN/>
        <w:bidi w:val="0"/>
        <w:adjustRightInd/>
        <w:snapToGrid/>
        <w:spacing w:line="600" w:lineRule="exact"/>
        <w:ind w:firstLine="594"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2.项目的效率性分析。（1）项目的实施进度</w:t>
      </w:r>
      <w:r>
        <w:rPr>
          <w:rFonts w:hint="eastAsia" w:ascii="仿宋_GB2312" w:hAnsi="仿宋_GB2312" w:eastAsia="仿宋_GB2312" w:cs="仿宋_GB2312"/>
          <w:sz w:val="32"/>
          <w:szCs w:val="32"/>
          <w:lang w:eastAsia="zh-CN"/>
        </w:rPr>
        <w:t>：项目进度按我园要求完成</w:t>
      </w:r>
      <w:r>
        <w:rPr>
          <w:rFonts w:hint="eastAsia" w:ascii="仿宋_GB2312" w:hAnsi="仿宋_GB2312" w:eastAsia="仿宋_GB2312" w:cs="仿宋_GB2312"/>
          <w:sz w:val="32"/>
          <w:szCs w:val="32"/>
        </w:rPr>
        <w:t>。（2）项目完成质量</w:t>
      </w:r>
      <w:r>
        <w:rPr>
          <w:rFonts w:hint="eastAsia" w:ascii="仿宋_GB2312" w:hAnsi="仿宋_GB2312" w:eastAsia="仿宋_GB2312" w:cs="仿宋_GB2312"/>
          <w:sz w:val="32"/>
          <w:szCs w:val="32"/>
          <w:lang w:eastAsia="zh-CN"/>
        </w:rPr>
        <w:t>：按签定合同规定完成</w:t>
      </w:r>
      <w:r>
        <w:rPr>
          <w:rFonts w:hint="eastAsia" w:ascii="仿宋_GB2312" w:hAnsi="仿宋_GB2312" w:eastAsia="仿宋_GB2312" w:cs="仿宋_GB2312"/>
          <w:sz w:val="32"/>
          <w:szCs w:val="32"/>
        </w:rPr>
        <w:t>。</w:t>
      </w:r>
    </w:p>
    <w:p>
      <w:pPr>
        <w:topLinePunct/>
        <w:ind w:firstLine="594" w:firstLineChars="200"/>
        <w:jc w:val="both"/>
        <w:rPr>
          <w:rFonts w:ascii="仿宋_GB2312"/>
          <w:szCs w:val="32"/>
        </w:rPr>
      </w:pPr>
      <w:r>
        <w:rPr>
          <w:rFonts w:hint="eastAsia" w:ascii="仿宋_GB2312" w:hAnsi="仿宋_GB2312" w:eastAsia="仿宋_GB2312" w:cs="仿宋_GB2312"/>
          <w:sz w:val="32"/>
          <w:szCs w:val="32"/>
        </w:rPr>
        <w:t>3.项目的效益性分析。（1）项目预期目标完成程度</w:t>
      </w:r>
      <w:r>
        <w:rPr>
          <w:rFonts w:hint="eastAsia" w:ascii="仿宋_GB2312" w:hAnsi="仿宋_GB2312" w:eastAsia="仿宋_GB2312" w:cs="仿宋_GB2312"/>
          <w:sz w:val="32"/>
          <w:szCs w:val="32"/>
          <w:lang w:eastAsia="zh-CN"/>
        </w:rPr>
        <w:t>：通过对幼儿园的改造，使我们的教育教学环境能符合当前幼儿园的新要求，改善了教学和活动环境</w:t>
      </w:r>
      <w:r>
        <w:rPr>
          <w:rFonts w:hint="eastAsia" w:ascii="仿宋_GB2312" w:hAnsi="仿宋_GB2312" w:eastAsia="仿宋_GB2312" w:cs="仿宋_GB2312"/>
          <w:sz w:val="32"/>
          <w:szCs w:val="32"/>
        </w:rPr>
        <w:t>。（2）项目实施对经济和社会的影响</w:t>
      </w:r>
      <w:r>
        <w:rPr>
          <w:rFonts w:hint="eastAsia" w:ascii="仿宋_GB2312" w:hAnsi="仿宋_GB2312" w:eastAsia="仿宋_GB2312" w:cs="仿宋_GB2312"/>
          <w:sz w:val="32"/>
          <w:szCs w:val="32"/>
          <w:lang w:eastAsia="zh-CN"/>
        </w:rPr>
        <w:t>：通过项目的实施落实，为幼儿创造了一个相对安全、健康、丰富的生活和活动环境，满足了多方面的发展需要，为幼儿的全身心健康发展创设良好的成长空间</w:t>
      </w:r>
      <w:r>
        <w:rPr>
          <w:rFonts w:hint="eastAsia" w:ascii="仿宋_GB2312" w:hAnsi="仿宋_GB2312" w:eastAsia="仿宋_GB2312" w:cs="仿宋_GB2312"/>
          <w:sz w:val="32"/>
          <w:szCs w:val="32"/>
        </w:rPr>
        <w:t>。</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仿宋_GB2312" w:hAnsi="仿宋_GB2312" w:eastAsia="仿宋_GB2312" w:cs="仿宋_GB2312"/>
          <w:szCs w:val="32"/>
          <w:lang w:eastAsia="zh-CN"/>
        </w:rPr>
      </w:pPr>
      <w:r>
        <w:rPr>
          <w:rFonts w:hint="eastAsia" w:ascii="仿宋_GB2312" w:hAnsi="仿宋_GB2312" w:cs="仿宋_GB2312"/>
          <w:szCs w:val="32"/>
          <w:lang w:eastAsia="zh-CN"/>
        </w:rPr>
        <w:t>无</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b w:val="0"/>
          <w:bCs w:val="0"/>
          <w:sz w:val="32"/>
          <w:szCs w:val="32"/>
          <w:lang w:val="en-US" w:eastAsia="zh-CN"/>
        </w:rPr>
        <w:t>在今后的工作中要多与上级主管部门沟通，按规定的进度做好资金的支出。</w:t>
      </w:r>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（二）主要经验做法、改进措施和有关建议等。</w:t>
      </w:r>
      <w:r>
        <w:rPr>
          <w:rFonts w:hint="eastAsia" w:ascii="仿宋_GB2312" w:hAnsi="仿宋_GB2312" w:eastAsia="仿宋_GB2312" w:cs="仿宋_GB2312"/>
          <w:color w:val="000000"/>
          <w:sz w:val="32"/>
          <w:szCs w:val="32"/>
        </w:rPr>
        <w:t>逐步完善各项制度，不断完善评估体系。逐步调动广大教职工的工作积极性，全面提高幼儿发展水平。</w:t>
      </w:r>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hint="eastAsia" w:ascii="仿宋_GB2312" w:hAnsi="仿宋_GB2312" w:eastAsia="仿宋_GB2312" w:cs="仿宋_GB2312"/>
          <w:color w:val="000000"/>
          <w:sz w:val="32"/>
          <w:szCs w:val="32"/>
        </w:rPr>
      </w:pPr>
      <w:bookmarkStart w:id="0" w:name="_GoBack"/>
      <w:bookmarkEnd w:id="0"/>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hint="eastAsia" w:ascii="仿宋_GB2312" w:hAnsi="仿宋_GB2312" w:eastAsia="仿宋_GB2312" w:cs="仿宋_GB2312"/>
          <w:color w:val="000000"/>
          <w:sz w:val="32"/>
          <w:szCs w:val="32"/>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113A1EA6"/>
    <w:rsid w:val="33770A34"/>
    <w:rsid w:val="378A5996"/>
    <w:rsid w:val="50C24B5C"/>
    <w:rsid w:val="5A3C6978"/>
    <w:rsid w:val="67600811"/>
    <w:rsid w:val="7C5A1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2022-09-29T08:57:20Z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4271500724BB48D1A1E0DBE3C8B61312</vt:lpwstr>
  </property>
</Properties>
</file>