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pacing w:before="0" w:after="0" w:line="582" w:lineRule="exact"/>
        <w:ind w:firstLine="42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  <w:t>昆明市呈贡区农业农村局档案整理政府购买服务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中选单位的公示</w:t>
      </w:r>
    </w:p>
    <w:p>
      <w:pPr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</w:pP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根据《云南省档案工作规范化管理示范档案馆及示范单位复查办法》（云档发〔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19号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）《关于开展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2023年档案规范化管理示范单位复查工作的通知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》（呈档发〔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）文件要求，昆明市财政局印发的《昆明市市本级政府购买服务指导性目录（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2022年版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）》（昆财综〔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46号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）文件精神，</w:t>
      </w:r>
      <w:r>
        <w:rPr>
          <w:rFonts w:hint="eastAsia" w:ascii="仿宋_GB2312" w:eastAsia="仿宋_GB2312"/>
          <w:sz w:val="32"/>
          <w:szCs w:val="32"/>
        </w:rPr>
        <w:t>2023年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eastAsia="zh-CN"/>
        </w:rPr>
        <w:t>上</w:t>
      </w:r>
      <w:r>
        <w:rPr>
          <w:rFonts w:hint="eastAsia" w:ascii="仿宋_GB2312" w:eastAsia="仿宋_GB2312"/>
          <w:sz w:val="32"/>
          <w:szCs w:val="32"/>
        </w:rPr>
        <w:t>午，昆明市呈贡区农业农村局组织5名专家对</w:t>
      </w:r>
      <w:r>
        <w:rPr>
          <w:rFonts w:hint="eastAsia" w:ascii="仿宋_GB2312" w:eastAsia="仿宋_GB2312"/>
          <w:color w:val="000000"/>
          <w:kern w:val="32"/>
          <w:sz w:val="32"/>
        </w:rPr>
        <w:t>档案整理项目</w:t>
      </w:r>
      <w:r>
        <w:rPr>
          <w:rFonts w:hint="eastAsia" w:ascii="仿宋_GB2312" w:eastAsia="仿宋_GB2312"/>
          <w:sz w:val="32"/>
          <w:szCs w:val="32"/>
        </w:rPr>
        <w:t>进行评议。本次有3家机构参与</w:t>
      </w:r>
      <w:r>
        <w:rPr>
          <w:rFonts w:hint="eastAsia" w:ascii="仿宋_GB2312" w:eastAsia="仿宋_GB2312"/>
          <w:sz w:val="32"/>
          <w:szCs w:val="32"/>
          <w:lang w:eastAsia="zh-CN"/>
        </w:rPr>
        <w:t>评审会</w:t>
      </w:r>
      <w:r>
        <w:rPr>
          <w:rFonts w:hint="eastAsia" w:ascii="仿宋_GB2312" w:eastAsia="仿宋_GB2312"/>
          <w:sz w:val="32"/>
          <w:szCs w:val="32"/>
        </w:rPr>
        <w:t>，3家机构均符合</w:t>
      </w:r>
      <w:r>
        <w:rPr>
          <w:rFonts w:hint="eastAsia" w:ascii="仿宋_GB2312" w:eastAsia="仿宋_GB2312"/>
          <w:sz w:val="32"/>
          <w:szCs w:val="32"/>
          <w:lang w:eastAsia="zh-CN"/>
        </w:rPr>
        <w:t>档案整理资质要求，通过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采取综合评分的方式，确定了由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国悦档案管理（云南）有限公司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提供档案整理的服务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工作，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现予以公示。公示时间为：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2023年8月25日至2023年8月31日，如有需要反应的事项，请与呈贡区农业农村局联系，联系电话：0871－67479671。</w: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sz w:val="32"/>
        </w:rPr>
        <w:pict>
          <v:shape id="_x0000_s1026" o:spid="_x0000_s1026" o:spt="201" type="#_x0000_t201" style="position:absolute;left:0pt;margin-left:213pt;margin-top:13.9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w:control r:id="rId4" w:name="CWordOLECtrl1" w:shapeid="_x0000_s1026"/>
        </w:pic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        呈贡区农业农村局</w:t>
      </w:r>
    </w:p>
    <w:p>
      <w:pPr>
        <w:pStyle w:val="2"/>
        <w:ind w:firstLine="640" w:firstLineChars="200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        2023年8月25日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4INTUOFTAI+YqJA4TbGrgQ4cQNc=" w:salt="8oJvqqZiRUU0CB4yqcf9UA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84D00"/>
    <w:rsid w:val="2F9D7ECB"/>
    <w:rsid w:val="3C384D00"/>
    <w:rsid w:val="441B7CEC"/>
    <w:rsid w:val="66767707"/>
    <w:rsid w:val="6E8715B5"/>
    <w:rsid w:val="8B7D2330"/>
    <w:rsid w:val="AFFE5382"/>
    <w:rsid w:val="FDFD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2022-11-02T17:26:00Z</dcterms:created>
  <dc:creator>Administrator</dc:creator>
  <cp:lastModifiedBy>Administrator</cp:lastModifiedBy>
  <dcterms:modified xsi:type="dcterms:W3CDTF">2023-08-25T08:13:29Z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E35B69FCE6EA47B6B1F84798FA72219B</vt:lpwstr>
  </property>
</Properties>
</file>