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呈贡区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2017年第三次全国农业普查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项目支出绩效评价报告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</w:p>
    <w:p>
      <w:pPr>
        <w:ind w:firstLine="600" w:firstLineChars="200"/>
        <w:rPr>
          <w:rFonts w:ascii="仿宋_GB2312"/>
          <w:b/>
          <w:szCs w:val="32"/>
        </w:rPr>
      </w:pPr>
      <w:r>
        <w:rPr>
          <w:rFonts w:hint="eastAsia" w:ascii="仿宋_GB2312"/>
          <w:b/>
          <w:szCs w:val="32"/>
        </w:rPr>
        <w:t>一、基本情况</w:t>
      </w:r>
    </w:p>
    <w:p>
      <w:pPr>
        <w:ind w:firstLine="441" w:firstLineChars="147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（一）项目概况。</w:t>
      </w:r>
    </w:p>
    <w:p>
      <w:pPr>
        <w:ind w:firstLine="600" w:firstLineChars="200"/>
        <w:rPr>
          <w:rFonts w:hint="eastAsia" w:ascii="仿宋_GB2312"/>
          <w:szCs w:val="32"/>
          <w:lang w:eastAsia="zh-CN"/>
        </w:rPr>
      </w:pPr>
      <w:r>
        <w:rPr>
          <w:rFonts w:hint="eastAsia" w:ascii="仿宋_GB2312"/>
          <w:szCs w:val="32"/>
          <w:lang w:eastAsia="zh-CN"/>
        </w:rPr>
        <w:t>呈贡区第三次全国农业普查是</w:t>
      </w:r>
      <w:r>
        <w:rPr>
          <w:rFonts w:hint="eastAsia" w:ascii="仿宋_GB2312"/>
          <w:szCs w:val="32"/>
        </w:rPr>
        <w:t>根据</w:t>
      </w:r>
      <w:r>
        <w:rPr>
          <w:rFonts w:hint="eastAsia" w:ascii="仿宋_GB2312"/>
          <w:szCs w:val="32"/>
          <w:lang w:eastAsia="zh-CN"/>
        </w:rPr>
        <w:t>国务院颁发的《农业普查条例》和《国务院关于开展第三次全国农业普查的通知》（国发【</w:t>
      </w:r>
      <w:r>
        <w:rPr>
          <w:rFonts w:hint="eastAsia" w:ascii="仿宋_GB2312"/>
          <w:szCs w:val="32"/>
          <w:lang w:val="en-US" w:eastAsia="zh-CN"/>
        </w:rPr>
        <w:t>2015</w:t>
      </w:r>
      <w:r>
        <w:rPr>
          <w:rFonts w:hint="eastAsia" w:ascii="仿宋_GB2312"/>
          <w:szCs w:val="32"/>
          <w:lang w:eastAsia="zh-CN"/>
        </w:rPr>
        <w:t>】</w:t>
      </w:r>
      <w:r>
        <w:rPr>
          <w:rFonts w:hint="eastAsia" w:ascii="仿宋_GB2312"/>
          <w:szCs w:val="32"/>
          <w:lang w:val="en-US" w:eastAsia="zh-CN"/>
        </w:rPr>
        <w:t>34号</w:t>
      </w:r>
      <w:r>
        <w:rPr>
          <w:rFonts w:hint="eastAsia" w:ascii="仿宋_GB2312"/>
          <w:szCs w:val="32"/>
          <w:lang w:eastAsia="zh-CN"/>
        </w:rPr>
        <w:t>）文件精神而开展的重大国情国力调查。其目的主要是查清农业、农村、农民基本情况，掌握农村土地流转、农业生产、新型农业经营主体、农业规模化和产业化等新情况，反映农村发展新面貌和农民生活新变化，对科学制定“三农”政策、促进农业现代化、全面建成小康社会，具有十分重要的意义。</w:t>
      </w:r>
    </w:p>
    <w:p>
      <w:pPr>
        <w:ind w:firstLine="60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《全国第三次农业普查方案》，第三次全国农业普查的普查时点为2016年12月31日，普查时期资料为2016年度资料，将对呈贡区境内农村住户、城镇农业生产经营户、农业生产经营单位、居民委员会、街道人民政府等情况进行普查。普查工作分为准备阶段（2016年1-12月），普查登记和数据处理阶段（2017年1-5月），资料发布、资料开发及总结表彰阶段（2017年-2018年）等三个阶段。</w:t>
      </w:r>
    </w:p>
    <w:p>
      <w:pPr>
        <w:numPr>
          <w:ilvl w:val="0"/>
          <w:numId w:val="1"/>
        </w:numPr>
        <w:ind w:left="600" w:leftChars="200" w:firstLine="0" w:firstLineChars="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项目绩效目标。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_GB2312"/>
          <w:szCs w:val="32"/>
        </w:rPr>
      </w:pPr>
      <w:r>
        <w:rPr>
          <w:rFonts w:ascii="仿宋_GB2312"/>
          <w:szCs w:val="32"/>
        </w:rPr>
        <w:t>1.</w:t>
      </w:r>
      <w:r>
        <w:rPr>
          <w:rFonts w:hint="eastAsia" w:ascii="仿宋_GB2312"/>
          <w:szCs w:val="32"/>
        </w:rPr>
        <w:t>项目绩效总目标。</w:t>
      </w:r>
      <w:r>
        <w:rPr>
          <w:rFonts w:hint="eastAsia" w:ascii="仿宋_GB2312"/>
          <w:szCs w:val="32"/>
          <w:lang w:eastAsia="zh-CN"/>
        </w:rPr>
        <w:t>呈贡区统计局</w:t>
      </w:r>
      <w:r>
        <w:rPr>
          <w:rFonts w:hint="eastAsia" w:ascii="仿宋_GB2312"/>
          <w:szCs w:val="32"/>
        </w:rPr>
        <w:t>第三次全国农业普查的普查时点为2016年12月31日，普查时期资料为2016年度资料，将对呈贡区境内农村住户、城镇农业生产经营户、农业生产经营单位、居民委员会、街道人民政府等情况进行</w:t>
      </w:r>
      <w:r>
        <w:rPr>
          <w:rFonts w:hint="eastAsia" w:ascii="仿宋_GB2312"/>
          <w:szCs w:val="32"/>
          <w:lang w:eastAsia="zh-CN"/>
        </w:rPr>
        <w:t>全面</w:t>
      </w:r>
      <w:r>
        <w:rPr>
          <w:rFonts w:hint="eastAsia" w:ascii="仿宋_GB2312"/>
          <w:szCs w:val="32"/>
        </w:rPr>
        <w:t>普查。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  <w:lang w:val="en-US" w:eastAsia="zh-CN"/>
        </w:rPr>
        <w:t>2.</w:t>
      </w:r>
      <w:r>
        <w:rPr>
          <w:rFonts w:hint="eastAsia" w:ascii="仿宋_GB2312"/>
          <w:szCs w:val="32"/>
        </w:rPr>
        <w:t>项目绩效阶段性目标。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2017年</w:t>
      </w:r>
      <w:r>
        <w:rPr>
          <w:rFonts w:hint="eastAsia" w:ascii="仿宋_GB2312" w:hAnsi="仿宋_GB2312" w:eastAsia="仿宋_GB2312" w:cs="仿宋_GB2312"/>
          <w:sz w:val="32"/>
          <w:szCs w:val="32"/>
        </w:rPr>
        <w:t>做好农业普查登记、数据收集、数据审核与核实处理的主体任务，开始着手准备资料发布和开发工作。完成了第三次全国农业普查登记、收集、核实与整理阶段的工作任务。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_GB2312"/>
          <w:b/>
          <w:szCs w:val="32"/>
          <w:highlight w:val="none"/>
        </w:rPr>
      </w:pPr>
      <w:r>
        <w:rPr>
          <w:rFonts w:hint="eastAsia" w:ascii="仿宋_GB2312"/>
          <w:b/>
          <w:szCs w:val="32"/>
          <w:highlight w:val="none"/>
          <w:lang w:eastAsia="zh-CN"/>
        </w:rPr>
        <w:t>二、</w:t>
      </w:r>
      <w:r>
        <w:rPr>
          <w:rFonts w:hint="eastAsia" w:ascii="仿宋_GB2312"/>
          <w:b/>
          <w:szCs w:val="32"/>
          <w:highlight w:val="none"/>
        </w:rPr>
        <w:t>项目单位绩效报告情况。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_GB2312" w:hAnsi="仿宋_GB2312" w:eastAsia="仿宋_GB2312" w:cs="仿宋_GB2312"/>
          <w:b w:val="0"/>
          <w:bCs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Cs w:val="32"/>
          <w:highlight w:val="none"/>
          <w:lang w:eastAsia="zh-CN"/>
        </w:rPr>
        <w:t>项目</w:t>
      </w:r>
      <w:r>
        <w:rPr>
          <w:rFonts w:hint="eastAsia" w:ascii="仿宋_GB2312" w:hAnsi="仿宋_GB2312" w:cs="仿宋_GB2312"/>
          <w:b w:val="0"/>
          <w:bCs/>
          <w:szCs w:val="32"/>
          <w:highlight w:val="none"/>
          <w:lang w:eastAsia="zh-CN"/>
        </w:rPr>
        <w:t>科室</w:t>
      </w:r>
      <w:r>
        <w:rPr>
          <w:rFonts w:hint="eastAsia" w:ascii="仿宋_GB2312" w:hAnsi="仿宋_GB2312" w:eastAsia="仿宋_GB2312" w:cs="仿宋_GB2312"/>
          <w:b w:val="0"/>
          <w:bCs/>
          <w:szCs w:val="32"/>
          <w:highlight w:val="none"/>
          <w:lang w:eastAsia="zh-CN"/>
        </w:rPr>
        <w:t>建立健全项目实施预算方案、财务管理制度和会计核算制度，此次绩效评价过程中未发现有截留、挤占或挪用项目资金情况。</w:t>
      </w:r>
    </w:p>
    <w:p>
      <w:pPr>
        <w:ind w:firstLine="600" w:firstLineChars="200"/>
        <w:rPr>
          <w:rFonts w:ascii="仿宋_GB2312"/>
          <w:b/>
          <w:szCs w:val="32"/>
          <w:highlight w:val="none"/>
        </w:rPr>
      </w:pPr>
      <w:r>
        <w:rPr>
          <w:rFonts w:hint="eastAsia" w:ascii="仿宋_GB2312"/>
          <w:b/>
          <w:szCs w:val="32"/>
          <w:highlight w:val="none"/>
        </w:rPr>
        <w:t>三、绩效评价工作情况</w:t>
      </w:r>
    </w:p>
    <w:p>
      <w:pPr>
        <w:ind w:firstLine="600" w:firstLineChars="200"/>
        <w:rPr>
          <w:rFonts w:hint="eastAsia" w:ascii="楷体_GB2312" w:hAnsi="楷体_GB2312" w:eastAsia="楷体_GB2312" w:cs="楷体_GB231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szCs w:val="32"/>
          <w:highlight w:val="none"/>
        </w:rPr>
        <w:t>（一）绩效评价目的。</w:t>
      </w:r>
    </w:p>
    <w:p>
      <w:pPr>
        <w:ind w:firstLine="600" w:firstLineChars="200"/>
        <w:rPr>
          <w:rFonts w:hint="eastAsia" w:ascii="仿宋_GB2312"/>
          <w:szCs w:val="32"/>
          <w:highlight w:val="none"/>
        </w:rPr>
      </w:pPr>
      <w:r>
        <w:rPr>
          <w:rFonts w:hint="eastAsia" w:ascii="仿宋_GB2312"/>
          <w:szCs w:val="32"/>
          <w:highlight w:val="none"/>
          <w:lang w:eastAsia="zh-CN"/>
        </w:rPr>
        <w:t>为进一步加强预算绩效管理，强化支出责任，提高财政资金使用效率。</w:t>
      </w:r>
    </w:p>
    <w:p>
      <w:pPr>
        <w:numPr>
          <w:ilvl w:val="0"/>
          <w:numId w:val="0"/>
        </w:numPr>
        <w:ind w:firstLine="600" w:firstLineChars="200"/>
        <w:rPr>
          <w:rFonts w:hint="eastAsia" w:ascii="楷体_GB2312" w:hAnsi="楷体_GB2312" w:eastAsia="楷体_GB2312" w:cs="楷体_GB231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szCs w:val="32"/>
          <w:highlight w:val="none"/>
          <w:lang w:eastAsia="zh-CN"/>
        </w:rPr>
        <w:t>（二）</w:t>
      </w:r>
      <w:r>
        <w:rPr>
          <w:rFonts w:hint="eastAsia" w:ascii="楷体_GB2312" w:hAnsi="楷体_GB2312" w:eastAsia="楷体_GB2312" w:cs="楷体_GB2312"/>
          <w:szCs w:val="32"/>
          <w:highlight w:val="none"/>
        </w:rPr>
        <w:t>绩效评价原则、评价指标体系、评价方法。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_GB2312" w:eastAsia="仿宋_GB2312"/>
          <w:szCs w:val="32"/>
          <w:highlight w:val="none"/>
          <w:lang w:eastAsia="zh-CN"/>
        </w:rPr>
      </w:pPr>
      <w:r>
        <w:rPr>
          <w:rFonts w:hint="eastAsia" w:ascii="仿宋_GB2312"/>
          <w:szCs w:val="32"/>
          <w:highlight w:val="none"/>
          <w:lang w:eastAsia="zh-CN"/>
        </w:rPr>
        <w:t>按《预算法》的规定，设立绩效评价体系及评价方法。</w:t>
      </w:r>
    </w:p>
    <w:p>
      <w:pPr>
        <w:numPr>
          <w:ilvl w:val="0"/>
          <w:numId w:val="0"/>
        </w:numPr>
        <w:ind w:firstLine="600" w:firstLineChars="200"/>
        <w:rPr>
          <w:rFonts w:hint="eastAsia" w:ascii="楷体_GB2312" w:hAnsi="楷体_GB2312" w:eastAsia="楷体_GB2312" w:cs="楷体_GB231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szCs w:val="32"/>
          <w:highlight w:val="none"/>
          <w:lang w:eastAsia="zh-CN"/>
        </w:rPr>
        <w:t>（三）</w:t>
      </w:r>
      <w:r>
        <w:rPr>
          <w:rFonts w:hint="eastAsia" w:ascii="楷体_GB2312" w:hAnsi="楷体_GB2312" w:eastAsia="楷体_GB2312" w:cs="楷体_GB2312"/>
          <w:szCs w:val="32"/>
          <w:highlight w:val="none"/>
        </w:rPr>
        <w:t>绩效评价工作过程。</w:t>
      </w:r>
    </w:p>
    <w:p>
      <w:pPr>
        <w:numPr>
          <w:ilvl w:val="0"/>
          <w:numId w:val="0"/>
        </w:numPr>
        <w:ind w:firstLine="600" w:firstLineChars="200"/>
        <w:rPr>
          <w:rFonts w:ascii="仿宋_GB2312"/>
          <w:szCs w:val="32"/>
          <w:highlight w:val="none"/>
        </w:rPr>
      </w:pPr>
      <w:r>
        <w:rPr>
          <w:rFonts w:hint="eastAsia" w:ascii="仿宋_GB2312"/>
          <w:szCs w:val="32"/>
          <w:highlight w:val="none"/>
          <w:lang w:eastAsia="zh-CN"/>
        </w:rPr>
        <w:t>区统计局按照相关要求成立绩效评价工作领导小组，负责绩效评价工作的组织领导和具体实施，做好绩效评价的前期准备工作，包括拟定绩效评价方案，选取合适的绩效评价方式，设计绩效评价指标体系等。区统计局绩效评价领导小组按上级相关部门要求，积极开展绩效评价工作，保证工作按时完成。</w:t>
      </w:r>
    </w:p>
    <w:p>
      <w:pPr>
        <w:ind w:firstLine="600" w:firstLineChars="200"/>
        <w:rPr>
          <w:rFonts w:ascii="仿宋_GB2312"/>
          <w:b/>
          <w:szCs w:val="32"/>
          <w:highlight w:val="none"/>
        </w:rPr>
      </w:pPr>
      <w:r>
        <w:rPr>
          <w:rFonts w:hint="eastAsia" w:ascii="仿宋_GB2312"/>
          <w:b/>
          <w:szCs w:val="32"/>
          <w:highlight w:val="none"/>
        </w:rPr>
        <w:t>四、绩效评价指标分析情况</w:t>
      </w:r>
    </w:p>
    <w:p>
      <w:pPr>
        <w:ind w:firstLine="600" w:firstLineChars="200"/>
        <w:outlineLvl w:val="0"/>
        <w:rPr>
          <w:rFonts w:hint="eastAsia" w:ascii="楷体_GB2312" w:hAnsi="楷体_GB2312" w:eastAsia="楷体_GB2312" w:cs="楷体_GB231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szCs w:val="32"/>
          <w:highlight w:val="none"/>
        </w:rPr>
        <w:t>（一）项目资金情况分析。</w:t>
      </w:r>
    </w:p>
    <w:p>
      <w:pPr>
        <w:ind w:firstLine="585"/>
        <w:rPr>
          <w:rFonts w:hint="eastAsia" w:ascii="仿宋_GB2312"/>
          <w:szCs w:val="32"/>
          <w:highlight w:val="none"/>
        </w:rPr>
      </w:pPr>
      <w:r>
        <w:rPr>
          <w:rFonts w:ascii="仿宋_GB2312"/>
          <w:szCs w:val="32"/>
          <w:highlight w:val="none"/>
        </w:rPr>
        <w:t>1.</w:t>
      </w:r>
      <w:r>
        <w:rPr>
          <w:rFonts w:hint="eastAsia" w:ascii="仿宋_GB2312"/>
          <w:szCs w:val="32"/>
          <w:highlight w:val="none"/>
        </w:rPr>
        <w:t>项目资金到位情况分析。</w:t>
      </w:r>
    </w:p>
    <w:p>
      <w:pPr>
        <w:ind w:firstLine="585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呈贡区财政局根据区统计局的预算申报，按排2017年区级农业普查预算经费18.4万元，实拨到位18.4万元</w:t>
      </w:r>
      <w:r>
        <w:rPr>
          <w:rFonts w:hint="eastAsia" w:ascii="仿宋_GB2312"/>
          <w:szCs w:val="32"/>
          <w:lang w:eastAsia="zh-CN"/>
        </w:rPr>
        <w:t>，</w:t>
      </w:r>
      <w:r>
        <w:rPr>
          <w:rFonts w:hint="eastAsia" w:ascii="仿宋_GB2312"/>
          <w:sz w:val="32"/>
          <w:szCs w:val="32"/>
        </w:rPr>
        <w:t>财政预算资金到位率达100%</w:t>
      </w:r>
      <w:r>
        <w:rPr>
          <w:rFonts w:hint="eastAsia" w:ascii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_GB2312"/>
          <w:szCs w:val="32"/>
          <w:highlight w:val="none"/>
        </w:rPr>
      </w:pPr>
      <w:r>
        <w:rPr>
          <w:rFonts w:hint="eastAsia" w:ascii="仿宋_GB2312"/>
          <w:szCs w:val="32"/>
          <w:highlight w:val="none"/>
          <w:lang w:val="en-US" w:eastAsia="zh-CN"/>
        </w:rPr>
        <w:t>2.</w:t>
      </w:r>
      <w:r>
        <w:rPr>
          <w:rFonts w:hint="eastAsia" w:ascii="仿宋_GB2312"/>
          <w:szCs w:val="32"/>
          <w:highlight w:val="none"/>
        </w:rPr>
        <w:t>项目资金使用情况分析。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_GB2312"/>
          <w:szCs w:val="32"/>
          <w:highlight w:val="none"/>
          <w:lang w:eastAsia="zh-CN"/>
        </w:rPr>
      </w:pPr>
      <w:r>
        <w:rPr>
          <w:rFonts w:hint="eastAsia" w:ascii="仿宋_GB2312"/>
          <w:szCs w:val="32"/>
        </w:rPr>
        <w:t>项目总支出174000元，资金使用率94.56%，主要内容为：农业普查数据集中联合审核落实餐费29874元、帮助前卫营居委会农业普查经费10000元，按农业普查表数量下拨普查员劳动报酬134126元</w:t>
      </w:r>
      <w:r>
        <w:rPr>
          <w:rFonts w:hint="eastAsia" w:ascii="仿宋_GB2312"/>
          <w:szCs w:val="32"/>
          <w:highlight w:val="none"/>
          <w:lang w:eastAsia="zh-CN"/>
        </w:rPr>
        <w:t>。</w:t>
      </w:r>
    </w:p>
    <w:p>
      <w:pPr>
        <w:ind w:firstLine="600" w:firstLineChars="200"/>
        <w:rPr>
          <w:rFonts w:hint="eastAsia" w:ascii="仿宋_GB2312"/>
          <w:szCs w:val="32"/>
          <w:highlight w:val="none"/>
        </w:rPr>
      </w:pPr>
      <w:r>
        <w:rPr>
          <w:rFonts w:ascii="仿宋_GB2312"/>
          <w:szCs w:val="32"/>
          <w:highlight w:val="none"/>
        </w:rPr>
        <w:t>3.</w:t>
      </w:r>
      <w:r>
        <w:rPr>
          <w:rFonts w:hint="eastAsia" w:ascii="仿宋_GB2312"/>
          <w:szCs w:val="32"/>
          <w:highlight w:val="none"/>
        </w:rPr>
        <w:t>项目资金管理情况分析。</w:t>
      </w:r>
    </w:p>
    <w:p>
      <w:pPr>
        <w:ind w:firstLine="600" w:firstLineChars="200"/>
        <w:rPr>
          <w:rFonts w:hint="eastAsia" w:ascii="仿宋_GB2312" w:eastAsia="仿宋_GB2312"/>
          <w:szCs w:val="32"/>
          <w:highlight w:val="none"/>
          <w:lang w:val="en-US" w:eastAsia="zh-CN"/>
        </w:rPr>
      </w:pPr>
      <w:r>
        <w:rPr>
          <w:rFonts w:hint="eastAsia" w:ascii="仿宋_GB2312"/>
          <w:szCs w:val="32"/>
          <w:highlight w:val="none"/>
          <w:lang w:val="en-US" w:eastAsia="zh-CN"/>
        </w:rPr>
        <w:t>2017年该项目所有资金实行专款专用。项目支出均有相关授权审批，资金拨付严格审批程序，使用规范，会计核算结果准确、真实。项目科室建立健全项目实施预算方案、财务管理制度和会计核算制度，此次绩效评价过程中未发现有截留、挤占或挪用项目资金情况。</w:t>
      </w:r>
    </w:p>
    <w:p>
      <w:pPr>
        <w:numPr>
          <w:ilvl w:val="0"/>
          <w:numId w:val="0"/>
        </w:numPr>
        <w:ind w:firstLine="600" w:firstLineChars="200"/>
        <w:outlineLvl w:val="0"/>
        <w:rPr>
          <w:rFonts w:hint="eastAsia" w:ascii="楷体_GB2312" w:hAnsi="楷体_GB2312" w:eastAsia="楷体_GB2312" w:cs="楷体_GB231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szCs w:val="32"/>
          <w:highlight w:val="none"/>
          <w:lang w:eastAsia="zh-CN"/>
        </w:rPr>
        <w:t>（二）</w:t>
      </w:r>
      <w:r>
        <w:rPr>
          <w:rFonts w:hint="eastAsia" w:ascii="楷体_GB2312" w:hAnsi="楷体_GB2312" w:eastAsia="楷体_GB2312" w:cs="楷体_GB2312"/>
          <w:szCs w:val="32"/>
          <w:highlight w:val="none"/>
        </w:rPr>
        <w:t>项目实施情况分析。</w:t>
      </w:r>
    </w:p>
    <w:p>
      <w:pPr>
        <w:numPr>
          <w:ilvl w:val="0"/>
          <w:numId w:val="0"/>
        </w:numPr>
        <w:ind w:firstLine="600" w:firstLineChars="200"/>
        <w:outlineLvl w:val="0"/>
        <w:rPr>
          <w:rFonts w:hint="eastAsia" w:ascii="仿宋_GB2312"/>
          <w:szCs w:val="32"/>
          <w:highlight w:val="none"/>
        </w:rPr>
      </w:pPr>
      <w:r>
        <w:rPr>
          <w:rFonts w:hint="eastAsia" w:ascii="仿宋_GB2312"/>
          <w:szCs w:val="32"/>
          <w:highlight w:val="none"/>
          <w:lang w:val="en-US" w:eastAsia="zh-CN"/>
        </w:rPr>
        <w:t>1.</w:t>
      </w:r>
      <w:r>
        <w:rPr>
          <w:rFonts w:hint="eastAsia" w:ascii="仿宋_GB2312"/>
          <w:szCs w:val="32"/>
          <w:highlight w:val="none"/>
        </w:rPr>
        <w:t>项目组织情况分析。</w:t>
      </w:r>
    </w:p>
    <w:p>
      <w:pPr>
        <w:numPr>
          <w:ilvl w:val="0"/>
          <w:numId w:val="0"/>
        </w:numPr>
        <w:ind w:firstLine="600" w:firstLineChars="200"/>
        <w:outlineLvl w:val="0"/>
        <w:rPr>
          <w:rFonts w:hint="eastAsia" w:ascii="仿宋_GB2312"/>
          <w:szCs w:val="32"/>
          <w:highlight w:val="none"/>
        </w:rPr>
      </w:pPr>
      <w:r>
        <w:rPr>
          <w:rFonts w:hint="eastAsia" w:ascii="仿宋_GB2312"/>
          <w:szCs w:val="32"/>
          <w:highlight w:val="none"/>
          <w:lang w:eastAsia="zh-CN"/>
        </w:rPr>
        <w:t>为加强对普查工作的组织领导，呈贡区人民政府成立了第三次全国农业普查领导小组，领导小组办公室设在呈贡区统计局，具体负责农业普查的日常组织和协调工作。各有关部门和街道办事处，按照“政府组织领导、部门分工协作、地方分级负责、各方共同参与”的原则，均设立了相应的农业普查领导小组及其办公室，负责组织实施其辖区内或所在部门的农业普查工作。</w:t>
      </w:r>
    </w:p>
    <w:p>
      <w:pPr>
        <w:numPr>
          <w:ilvl w:val="0"/>
          <w:numId w:val="0"/>
        </w:numPr>
        <w:ind w:firstLine="600" w:firstLineChars="200"/>
        <w:outlineLvl w:val="0"/>
        <w:rPr>
          <w:rFonts w:hint="eastAsia" w:ascii="仿宋_GB2312"/>
          <w:szCs w:val="32"/>
          <w:highlight w:val="none"/>
        </w:rPr>
      </w:pPr>
      <w:r>
        <w:rPr>
          <w:rFonts w:hint="eastAsia" w:ascii="仿宋_GB2312"/>
          <w:szCs w:val="32"/>
          <w:highlight w:val="none"/>
          <w:lang w:val="en-US" w:eastAsia="zh-CN"/>
        </w:rPr>
        <w:t>2.</w:t>
      </w:r>
      <w:r>
        <w:rPr>
          <w:rFonts w:hint="eastAsia" w:ascii="仿宋_GB2312"/>
          <w:szCs w:val="32"/>
          <w:highlight w:val="none"/>
        </w:rPr>
        <w:t>项目管理情况分析。</w:t>
      </w:r>
    </w:p>
    <w:p>
      <w:pPr>
        <w:numPr>
          <w:ilvl w:val="0"/>
          <w:numId w:val="0"/>
        </w:numPr>
        <w:ind w:firstLine="600" w:firstLineChars="200"/>
        <w:outlineLvl w:val="0"/>
        <w:rPr>
          <w:rFonts w:hint="eastAsia" w:ascii="仿宋_GB2312"/>
          <w:szCs w:val="32"/>
          <w:highlight w:val="none"/>
        </w:rPr>
      </w:pPr>
      <w:r>
        <w:rPr>
          <w:rFonts w:hint="eastAsia" w:ascii="仿宋_GB2312"/>
          <w:szCs w:val="32"/>
          <w:highlight w:val="none"/>
          <w:lang w:eastAsia="zh-CN"/>
        </w:rPr>
        <w:t>该项目属于跨年实施项目，</w:t>
      </w:r>
      <w:r>
        <w:rPr>
          <w:rFonts w:hint="eastAsia" w:ascii="仿宋_GB2312"/>
          <w:szCs w:val="32"/>
        </w:rPr>
        <w:t>同时根据国务院《关于开展第三次全国农业普查的通知》（国发【2015】34号）和国家统计局、财政部《关于统计部门的周期性普查经费开支规定》（国统字【2003】74号）的文件精神</w:t>
      </w:r>
      <w:r>
        <w:rPr>
          <w:rFonts w:hint="eastAsia" w:ascii="仿宋_GB2312"/>
          <w:szCs w:val="32"/>
          <w:lang w:eastAsia="zh-CN"/>
        </w:rPr>
        <w:t>，按照</w:t>
      </w:r>
      <w:r>
        <w:rPr>
          <w:rFonts w:hint="eastAsia" w:ascii="仿宋_GB2312"/>
          <w:szCs w:val="32"/>
        </w:rPr>
        <w:t>《全国第三次农业普查方案》</w:t>
      </w:r>
      <w:r>
        <w:rPr>
          <w:rFonts w:hint="eastAsia" w:ascii="仿宋_GB2312"/>
          <w:szCs w:val="32"/>
          <w:lang w:eastAsia="zh-CN"/>
        </w:rPr>
        <w:t>实施，实施过程严格按照相关管理制度执行。</w:t>
      </w:r>
    </w:p>
    <w:p>
      <w:pPr>
        <w:ind w:firstLine="600" w:firstLineChars="200"/>
        <w:outlineLvl w:val="0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（三）项目绩效情况分析。</w:t>
      </w:r>
    </w:p>
    <w:p>
      <w:pPr>
        <w:ind w:firstLine="600" w:firstLineChars="200"/>
        <w:rPr>
          <w:rFonts w:hint="eastAsia" w:ascii="仿宋_GB2312"/>
          <w:szCs w:val="32"/>
        </w:rPr>
      </w:pPr>
      <w:r>
        <w:rPr>
          <w:rFonts w:ascii="仿宋_GB2312"/>
          <w:szCs w:val="32"/>
        </w:rPr>
        <w:t>1.</w:t>
      </w:r>
      <w:r>
        <w:rPr>
          <w:rFonts w:hint="eastAsia" w:ascii="仿宋_GB2312"/>
          <w:szCs w:val="32"/>
        </w:rPr>
        <w:t>项目经济性分析。</w:t>
      </w:r>
    </w:p>
    <w:p>
      <w:pPr>
        <w:ind w:firstLine="600" w:firstLineChars="200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2017年区级农业普查预算经费18.4万元，实拨到位18.4万元。财政预算资金到位率达100%</w:t>
      </w:r>
      <w:r>
        <w:rPr>
          <w:rFonts w:hint="eastAsia" w:ascii="仿宋_GB2312"/>
          <w:sz w:val="32"/>
          <w:szCs w:val="32"/>
          <w:lang w:eastAsia="zh-CN"/>
        </w:rPr>
        <w:t>，</w:t>
      </w:r>
      <w:r>
        <w:rPr>
          <w:rFonts w:hint="eastAsia" w:ascii="仿宋_GB2312"/>
          <w:sz w:val="32"/>
          <w:szCs w:val="32"/>
        </w:rPr>
        <w:t>项目总支出174000元，资金使用率94.56%，主要内容为：农业普查数据集中联合审核落实餐费29874元、帮助前卫营居委会农业普查经费10000元，按农业普查表数量下拨普查员劳动报酬134126元</w:t>
      </w:r>
      <w:r>
        <w:rPr>
          <w:rFonts w:hint="eastAsia" w:ascii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ind w:leftChars="0" w:firstLine="600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  <w:lang w:val="en-US" w:eastAsia="zh-CN"/>
        </w:rPr>
        <w:t>2.</w:t>
      </w:r>
      <w:r>
        <w:rPr>
          <w:rFonts w:hint="eastAsia" w:ascii="仿宋_GB2312"/>
          <w:szCs w:val="32"/>
        </w:rPr>
        <w:t>项目的效率性分析。</w:t>
      </w:r>
    </w:p>
    <w:p>
      <w:pPr>
        <w:numPr>
          <w:ilvl w:val="0"/>
          <w:numId w:val="0"/>
        </w:numPr>
        <w:ind w:leftChars="0" w:firstLine="60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  <w:lang w:eastAsia="zh-CN"/>
        </w:rPr>
        <w:t>呈贡区统计局</w:t>
      </w:r>
      <w:r>
        <w:rPr>
          <w:rFonts w:hint="eastAsia" w:ascii="仿宋_GB2312"/>
          <w:sz w:val="32"/>
          <w:szCs w:val="32"/>
        </w:rPr>
        <w:t>通过开展第三次全国农业普查，全面调查以2016年1月31日为普查时点的呈贡农业、农村、农民基本情况，掌握农村土地流转、农业生产、新型农业经营主体、农业规模化和产业化等新情况，</w:t>
      </w:r>
      <w:r>
        <w:rPr>
          <w:rFonts w:hint="eastAsia" w:ascii="仿宋_GB2312"/>
          <w:sz w:val="32"/>
          <w:szCs w:val="32"/>
          <w:lang w:eastAsia="zh-CN"/>
        </w:rPr>
        <w:t>共完成</w:t>
      </w:r>
      <w:r>
        <w:rPr>
          <w:rFonts w:hint="eastAsia" w:ascii="仿宋_GB2312"/>
          <w:sz w:val="32"/>
          <w:szCs w:val="32"/>
          <w:lang w:val="en-US" w:eastAsia="zh-CN"/>
        </w:rPr>
        <w:t>6470户农户住户表、5户农业规模户表、30户农业单位表、29户社区居委会表、6家街道表</w:t>
      </w:r>
      <w:r>
        <w:rPr>
          <w:rFonts w:hint="eastAsia" w:ascii="仿宋_GB2312"/>
          <w:sz w:val="32"/>
          <w:szCs w:val="32"/>
        </w:rPr>
        <w:t>农业普查登记、数据收集、数据审核与核实处理</w:t>
      </w:r>
      <w:r>
        <w:rPr>
          <w:rFonts w:hint="eastAsia" w:ascii="仿宋_GB2312"/>
          <w:sz w:val="32"/>
          <w:szCs w:val="32"/>
          <w:lang w:eastAsia="zh-CN"/>
        </w:rPr>
        <w:t>等工作</w:t>
      </w:r>
      <w:r>
        <w:rPr>
          <w:rFonts w:hint="eastAsia" w:ascii="仿宋_GB2312"/>
          <w:sz w:val="32"/>
          <w:szCs w:val="32"/>
        </w:rPr>
        <w:t>，</w:t>
      </w:r>
      <w:r>
        <w:rPr>
          <w:rFonts w:hint="eastAsia" w:ascii="仿宋_GB2312"/>
          <w:sz w:val="32"/>
          <w:szCs w:val="32"/>
          <w:lang w:eastAsia="zh-CN"/>
        </w:rPr>
        <w:t>并</w:t>
      </w:r>
      <w:r>
        <w:rPr>
          <w:rFonts w:hint="eastAsia" w:ascii="仿宋_GB2312"/>
          <w:sz w:val="32"/>
          <w:szCs w:val="32"/>
        </w:rPr>
        <w:t>开始着手准备资料发布和开发工作。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  <w:lang w:val="en-US" w:eastAsia="zh-CN"/>
        </w:rPr>
        <w:t>3.</w:t>
      </w:r>
      <w:r>
        <w:rPr>
          <w:rFonts w:hint="eastAsia" w:ascii="仿宋_GB2312"/>
          <w:sz w:val="32"/>
          <w:szCs w:val="32"/>
        </w:rPr>
        <w:t>项目的效益性分析。</w:t>
      </w:r>
    </w:p>
    <w:p>
      <w:pPr>
        <w:numPr>
          <w:ilvl w:val="0"/>
          <w:numId w:val="0"/>
        </w:numPr>
        <w:ind w:firstLine="600" w:firstLineChars="200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按照省市统计局统一部署，通过各街道统计机构，相关企业和农住户的共同努力，我区2017年第三次全国农业普查顺利完成了农业普查登记、收集、核实、整理等主体工作。通过这次普查，对于全面摸清我区“三农”基本情况，准确把握“三农”发展新变化，科学制定“三农”发展政策，推动呈贡“三农”发展实现“十三五”规划目标和全面建成小康社会都具有十分重要意义。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_GB2312" w:eastAsia="仿宋_GB2312"/>
          <w:b/>
          <w:szCs w:val="32"/>
          <w:lang w:eastAsia="zh-CN"/>
        </w:rPr>
      </w:pPr>
      <w:r>
        <w:rPr>
          <w:rFonts w:hint="eastAsia" w:ascii="仿宋_GB2312"/>
          <w:b/>
          <w:szCs w:val="32"/>
          <w:lang w:eastAsia="zh-CN"/>
        </w:rPr>
        <w:t>五、</w:t>
      </w:r>
      <w:r>
        <w:rPr>
          <w:rFonts w:hint="eastAsia" w:ascii="仿宋_GB2312"/>
          <w:b/>
          <w:szCs w:val="32"/>
        </w:rPr>
        <w:t>综合评价情况及评价结论</w:t>
      </w:r>
    </w:p>
    <w:p>
      <w:pPr>
        <w:ind w:firstLine="555"/>
        <w:rPr>
          <w:rFonts w:ascii="仿宋_GB2312"/>
          <w:b w:val="0"/>
          <w:bCs/>
          <w:sz w:val="32"/>
          <w:szCs w:val="32"/>
        </w:rPr>
      </w:pPr>
      <w:r>
        <w:rPr>
          <w:rFonts w:hint="eastAsia" w:ascii="仿宋_GB2312"/>
          <w:b w:val="0"/>
          <w:bCs/>
          <w:sz w:val="32"/>
          <w:szCs w:val="32"/>
          <w:lang w:val="en-US" w:eastAsia="zh-CN"/>
        </w:rPr>
        <w:t>2017年第三次全国农业普查项目经费，完成了区、街道农业普查机构的组建、普查动员、宣传发动工作、两员选聘和培训、正式普查等工作。但也存在个别地方宣传不到位，个别普查小区普查数据还需进一步核实，农业普查经费财务管理还需进一步规范等问题。该项目</w:t>
      </w:r>
      <w:r>
        <w:rPr>
          <w:rFonts w:hint="eastAsia" w:ascii="仿宋_GB2312"/>
          <w:b w:val="0"/>
          <w:bCs/>
          <w:sz w:val="32"/>
          <w:szCs w:val="32"/>
        </w:rPr>
        <w:t>采用</w:t>
      </w:r>
      <w:r>
        <w:rPr>
          <w:rFonts w:hint="eastAsia" w:ascii="仿宋_GB2312"/>
          <w:b w:val="0"/>
          <w:bCs/>
          <w:sz w:val="32"/>
          <w:szCs w:val="32"/>
          <w:lang w:eastAsia="zh-CN"/>
        </w:rPr>
        <w:t>项目</w:t>
      </w:r>
      <w:r>
        <w:rPr>
          <w:rFonts w:hint="eastAsia" w:ascii="仿宋_GB2312"/>
          <w:b w:val="0"/>
          <w:bCs/>
          <w:sz w:val="32"/>
          <w:szCs w:val="32"/>
        </w:rPr>
        <w:t>自评及全体工作人员评审的方法，对照2017年度经费使用情况及产出效益情况，自评等级优秀。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_GB2312"/>
          <w:b/>
          <w:szCs w:val="32"/>
        </w:rPr>
      </w:pPr>
      <w:r>
        <w:rPr>
          <w:rFonts w:hint="eastAsia" w:ascii="仿宋_GB2312"/>
          <w:b/>
          <w:szCs w:val="32"/>
          <w:lang w:eastAsia="zh-CN"/>
        </w:rPr>
        <w:t>六、</w:t>
      </w:r>
      <w:r>
        <w:rPr>
          <w:rFonts w:hint="eastAsia" w:ascii="仿宋_GB2312"/>
          <w:b/>
          <w:szCs w:val="32"/>
        </w:rPr>
        <w:t>主要经验及做法、存在的问题和建议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_GB2312"/>
          <w:b w:val="0"/>
          <w:bCs/>
          <w:szCs w:val="32"/>
          <w:lang w:eastAsia="zh-CN"/>
        </w:rPr>
      </w:pPr>
      <w:r>
        <w:rPr>
          <w:rFonts w:hint="eastAsia" w:ascii="仿宋_GB2312"/>
          <w:b w:val="0"/>
          <w:bCs/>
          <w:szCs w:val="32"/>
          <w:lang w:eastAsia="zh-CN"/>
        </w:rPr>
        <w:t>项目支出绩效评价运行实践经验还欠缺，相关制度建设还有待进一步加强。现阶段项目指标面临</w:t>
      </w:r>
      <w:bookmarkStart w:id="0" w:name="_GoBack"/>
      <w:bookmarkEnd w:id="0"/>
      <w:r>
        <w:rPr>
          <w:rFonts w:hint="eastAsia" w:ascii="仿宋_GB2312"/>
          <w:b w:val="0"/>
          <w:bCs/>
          <w:szCs w:val="32"/>
          <w:lang w:eastAsia="zh-CN"/>
        </w:rPr>
        <w:t>着物价、劳务费等因素的影响，在编制预算与执行中，区统计局将尽量做到科学、合理的分配。</w:t>
      </w:r>
    </w:p>
    <w:p>
      <w:pPr>
        <w:numPr>
          <w:ilvl w:val="0"/>
          <w:numId w:val="0"/>
        </w:numPr>
        <w:rPr>
          <w:rFonts w:ascii="仿宋_GB2312"/>
          <w:sz w:val="28"/>
          <w:szCs w:val="28"/>
        </w:rPr>
      </w:pPr>
      <w:r>
        <w:rPr>
          <w:rFonts w:hint="eastAsia" w:ascii="仿宋_GB2312"/>
          <w:b w:val="0"/>
          <w:bCs/>
          <w:szCs w:val="32"/>
          <w:lang w:val="en-US" w:eastAsia="zh-CN"/>
        </w:rPr>
        <w:t xml:space="preserve">                                    昆明市呈贡区统计局</w:t>
      </w:r>
    </w:p>
    <w:p/>
    <w:sectPr>
      <w:footerReference r:id="rId3" w:type="default"/>
      <w:footerReference r:id="rId4" w:type="even"/>
      <w:pgSz w:w="11907" w:h="16840"/>
      <w:pgMar w:top="1757" w:right="1757" w:bottom="1757" w:left="1757" w:header="851" w:footer="1304" w:gutter="0"/>
      <w:cols w:space="720" w:num="1"/>
      <w:rtlGutter w:val="0"/>
      <w:docGrid w:type="linesAndChars" w:linePitch="587" w:charSpace="-41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right="335"/>
      <w:rPr>
        <w:rStyle w:val="4"/>
        <w:rFonts w:ascii="宋体" w:hAnsi="宋体" w:eastAsia="宋体"/>
        <w:sz w:val="28"/>
      </w:rPr>
    </w:pPr>
    <w:r>
      <w:rPr>
        <w:rStyle w:val="4"/>
        <w:rFonts w:ascii="宋体" w:hAnsi="宋体" w:eastAsia="宋体"/>
        <w:sz w:val="28"/>
      </w:rPr>
      <w:t>—</w:t>
    </w:r>
    <w:r>
      <w:rPr>
        <w:rFonts w:ascii="宋体" w:hAnsi="宋体" w:eastAsia="宋体"/>
        <w:sz w:val="28"/>
      </w:rPr>
      <w:fldChar w:fldCharType="begin"/>
    </w:r>
    <w:r>
      <w:rPr>
        <w:rStyle w:val="4"/>
        <w:rFonts w:ascii="宋体" w:hAnsi="宋体" w:eastAsia="宋体"/>
        <w:sz w:val="28"/>
      </w:rPr>
      <w:instrText xml:space="preserve">PAGE  </w:instrText>
    </w:r>
    <w:r>
      <w:rPr>
        <w:rFonts w:ascii="宋体" w:hAnsi="宋体" w:eastAsia="宋体"/>
        <w:sz w:val="28"/>
      </w:rPr>
      <w:fldChar w:fldCharType="separate"/>
    </w:r>
    <w:r>
      <w:rPr>
        <w:rStyle w:val="4"/>
        <w:rFonts w:ascii="宋体" w:hAnsi="宋体" w:eastAsia="宋体"/>
        <w:sz w:val="28"/>
      </w:rPr>
      <w:t>11</w:t>
    </w:r>
    <w:r>
      <w:rPr>
        <w:rFonts w:ascii="宋体" w:hAnsi="宋体" w:eastAsia="宋体"/>
        <w:sz w:val="28"/>
      </w:rPr>
      <w:fldChar w:fldCharType="end"/>
    </w:r>
    <w:r>
      <w:rPr>
        <w:rStyle w:val="4"/>
        <w:rFonts w:ascii="宋体" w:hAnsi="宋体" w:eastAsia="宋体"/>
        <w:sz w:val="28"/>
      </w:rPr>
      <w:t>—</w:t>
    </w:r>
  </w:p>
  <w:p>
    <w:pPr>
      <w:pStyle w:val="2"/>
      <w:ind w:right="360" w:firstLine="360"/>
      <w:jc w:val="right"/>
      <w:rPr>
        <w:sz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335"/>
      <w:rPr>
        <w:rStyle w:val="4"/>
        <w:rFonts w:ascii="宋体" w:hAnsi="宋体" w:eastAsia="宋体"/>
        <w:sz w:val="28"/>
      </w:rPr>
    </w:pPr>
    <w:r>
      <w:rPr>
        <w:rStyle w:val="4"/>
        <w:rFonts w:ascii="宋体" w:hAnsi="宋体" w:eastAsia="宋体"/>
        <w:sz w:val="28"/>
      </w:rPr>
      <w:t>—</w:t>
    </w:r>
    <w:r>
      <w:rPr>
        <w:rFonts w:ascii="宋体" w:hAnsi="宋体" w:eastAsia="宋体"/>
        <w:sz w:val="28"/>
      </w:rPr>
      <w:fldChar w:fldCharType="begin"/>
    </w:r>
    <w:r>
      <w:rPr>
        <w:rStyle w:val="4"/>
        <w:rFonts w:ascii="宋体" w:hAnsi="宋体" w:eastAsia="宋体"/>
        <w:sz w:val="28"/>
      </w:rPr>
      <w:instrText xml:space="preserve">PAGE  </w:instrText>
    </w:r>
    <w:r>
      <w:rPr>
        <w:rFonts w:ascii="宋体" w:hAnsi="宋体" w:eastAsia="宋体"/>
        <w:sz w:val="28"/>
      </w:rPr>
      <w:fldChar w:fldCharType="separate"/>
    </w:r>
    <w:r>
      <w:rPr>
        <w:rStyle w:val="4"/>
        <w:rFonts w:ascii="宋体" w:hAnsi="宋体" w:eastAsia="宋体"/>
        <w:sz w:val="28"/>
      </w:rPr>
      <w:t>12</w:t>
    </w:r>
    <w:r>
      <w:rPr>
        <w:rFonts w:ascii="宋体" w:hAnsi="宋体" w:eastAsia="宋体"/>
        <w:sz w:val="28"/>
      </w:rPr>
      <w:fldChar w:fldCharType="end"/>
    </w:r>
    <w:r>
      <w:rPr>
        <w:rStyle w:val="4"/>
        <w:rFonts w:ascii="宋体" w:hAnsi="宋体" w:eastAsia="宋体"/>
        <w:sz w:val="28"/>
      </w:rPr>
      <w:t>—</w:t>
    </w:r>
  </w:p>
  <w:p>
    <w:pPr>
      <w:pStyle w:val="2"/>
      <w:ind w:left="300" w:right="360" w:firstLine="360"/>
      <w:rPr>
        <w:sz w:val="28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E2BFE4"/>
    <w:multiLevelType w:val="singleLevel"/>
    <w:tmpl w:val="5AE2BFE4"/>
    <w:lvl w:ilvl="0" w:tentative="0">
      <w:start w:val="2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B3390D"/>
    <w:rsid w:val="2F395274"/>
    <w:rsid w:val="4DBB479A"/>
    <w:rsid w:val="58782760"/>
    <w:rsid w:val="5AB3390D"/>
    <w:rsid w:val="5CB860D3"/>
    <w:rsid w:val="73410BD3"/>
    <w:rsid w:val="7422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 w:cs="Times New Roman"/>
      <w:sz w:val="18"/>
      <w:szCs w:val="18"/>
    </w:rPr>
  </w:style>
  <w:style w:type="character" w:styleId="4">
    <w:name w:val="page number"/>
    <w:basedOn w:val="3"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2018-04-27T02:20:00Z</dcterms:created>
  <dc:creator>Administrator</dc:creator>
  <cp:lastModifiedBy>Administrator</cp:lastModifiedBy>
  <dcterms:modified xsi:type="dcterms:W3CDTF">2018-04-27T07:21:00Z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