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B6" w:rsidRDefault="00470CF5">
      <w:pPr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</w:t>
      </w:r>
      <w:r>
        <w:rPr>
          <w:rFonts w:ascii="黑体" w:eastAsia="黑体" w:hint="eastAsia"/>
          <w:szCs w:val="32"/>
        </w:rPr>
        <w:t>4-2</w:t>
      </w:r>
      <w:r>
        <w:rPr>
          <w:rFonts w:ascii="黑体" w:eastAsia="黑体"/>
          <w:szCs w:val="32"/>
        </w:rPr>
        <w:t>:</w:t>
      </w:r>
    </w:p>
    <w:p w:rsidR="006A44B6" w:rsidRDefault="006A44B6">
      <w:pPr>
        <w:rPr>
          <w:rFonts w:ascii="黑体" w:eastAsia="黑体"/>
          <w:szCs w:val="32"/>
        </w:rPr>
      </w:pPr>
    </w:p>
    <w:p w:rsidR="006A44B6" w:rsidRDefault="00470CF5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项目支出绩效报告（妇联）</w:t>
      </w:r>
    </w:p>
    <w:p w:rsidR="006A44B6" w:rsidRDefault="006A44B6" w:rsidP="00F561F6">
      <w:pPr>
        <w:spacing w:line="600" w:lineRule="exact"/>
        <w:ind w:firstLineChars="200" w:firstLine="596"/>
        <w:rPr>
          <w:rFonts w:ascii="仿宋_GB2312"/>
          <w:b/>
          <w:szCs w:val="32"/>
        </w:rPr>
      </w:pPr>
    </w:p>
    <w:p w:rsidR="006A44B6" w:rsidRDefault="00470CF5" w:rsidP="00F561F6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一、项目基本情况</w:t>
      </w:r>
    </w:p>
    <w:p w:rsidR="006A44B6" w:rsidRDefault="00470CF5" w:rsidP="00F561F6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（一）项目基本情况简介，包括项目基本性质、用途和主要内容、涉及范围等。</w:t>
      </w:r>
    </w:p>
    <w:p w:rsidR="006A44B6" w:rsidRDefault="00470CF5" w:rsidP="00F561F6">
      <w:pPr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202</w:t>
      </w:r>
      <w:r w:rsidR="00F561F6">
        <w:rPr>
          <w:rFonts w:ascii="仿宋_GB2312" w:hint="eastAsia"/>
          <w:szCs w:val="32"/>
        </w:rPr>
        <w:t>1</w:t>
      </w:r>
      <w:r>
        <w:rPr>
          <w:rFonts w:ascii="仿宋_GB2312" w:hint="eastAsia"/>
          <w:szCs w:val="32"/>
        </w:rPr>
        <w:t>年年初预算区级</w:t>
      </w:r>
      <w:r w:rsidR="00F561F6">
        <w:rPr>
          <w:rFonts w:ascii="仿宋_GB2312" w:hint="eastAsia"/>
          <w:szCs w:val="32"/>
        </w:rPr>
        <w:t>项目</w:t>
      </w:r>
      <w:r>
        <w:rPr>
          <w:rFonts w:ascii="仿宋_GB2312" w:hint="eastAsia"/>
          <w:szCs w:val="32"/>
        </w:rPr>
        <w:t>资金</w:t>
      </w:r>
      <w:r w:rsidR="00F561F6">
        <w:rPr>
          <w:rFonts w:ascii="仿宋_GB2312" w:hint="eastAsia"/>
          <w:szCs w:val="32"/>
        </w:rPr>
        <w:t>196</w:t>
      </w:r>
      <w:r>
        <w:rPr>
          <w:rFonts w:ascii="仿宋_GB2312" w:hint="eastAsia"/>
          <w:szCs w:val="32"/>
        </w:rPr>
        <w:t>万元，项目</w:t>
      </w:r>
      <w:r w:rsidR="00F561F6">
        <w:rPr>
          <w:rFonts w:ascii="仿宋_GB2312" w:hint="eastAsia"/>
          <w:szCs w:val="32"/>
        </w:rPr>
        <w:t>4</w:t>
      </w:r>
      <w:r>
        <w:rPr>
          <w:rFonts w:ascii="仿宋_GB2312" w:hint="eastAsia"/>
          <w:szCs w:val="32"/>
        </w:rPr>
        <w:t>个，全部为</w:t>
      </w:r>
      <w:r>
        <w:rPr>
          <w:rFonts w:ascii="仿宋_GB2312" w:hint="eastAsia"/>
          <w:szCs w:val="32"/>
        </w:rPr>
        <w:t>100</w:t>
      </w:r>
      <w:r>
        <w:rPr>
          <w:rFonts w:ascii="仿宋_GB2312" w:hint="eastAsia"/>
          <w:szCs w:val="32"/>
        </w:rPr>
        <w:t>万以下项目，</w:t>
      </w:r>
      <w:r w:rsidR="00C72D81">
        <w:rPr>
          <w:rFonts w:ascii="仿宋_GB2312" w:hint="eastAsia"/>
          <w:szCs w:val="32"/>
        </w:rPr>
        <w:t>2021</w:t>
      </w:r>
      <w:r>
        <w:rPr>
          <w:rFonts w:ascii="仿宋_GB2312" w:hint="eastAsia"/>
          <w:szCs w:val="32"/>
        </w:rPr>
        <w:t>年</w:t>
      </w:r>
      <w:r>
        <w:rPr>
          <w:rFonts w:ascii="仿宋_GB2312" w:hint="eastAsia"/>
          <w:szCs w:val="32"/>
        </w:rPr>
        <w:t>上级结转资金</w:t>
      </w:r>
      <w:r w:rsidR="00F561F6">
        <w:rPr>
          <w:rFonts w:ascii="仿宋_GB2312" w:hint="eastAsia"/>
          <w:szCs w:val="32"/>
        </w:rPr>
        <w:t>0.34</w:t>
      </w:r>
      <w:r>
        <w:rPr>
          <w:rFonts w:ascii="仿宋_GB2312" w:hint="eastAsia"/>
          <w:szCs w:val="32"/>
        </w:rPr>
        <w:t>万元，项目</w:t>
      </w:r>
      <w:r>
        <w:rPr>
          <w:rFonts w:ascii="仿宋_GB2312" w:hint="eastAsia"/>
          <w:szCs w:val="32"/>
        </w:rPr>
        <w:t>1</w:t>
      </w:r>
      <w:r>
        <w:rPr>
          <w:rFonts w:ascii="仿宋_GB2312" w:hint="eastAsia"/>
          <w:szCs w:val="32"/>
        </w:rPr>
        <w:t>个；</w:t>
      </w:r>
      <w:r>
        <w:rPr>
          <w:rFonts w:ascii="仿宋_GB2312" w:hint="eastAsia"/>
          <w:szCs w:val="32"/>
        </w:rPr>
        <w:t>202</w:t>
      </w:r>
      <w:r w:rsidR="00F561F6">
        <w:rPr>
          <w:rFonts w:ascii="仿宋_GB2312" w:hint="eastAsia"/>
          <w:szCs w:val="32"/>
        </w:rPr>
        <w:t>1</w:t>
      </w:r>
      <w:r>
        <w:rPr>
          <w:rFonts w:ascii="仿宋_GB2312" w:hint="eastAsia"/>
          <w:szCs w:val="32"/>
        </w:rPr>
        <w:t>年年终最终执行</w:t>
      </w:r>
      <w:r w:rsidR="00F561F6">
        <w:rPr>
          <w:rFonts w:ascii="仿宋_GB2312" w:hint="eastAsia"/>
          <w:szCs w:val="32"/>
        </w:rPr>
        <w:t>226.1</w:t>
      </w:r>
      <w:r>
        <w:rPr>
          <w:rFonts w:ascii="仿宋_GB2312" w:hint="eastAsia"/>
          <w:szCs w:val="32"/>
        </w:rPr>
        <w:t>万元：</w:t>
      </w:r>
      <w:r w:rsidR="00F561F6">
        <w:rPr>
          <w:rFonts w:ascii="仿宋_GB2312" w:hint="eastAsia"/>
          <w:szCs w:val="32"/>
        </w:rPr>
        <w:t>调增区级项目</w:t>
      </w:r>
      <w:r w:rsidR="00F561F6" w:rsidRPr="00F561F6">
        <w:rPr>
          <w:rFonts w:ascii="仿宋_GB2312" w:hint="eastAsia"/>
          <w:szCs w:val="32"/>
        </w:rPr>
        <w:t>开展家庭安全风险评估专项工作经费</w:t>
      </w:r>
      <w:r w:rsidR="00F561F6">
        <w:rPr>
          <w:rFonts w:ascii="仿宋_GB2312" w:hint="eastAsia"/>
          <w:szCs w:val="32"/>
        </w:rPr>
        <w:t>30</w:t>
      </w:r>
      <w:r>
        <w:rPr>
          <w:rFonts w:ascii="仿宋_GB2312" w:hint="eastAsia"/>
          <w:szCs w:val="32"/>
        </w:rPr>
        <w:t>万元。</w:t>
      </w:r>
    </w:p>
    <w:p w:rsidR="006A44B6" w:rsidRDefault="00470CF5" w:rsidP="00F561F6">
      <w:pPr>
        <w:numPr>
          <w:ilvl w:val="0"/>
          <w:numId w:val="1"/>
        </w:num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绩效目标设定及指标完成情况。</w:t>
      </w:r>
    </w:p>
    <w:p w:rsidR="006A44B6" w:rsidRDefault="00470CF5" w:rsidP="00F561F6">
      <w:pPr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202</w:t>
      </w:r>
      <w:r w:rsidR="00C72D81">
        <w:rPr>
          <w:rFonts w:ascii="仿宋_GB2312" w:hint="eastAsia"/>
          <w:szCs w:val="32"/>
        </w:rPr>
        <w:t>1</w:t>
      </w:r>
      <w:r>
        <w:rPr>
          <w:rFonts w:ascii="仿宋_GB2312" w:hint="eastAsia"/>
          <w:szCs w:val="32"/>
        </w:rPr>
        <w:t>年执行项目</w:t>
      </w:r>
      <w:r w:rsidR="00C72D81">
        <w:rPr>
          <w:rFonts w:ascii="仿宋_GB2312" w:hint="eastAsia"/>
          <w:szCs w:val="32"/>
        </w:rPr>
        <w:t>5</w:t>
      </w:r>
      <w:r>
        <w:rPr>
          <w:rFonts w:ascii="仿宋_GB2312" w:hint="eastAsia"/>
          <w:szCs w:val="32"/>
        </w:rPr>
        <w:t>个，具体开展情况如下：</w:t>
      </w:r>
    </w:p>
    <w:p w:rsidR="00C72D81" w:rsidRPr="00107E59" w:rsidRDefault="00C72D81" w:rsidP="00C72D81">
      <w:pPr>
        <w:ind w:firstLineChars="200" w:firstLine="593"/>
        <w:rPr>
          <w:rFonts w:ascii="仿宋_GB2312"/>
          <w:szCs w:val="32"/>
        </w:rPr>
      </w:pPr>
      <w:r w:rsidRPr="00107E59">
        <w:rPr>
          <w:rFonts w:ascii="仿宋_GB2312" w:hint="eastAsia"/>
          <w:szCs w:val="32"/>
        </w:rPr>
        <w:t>1、妇女儿童各种活动开展经费预算48万元，实际执行48万元，执行率100%。主要用于三八节活动、组织女性先进践行活动、印刷换届选举材料、联谊活动经费、广告宣传、女性大讲堂系列活动、创新服务大赛、献血人员补助等。</w:t>
      </w:r>
    </w:p>
    <w:p w:rsidR="00C72D81" w:rsidRPr="00107E59" w:rsidRDefault="00C72D81" w:rsidP="00C72D81">
      <w:pPr>
        <w:ind w:firstLineChars="200" w:firstLine="593"/>
        <w:rPr>
          <w:rFonts w:ascii="仿宋_GB2312"/>
          <w:szCs w:val="32"/>
        </w:rPr>
      </w:pPr>
      <w:r w:rsidRPr="00107E59">
        <w:rPr>
          <w:rFonts w:ascii="仿宋_GB2312" w:hint="eastAsia"/>
          <w:szCs w:val="32"/>
        </w:rPr>
        <w:t>2、妇儿工委专项工作经费预算34.88万元，实际执行34.88万元，执行率100%，主要用于建设儿童友好型社区项目服务费、妇女儿童发展资料编印、两规监测统计、编制、评估服务费、，妇女儿童发展规划编制、法律顾问服务、课题调研、妇女儿童活动中心服务等。</w:t>
      </w:r>
    </w:p>
    <w:p w:rsidR="00C72D81" w:rsidRPr="00107E59" w:rsidRDefault="00C72D81" w:rsidP="00C72D81">
      <w:pPr>
        <w:ind w:firstLineChars="200" w:firstLine="593"/>
        <w:rPr>
          <w:rFonts w:ascii="仿宋_GB2312"/>
          <w:szCs w:val="32"/>
        </w:rPr>
      </w:pPr>
      <w:r w:rsidRPr="00107E59">
        <w:rPr>
          <w:rFonts w:ascii="仿宋_GB2312" w:hint="eastAsia"/>
          <w:szCs w:val="32"/>
        </w:rPr>
        <w:lastRenderedPageBreak/>
        <w:t>3、妇联自身建设提升及妇女发展工作经费经费预算102.22万元，预算执行102.22万元，执行率100%，主要用于慰问困境妇女、妇女之家建设工作经费、家长学校创建、妇女儿童服务项目、妇干培训、巾帼创新业示范基地建设、法律宣传培训、慰问困境儿童、女性魅力提升服务、基层妇女干部党史学习教育培训等。</w:t>
      </w:r>
    </w:p>
    <w:p w:rsidR="00C72D81" w:rsidRPr="00107E59" w:rsidRDefault="00C72D81" w:rsidP="00C72D81">
      <w:pPr>
        <w:ind w:firstLineChars="200" w:firstLine="593"/>
        <w:rPr>
          <w:rFonts w:ascii="仿宋_GB2312"/>
          <w:szCs w:val="32"/>
        </w:rPr>
      </w:pPr>
      <w:r w:rsidRPr="00107E59">
        <w:rPr>
          <w:rFonts w:ascii="仿宋_GB2312" w:hint="eastAsia"/>
          <w:szCs w:val="32"/>
        </w:rPr>
        <w:t>4、2112开展家庭安全风险评估专项工作经费预算追加30万元，实际执行30万元，执行率100%。主要用于开展家庭风险专项评估。</w:t>
      </w:r>
    </w:p>
    <w:p w:rsidR="00C72D81" w:rsidRPr="00107E59" w:rsidRDefault="00C72D81" w:rsidP="00C72D81">
      <w:pPr>
        <w:ind w:firstLineChars="200" w:firstLine="593"/>
        <w:rPr>
          <w:rFonts w:ascii="仿宋_GB2312"/>
          <w:szCs w:val="32"/>
        </w:rPr>
      </w:pPr>
      <w:r w:rsidRPr="00107E59">
        <w:rPr>
          <w:rFonts w:ascii="仿宋_GB2312" w:hint="eastAsia"/>
          <w:szCs w:val="32"/>
        </w:rPr>
        <w:t>5、高新区（马金铺）片区社会事务经费预算11万元，实际划拔11万元，执行率100%。主要用于马金铺妇联工作经费。</w:t>
      </w:r>
    </w:p>
    <w:p w:rsidR="006A44B6" w:rsidRDefault="00470CF5" w:rsidP="00F561F6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二、项目资金</w:t>
      </w:r>
      <w:r>
        <w:rPr>
          <w:rFonts w:ascii="黑体" w:eastAsia="黑体" w:hint="eastAsia"/>
          <w:szCs w:val="32"/>
        </w:rPr>
        <w:t>使用及管理情况</w:t>
      </w:r>
    </w:p>
    <w:p w:rsidR="006A44B6" w:rsidRDefault="00C72D81" w:rsidP="00F561F6">
      <w:pPr>
        <w:topLinePunct/>
        <w:ind w:firstLineChars="200" w:firstLine="59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2021</w:t>
      </w:r>
      <w:r w:rsidR="00470CF5">
        <w:rPr>
          <w:rFonts w:ascii="仿宋_GB2312" w:hAnsi="仿宋_GB2312" w:cs="仿宋_GB2312" w:hint="eastAsia"/>
          <w:szCs w:val="32"/>
        </w:rPr>
        <w:t>年度项目预算</w:t>
      </w:r>
      <w:r>
        <w:rPr>
          <w:rFonts w:ascii="仿宋_GB2312" w:hint="eastAsia"/>
          <w:szCs w:val="32"/>
        </w:rPr>
        <w:t>196</w:t>
      </w:r>
      <w:r w:rsidR="00470CF5">
        <w:rPr>
          <w:rFonts w:ascii="仿宋_GB2312" w:hAnsi="仿宋_GB2312" w:cs="仿宋_GB2312" w:hint="eastAsia"/>
          <w:szCs w:val="32"/>
        </w:rPr>
        <w:t>万元，实际落实安排收入</w:t>
      </w:r>
      <w:r>
        <w:rPr>
          <w:rFonts w:ascii="仿宋_GB2312" w:hint="eastAsia"/>
          <w:szCs w:val="32"/>
        </w:rPr>
        <w:t>226.1</w:t>
      </w:r>
      <w:r w:rsidR="00470CF5">
        <w:rPr>
          <w:rFonts w:ascii="仿宋_GB2312" w:hAnsi="仿宋_GB2312" w:cs="仿宋_GB2312" w:hint="eastAsia"/>
          <w:szCs w:val="32"/>
        </w:rPr>
        <w:t>万元，资金到位率：</w:t>
      </w:r>
      <w:r>
        <w:rPr>
          <w:rFonts w:ascii="仿宋_GB2312" w:hAnsi="仿宋_GB2312" w:cs="仿宋_GB2312" w:hint="eastAsia"/>
          <w:szCs w:val="32"/>
        </w:rPr>
        <w:t>115.36</w:t>
      </w:r>
      <w:r w:rsidR="00470CF5">
        <w:rPr>
          <w:rFonts w:ascii="仿宋_GB2312" w:hAnsi="仿宋_GB2312" w:cs="仿宋_GB2312" w:hint="eastAsia"/>
          <w:szCs w:val="32"/>
        </w:rPr>
        <w:t>%</w:t>
      </w:r>
      <w:r w:rsidR="00470CF5">
        <w:rPr>
          <w:rFonts w:ascii="仿宋_GB2312" w:hAnsi="仿宋_GB2312" w:cs="仿宋_GB2312" w:hint="eastAsia"/>
          <w:szCs w:val="32"/>
        </w:rPr>
        <w:t>，全部为</w:t>
      </w:r>
      <w:r>
        <w:rPr>
          <w:rFonts w:ascii="仿宋_GB2312" w:hAnsi="仿宋_GB2312" w:cs="仿宋_GB2312" w:hint="eastAsia"/>
          <w:szCs w:val="32"/>
        </w:rPr>
        <w:t>一般</w:t>
      </w:r>
      <w:r w:rsidR="00470CF5">
        <w:rPr>
          <w:rFonts w:ascii="仿宋_GB2312" w:hAnsi="仿宋_GB2312" w:cs="仿宋_GB2312" w:hint="eastAsia"/>
          <w:szCs w:val="32"/>
        </w:rPr>
        <w:t>公共财政预算资金。项目全年总支出</w:t>
      </w:r>
      <w:r>
        <w:rPr>
          <w:rFonts w:ascii="仿宋_GB2312" w:hAnsi="仿宋_GB2312" w:cs="仿宋_GB2312" w:hint="eastAsia"/>
          <w:szCs w:val="32"/>
        </w:rPr>
        <w:t>226.1</w:t>
      </w:r>
      <w:r w:rsidR="00470CF5">
        <w:rPr>
          <w:rFonts w:ascii="仿宋_GB2312" w:hAnsi="仿宋_GB2312" w:cs="仿宋_GB2312" w:hint="eastAsia"/>
          <w:szCs w:val="32"/>
        </w:rPr>
        <w:t>万元，支出执行率为：</w:t>
      </w:r>
      <w:bookmarkStart w:id="0" w:name="_GoBack"/>
      <w:bookmarkEnd w:id="0"/>
      <w:r>
        <w:rPr>
          <w:rFonts w:ascii="仿宋_GB2312" w:hAnsi="仿宋_GB2312" w:cs="仿宋_GB2312" w:hint="eastAsia"/>
          <w:szCs w:val="32"/>
        </w:rPr>
        <w:t>100</w:t>
      </w:r>
      <w:r w:rsidR="00470CF5">
        <w:rPr>
          <w:rFonts w:ascii="仿宋_GB2312" w:hAnsi="仿宋_GB2312" w:cs="仿宋_GB2312" w:hint="eastAsia"/>
          <w:szCs w:val="32"/>
        </w:rPr>
        <w:t>%</w:t>
      </w:r>
      <w:r w:rsidR="00470CF5">
        <w:rPr>
          <w:rFonts w:ascii="仿宋_GB2312" w:hAnsi="仿宋_GB2312" w:cs="仿宋_GB2312" w:hint="eastAsia"/>
          <w:szCs w:val="32"/>
        </w:rPr>
        <w:t>。项目资金使用采取谁预算谁负责的原则展开工作，结合最新政策与制度，手续单据齐全的情况下实现支付。</w:t>
      </w:r>
    </w:p>
    <w:p w:rsidR="006A44B6" w:rsidRDefault="00470CF5" w:rsidP="00F561F6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三、项目组织实施情况</w:t>
      </w:r>
    </w:p>
    <w:p w:rsidR="006A44B6" w:rsidRDefault="00470CF5" w:rsidP="00F561F6">
      <w:pPr>
        <w:topLinePunct/>
        <w:ind w:firstLineChars="200" w:firstLine="59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项目组织情况分析，主要包括项目前期准备、招投标、调整、竣工验收等情况。项目管理情况分析，主要包括项目管理制度、办法的制订、日常检查监督管理等情况。</w:t>
      </w:r>
    </w:p>
    <w:p w:rsidR="006A44B6" w:rsidRDefault="00C72D81" w:rsidP="00F561F6">
      <w:pPr>
        <w:topLinePunct/>
        <w:ind w:firstLineChars="200" w:firstLine="59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2021</w:t>
      </w:r>
      <w:r w:rsidR="00470CF5">
        <w:rPr>
          <w:rFonts w:ascii="仿宋_GB2312" w:hAnsi="仿宋_GB2312" w:cs="仿宋_GB2312" w:hint="eastAsia"/>
          <w:szCs w:val="32"/>
        </w:rPr>
        <w:t>项目总体实施情况良好，区妇联不涉工程类项目，根据</w:t>
      </w:r>
      <w:r w:rsidR="00470CF5">
        <w:rPr>
          <w:rFonts w:ascii="仿宋_GB2312" w:hAnsi="仿宋_GB2312" w:cs="仿宋_GB2312" w:hint="eastAsia"/>
          <w:szCs w:val="32"/>
        </w:rPr>
        <w:lastRenderedPageBreak/>
        <w:t>立项依据，年初预算统筹全部资金，按季度对实施项目进行分析评价，及时发现问题，解决问题，财务部门进行日常列支督促检查，不存在虚列、套用等情况，资金专款专用。</w:t>
      </w:r>
    </w:p>
    <w:p w:rsidR="006A44B6" w:rsidRDefault="00470CF5" w:rsidP="00F561F6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四、项目绩效情况</w:t>
      </w:r>
    </w:p>
    <w:p w:rsidR="006A44B6" w:rsidRDefault="00C72D81" w:rsidP="00F561F6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2021</w:t>
      </w:r>
      <w:r w:rsidR="00470CF5">
        <w:rPr>
          <w:rFonts w:ascii="仿宋_GB2312" w:hint="eastAsia"/>
          <w:szCs w:val="32"/>
        </w:rPr>
        <w:t>年度项目实行月申请，按季度评价绩效的原则，收集评价资料与评价结果，总体来说项目的经济性方面投入有所节约，效率上来说全年项目还存在年终紧促支付的情况，对妇女儿童持续不断的关爱，对女性同胞有着深远的意义。</w:t>
      </w:r>
    </w:p>
    <w:p w:rsidR="006A44B6" w:rsidRDefault="00470CF5" w:rsidP="00F561F6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五、存在的问题</w:t>
      </w:r>
    </w:p>
    <w:p w:rsidR="006A44B6" w:rsidRDefault="00470CF5" w:rsidP="00F561F6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（一）专项管理方面的问题。专项立项依据是否充分；是否有资金管理办</w:t>
      </w:r>
      <w:r>
        <w:rPr>
          <w:rFonts w:ascii="仿宋_GB2312" w:hint="eastAsia"/>
          <w:szCs w:val="32"/>
        </w:rPr>
        <w:t>法，资金管理办法是否规范等。</w:t>
      </w:r>
    </w:p>
    <w:p w:rsidR="006A44B6" w:rsidRDefault="00470CF5" w:rsidP="00F561F6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项目资金立项依据充分，每个项目按实际指定范围实施，专款专用，根据财政收支管理办法，预算法，政府会计制度、政府采购法等结合实际情况合理规范开支。</w:t>
      </w:r>
    </w:p>
    <w:p w:rsidR="006A44B6" w:rsidRDefault="00470CF5" w:rsidP="00F561F6">
      <w:pPr>
        <w:numPr>
          <w:ilvl w:val="0"/>
          <w:numId w:val="1"/>
        </w:num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资金分配方面的问题。</w:t>
      </w:r>
    </w:p>
    <w:p w:rsidR="006A44B6" w:rsidRDefault="00C72D81" w:rsidP="00F561F6">
      <w:pPr>
        <w:topLinePunct/>
        <w:ind w:leftChars="200" w:left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2021</w:t>
      </w:r>
      <w:r w:rsidR="00470CF5">
        <w:rPr>
          <w:rFonts w:ascii="仿宋_GB2312" w:hint="eastAsia"/>
          <w:szCs w:val="32"/>
        </w:rPr>
        <w:t>年新制度改革，年初预算资金，存在划拔街道的经费，直接转移支付分配到街道，让资金开支到最基层，重点项目集中讨论，提前调研，公平公正。</w:t>
      </w:r>
    </w:p>
    <w:p w:rsidR="006A44B6" w:rsidRDefault="00470CF5" w:rsidP="00F561F6">
      <w:pPr>
        <w:numPr>
          <w:ilvl w:val="0"/>
          <w:numId w:val="1"/>
        </w:num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资金拨付方面的问题。</w:t>
      </w:r>
    </w:p>
    <w:p w:rsidR="006A44B6" w:rsidRDefault="00C72D81" w:rsidP="00F561F6">
      <w:pPr>
        <w:topLinePunct/>
        <w:ind w:leftChars="200" w:left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2021</w:t>
      </w:r>
      <w:r w:rsidR="00470CF5">
        <w:rPr>
          <w:rFonts w:ascii="仿宋_GB2312" w:hint="eastAsia"/>
          <w:szCs w:val="32"/>
        </w:rPr>
        <w:t>年资金拔付采用月申请形式申报项目用款计划，经区政府及区财政审批后，额度到账后使用，资金拔付及时，不存在滞留和闲置资金等情况。</w:t>
      </w:r>
    </w:p>
    <w:p w:rsidR="006A44B6" w:rsidRDefault="00470CF5" w:rsidP="00F561F6">
      <w:pPr>
        <w:numPr>
          <w:ilvl w:val="0"/>
          <w:numId w:val="1"/>
        </w:num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资金使用方面的问题。</w:t>
      </w:r>
    </w:p>
    <w:p w:rsidR="006A44B6" w:rsidRDefault="00470CF5" w:rsidP="00F561F6">
      <w:pPr>
        <w:topLinePunct/>
        <w:ind w:leftChars="200" w:left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资金使用采购谁预算、谁实施、谁负责的原则，结合财政年初预算，不偏移，不挪用，手续齐全，资金效益最大化的原则使用。</w:t>
      </w:r>
    </w:p>
    <w:p w:rsidR="006A44B6" w:rsidRDefault="00470CF5" w:rsidP="00F561F6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六、其他需要说明的问题</w:t>
      </w:r>
    </w:p>
    <w:p w:rsidR="006A44B6" w:rsidRDefault="00470CF5" w:rsidP="00F561F6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（一）后续工作计划。</w:t>
      </w:r>
    </w:p>
    <w:p w:rsidR="006A44B6" w:rsidRDefault="00470CF5" w:rsidP="00F561F6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</w:t>
      </w:r>
      <w:r>
        <w:rPr>
          <w:rFonts w:ascii="仿宋_GB2312" w:hint="eastAsia"/>
          <w:szCs w:val="32"/>
        </w:rPr>
        <w:t>、加强绩效专业知识学习</w:t>
      </w:r>
    </w:p>
    <w:p w:rsidR="006A44B6" w:rsidRDefault="00470CF5" w:rsidP="00F561F6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</w:t>
      </w:r>
      <w:r>
        <w:rPr>
          <w:rFonts w:ascii="仿宋_GB2312" w:hint="eastAsia"/>
          <w:szCs w:val="32"/>
        </w:rPr>
        <w:t>、提升团队业务水平</w:t>
      </w:r>
    </w:p>
    <w:p w:rsidR="006A44B6" w:rsidRDefault="00470CF5" w:rsidP="00F561F6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</w:t>
      </w:r>
      <w:r>
        <w:rPr>
          <w:rFonts w:ascii="仿宋_GB2312" w:hint="eastAsia"/>
          <w:szCs w:val="32"/>
        </w:rPr>
        <w:t>、提升管理能力</w:t>
      </w:r>
    </w:p>
    <w:p w:rsidR="006A44B6" w:rsidRDefault="00470CF5" w:rsidP="00F561F6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（二）主要经验做法、改进措施和有关建议等。</w:t>
      </w:r>
    </w:p>
    <w:p w:rsidR="006A44B6" w:rsidRDefault="00470CF5">
      <w:r>
        <w:rPr>
          <w:rFonts w:hint="eastAsia"/>
        </w:rPr>
        <w:t xml:space="preserve">  </w:t>
      </w:r>
      <w:r>
        <w:rPr>
          <w:rFonts w:hint="eastAsia"/>
        </w:rPr>
        <w:t>用心做，加强责任心，把每一份钱花在刀刃上，做好事，办实事。</w:t>
      </w:r>
    </w:p>
    <w:sectPr w:rsidR="006A44B6" w:rsidSect="006A44B6">
      <w:pgSz w:w="11906" w:h="16838"/>
      <w:pgMar w:top="1723" w:right="1800" w:bottom="1723" w:left="1800" w:header="851" w:footer="992" w:gutter="0"/>
      <w:cols w:space="0"/>
      <w:docGrid w:type="linesAndChars" w:linePitch="608" w:charSpace="-47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CF5" w:rsidRDefault="00470CF5" w:rsidP="00F561F6">
      <w:r>
        <w:separator/>
      </w:r>
    </w:p>
  </w:endnote>
  <w:endnote w:type="continuationSeparator" w:id="1">
    <w:p w:rsidR="00470CF5" w:rsidRDefault="00470CF5" w:rsidP="00F56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CF5" w:rsidRDefault="00470CF5" w:rsidP="00F561F6">
      <w:r>
        <w:separator/>
      </w:r>
    </w:p>
  </w:footnote>
  <w:footnote w:type="continuationSeparator" w:id="1">
    <w:p w:rsidR="00470CF5" w:rsidRDefault="00470CF5" w:rsidP="00F561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5DF3C1"/>
    <w:multiLevelType w:val="singleLevel"/>
    <w:tmpl w:val="E65DF3C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AD7"/>
    <w:rsid w:val="002E24B2"/>
    <w:rsid w:val="00470CF5"/>
    <w:rsid w:val="00476A6A"/>
    <w:rsid w:val="004E148D"/>
    <w:rsid w:val="006A44B6"/>
    <w:rsid w:val="006E1B58"/>
    <w:rsid w:val="00757E05"/>
    <w:rsid w:val="00C72D81"/>
    <w:rsid w:val="00D12AD7"/>
    <w:rsid w:val="00EF0C44"/>
    <w:rsid w:val="00F561F6"/>
    <w:rsid w:val="02161B5B"/>
    <w:rsid w:val="05AE36CA"/>
    <w:rsid w:val="1F3D3497"/>
    <w:rsid w:val="2A6B26B6"/>
    <w:rsid w:val="378A5996"/>
    <w:rsid w:val="3A794A93"/>
    <w:rsid w:val="4B1B2735"/>
    <w:rsid w:val="5A3C6978"/>
    <w:rsid w:val="5BA9365B"/>
    <w:rsid w:val="67600811"/>
    <w:rsid w:val="686F77E3"/>
    <w:rsid w:val="6E313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4B6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A4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A4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99"/>
    <w:unhideWhenUsed/>
    <w:rsid w:val="006A44B6"/>
    <w:pPr>
      <w:ind w:firstLineChars="200" w:firstLine="420"/>
    </w:pPr>
  </w:style>
  <w:style w:type="character" w:customStyle="1" w:styleId="Char0">
    <w:name w:val="页眉 Char"/>
    <w:basedOn w:val="a0"/>
    <w:link w:val="a4"/>
    <w:rsid w:val="006A44B6"/>
    <w:rPr>
      <w:rFonts w:asciiTheme="minorHAnsi" w:eastAsia="仿宋_GB2312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6A44B6"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243</Words>
  <Characters>1387</Characters>
  <Application>Microsoft Office Word</Application>
  <DocSecurity>0</DocSecurity>
  <Lines>11</Lines>
  <Paragraphs>3</Paragraphs>
  <ScaleCrop>false</ScaleCrop>
  <Company>Microsoft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jyjcg</dc:creator>
  <cp:lastModifiedBy>lenovo</cp:lastModifiedBy>
  <cp:revision>4</cp:revision>
  <dcterms:created xsi:type="dcterms:W3CDTF">2014-10-29T12:08:00Z</dcterms:created>
  <dcterms:modified xsi:type="dcterms:W3CDTF">2022-04-01T06:35:00Z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7618F3BC508C4AC39DC4CE5D016C74DC</vt:lpwstr>
  </property>
</Properties>
</file>