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Times New Roman" w:hAnsi="黑体" w:eastAsia="黑体" w:cs="Times New Roman"/>
          <w:sz w:val="28"/>
          <w:szCs w:val="28"/>
        </w:rPr>
      </w:pPr>
      <w:r>
        <w:rPr>
          <w:rFonts w:hint="eastAsia" w:ascii="Times New Roman" w:hAnsi="黑体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</w:rPr>
        <w:t>1</w:t>
      </w:r>
      <w:r>
        <w:rPr>
          <w:rFonts w:hint="eastAsia" w:ascii="Times New Roman" w:hAnsi="黑体" w:eastAsia="黑体" w:cs="Times New Roman"/>
          <w:sz w:val="28"/>
          <w:szCs w:val="28"/>
        </w:rPr>
        <w:t>：</w:t>
      </w:r>
    </w:p>
    <w:p>
      <w:pPr>
        <w:adjustRightInd w:val="0"/>
        <w:snapToGrid w:val="0"/>
        <w:spacing w:line="560" w:lineRule="exact"/>
        <w:rPr>
          <w:rFonts w:hint="eastAsia" w:ascii="Times New Roman" w:hAnsi="黑体" w:eastAsia="黑体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Cs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</w:rPr>
        <w:t>中共昆明市呈贡区委政策研究室</w:t>
      </w:r>
      <w:r>
        <w:rPr>
          <w:rFonts w:hint="eastAsia" w:ascii="Times New Roman" w:hAnsi="Times New Roman" w:eastAsia="方正小标宋简体"/>
          <w:bCs/>
          <w:spacing w:val="0"/>
          <w:sz w:val="44"/>
          <w:szCs w:val="44"/>
          <w:lang w:val="en-US" w:eastAsia="zh-CN"/>
        </w:rPr>
        <w:t>2020年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Cs/>
          <w:sz w:val="44"/>
          <w:szCs w:val="44"/>
        </w:rPr>
      </w:pPr>
      <w:r>
        <w:rPr>
          <w:rFonts w:ascii="Times New Roman" w:hAnsi="Times New Roman" w:eastAsia="方正小标宋简体"/>
          <w:bCs/>
          <w:spacing w:val="0"/>
          <w:sz w:val="44"/>
          <w:szCs w:val="44"/>
        </w:rPr>
        <w:t>研究</w:t>
      </w:r>
      <w:r>
        <w:rPr>
          <w:rFonts w:hint="eastAsia" w:ascii="Times New Roman" w:hAnsi="Times New Roman" w:eastAsia="方正小标宋简体"/>
          <w:bCs/>
          <w:sz w:val="44"/>
          <w:szCs w:val="44"/>
        </w:rPr>
        <w:t>课题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/>
          <w:bCs/>
          <w:sz w:val="44"/>
          <w:szCs w:val="44"/>
        </w:rPr>
      </w:pPr>
    </w:p>
    <w:tbl>
      <w:tblPr>
        <w:tblStyle w:val="5"/>
        <w:tblW w:w="946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589"/>
        <w:gridCol w:w="4074"/>
        <w:gridCol w:w="198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</w:rPr>
              <w:t>课题名称</w:t>
            </w:r>
          </w:p>
        </w:tc>
        <w:tc>
          <w:tcPr>
            <w:tcW w:w="40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</w:rPr>
              <w:t>主要内容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szCs w:val="24"/>
              </w:rPr>
              <w:t>补助经费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昆明市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呈贡区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扶持政策执行情况评估报告</w:t>
            </w:r>
          </w:p>
        </w:tc>
        <w:tc>
          <w:tcPr>
            <w:tcW w:w="40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全面分析昆明市对呈贡区前几轮扶持政策执行情况，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客观、全面而深刻地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对目前呈贡区在资金、土地、安置房、产业等方面情况进行评估，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剖析阻碍全区高质量发展的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困难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、短板和瓶颈，以问题为导向，以高质量发展为目标，从源头上进行深度研究，提出解决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问题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的建议。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不超过10万元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（包括中期评审和验收评审专家评审费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昆明市呈贡区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改革任务执行情况评估报告</w:t>
            </w:r>
          </w:p>
        </w:tc>
        <w:tc>
          <w:tcPr>
            <w:tcW w:w="40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rPr>
                <w:rFonts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  <w:t>全面研究分析我区近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3年来自主改革和贯彻落实上级改革任务的执行情况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  <w:t>重点从涉及产业发展、生态建设、民生保障等方面，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</w:rPr>
              <w:t>针对改革举措落实效果以及短板弱项开展评估。</w:t>
            </w:r>
          </w:p>
        </w:tc>
        <w:tc>
          <w:tcPr>
            <w:tcW w:w="19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不超过10万元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（包括中期评审和验收评审专家评审费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)</w:t>
            </w:r>
            <w:bookmarkStart w:id="0" w:name="_GoBack"/>
            <w:bookmarkEnd w:id="0"/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56442"/>
    </w:sdtPr>
    <w:sdtEndPr>
      <w:rPr>
        <w:rFonts w:ascii="Times New Roman" w:hAnsi="Times New Roman" w:cs="Times New Roman"/>
        <w:sz w:val="32"/>
        <w:szCs w:val="32"/>
      </w:rPr>
    </w:sdtEndPr>
    <w:sdtContent>
      <w:p>
        <w:pPr>
          <w:pStyle w:val="2"/>
          <w:jc w:val="right"/>
          <w:rPr>
            <w:rFonts w:ascii="Times New Roman" w:hAnsi="Times New Roman" w:cs="Times New Roman"/>
            <w:sz w:val="32"/>
            <w:szCs w:val="32"/>
          </w:rPr>
        </w:pPr>
        <w:r>
          <w:rPr>
            <w:rFonts w:ascii="Times New Roman" w:hAnsi="Times New Roman" w:cs="Times New Roman"/>
            <w:sz w:val="32"/>
            <w:szCs w:val="32"/>
          </w:rPr>
          <w:fldChar w:fldCharType="begin"/>
        </w:r>
        <w:r>
          <w:rPr>
            <w:rFonts w:ascii="Times New Roman" w:hAnsi="Times New Roman" w:cs="Times New Roman"/>
            <w:sz w:val="32"/>
            <w:szCs w:val="32"/>
          </w:rPr>
          <w:instrText xml:space="preserve"> PAGE   \* MERGEFORMAT </w:instrText>
        </w:r>
        <w:r>
          <w:rPr>
            <w:rFonts w:ascii="Times New Roman" w:hAnsi="Times New Roman" w:cs="Times New Roman"/>
            <w:sz w:val="32"/>
            <w:szCs w:val="32"/>
          </w:rPr>
          <w:fldChar w:fldCharType="separate"/>
        </w:r>
        <w:r>
          <w:rPr>
            <w:rFonts w:ascii="Times New Roman" w:hAnsi="Times New Roman" w:cs="Times New Roman"/>
            <w:sz w:val="32"/>
            <w:szCs w:val="32"/>
            <w:lang w:val="zh-CN"/>
          </w:rPr>
          <w:t>-</w:t>
        </w:r>
        <w:r>
          <w:rPr>
            <w:rFonts w:ascii="Times New Roman" w:hAnsi="Times New Roman" w:cs="Times New Roman"/>
            <w:sz w:val="32"/>
            <w:szCs w:val="32"/>
          </w:rPr>
          <w:t xml:space="preserve"> 1 -</w:t>
        </w:r>
        <w:r>
          <w:rPr>
            <w:rFonts w:ascii="Times New Roman" w:hAnsi="Times New Roman" w:cs="Times New Roman"/>
            <w:sz w:val="32"/>
            <w:szCs w:val="32"/>
          </w:rPr>
          <w:fldChar w:fldCharType="end"/>
        </w:r>
      </w:p>
    </w:sdtContent>
  </w:sdt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956445"/>
    </w:sdtPr>
    <w:sdtEndPr>
      <w:rPr>
        <w:rFonts w:ascii="Times New Roman" w:hAnsi="Times New Roman" w:cs="Times New Roman"/>
        <w:sz w:val="32"/>
        <w:szCs w:val="32"/>
      </w:rPr>
    </w:sdtEndPr>
    <w:sdtContent>
      <w:p>
        <w:pPr>
          <w:pStyle w:val="2"/>
          <w:rPr>
            <w:rFonts w:ascii="Times New Roman" w:hAnsi="Times New Roman" w:cs="Times New Roman"/>
            <w:sz w:val="32"/>
            <w:szCs w:val="32"/>
          </w:rPr>
        </w:pPr>
        <w:r>
          <w:rPr>
            <w:rFonts w:ascii="Times New Roman" w:hAnsi="Times New Roman" w:cs="Times New Roman"/>
            <w:sz w:val="32"/>
            <w:szCs w:val="32"/>
          </w:rPr>
          <w:fldChar w:fldCharType="begin"/>
        </w:r>
        <w:r>
          <w:rPr>
            <w:rFonts w:ascii="Times New Roman" w:hAnsi="Times New Roman" w:cs="Times New Roman"/>
            <w:sz w:val="32"/>
            <w:szCs w:val="32"/>
          </w:rPr>
          <w:instrText xml:space="preserve"> PAGE   \* MERGEFORMAT </w:instrText>
        </w:r>
        <w:r>
          <w:rPr>
            <w:rFonts w:ascii="Times New Roman" w:hAnsi="Times New Roman" w:cs="Times New Roman"/>
            <w:sz w:val="32"/>
            <w:szCs w:val="32"/>
          </w:rPr>
          <w:fldChar w:fldCharType="separate"/>
        </w:r>
        <w:r>
          <w:rPr>
            <w:rFonts w:ascii="Times New Roman" w:hAnsi="Times New Roman" w:cs="Times New Roman"/>
            <w:sz w:val="32"/>
            <w:szCs w:val="32"/>
            <w:lang w:val="zh-CN"/>
          </w:rPr>
          <w:t>-</w:t>
        </w:r>
        <w:r>
          <w:rPr>
            <w:rFonts w:ascii="Times New Roman" w:hAnsi="Times New Roman" w:cs="Times New Roman"/>
            <w:sz w:val="32"/>
            <w:szCs w:val="32"/>
          </w:rPr>
          <w:t xml:space="preserve"> 2 -</w:t>
        </w:r>
        <w:r>
          <w:rPr>
            <w:rFonts w:ascii="Times New Roman" w:hAnsi="Times New Roman" w:cs="Times New Roman"/>
            <w:sz w:val="32"/>
            <w:szCs w:val="32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0F"/>
    <w:rsid w:val="000E4779"/>
    <w:rsid w:val="00197C3F"/>
    <w:rsid w:val="001A7CD8"/>
    <w:rsid w:val="002B5483"/>
    <w:rsid w:val="0035700F"/>
    <w:rsid w:val="00372DD6"/>
    <w:rsid w:val="00391E0B"/>
    <w:rsid w:val="005730D8"/>
    <w:rsid w:val="0063360D"/>
    <w:rsid w:val="0063657D"/>
    <w:rsid w:val="00BD467E"/>
    <w:rsid w:val="00C84FCE"/>
    <w:rsid w:val="00F7193A"/>
    <w:rsid w:val="02BE1E8E"/>
    <w:rsid w:val="07B11201"/>
    <w:rsid w:val="272C2A71"/>
    <w:rsid w:val="306E39BD"/>
    <w:rsid w:val="50BA304D"/>
    <w:rsid w:val="514F01C3"/>
    <w:rsid w:val="51D0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eastAsia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117</Words>
  <Characters>669</Characters>
  <Lines>5</Lines>
  <Paragraphs>1</Paragraphs>
  <TotalTime>0</TotalTime>
  <ScaleCrop>false</ScaleCrop>
  <LinksUpToDate>false</LinksUpToDate>
  <CharactersWithSpaces>785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2019-11-05T06:25:00Z</dcterms:created>
  <dc:creator>Lenovo</dc:creator>
  <cp:lastModifiedBy>Administrator</cp:lastModifiedBy>
  <cp:lastPrinted>2019-11-05T07:35:00Z</cp:lastPrinted>
  <dcterms:modified xsi:type="dcterms:W3CDTF">2019-12-02T03:24:51Z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