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昆明高新技术产业开发区第四小学2022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学校绿化保洁</w:t>
      </w:r>
      <w:r>
        <w:rPr>
          <w:rFonts w:hint="eastAsia" w:ascii="方正小标宋简体" w:eastAsia="方正小标宋简体"/>
          <w:sz w:val="44"/>
          <w:szCs w:val="44"/>
        </w:rPr>
        <w:t>经费</w:t>
      </w:r>
      <w:r>
        <w:rPr>
          <w:rFonts w:hint="eastAsia" w:ascii="方正小标宋简体" w:hAnsi="华文中宋" w:eastAsia="方正小标宋简体"/>
          <w:spacing w:val="14"/>
          <w:sz w:val="44"/>
          <w:szCs w:val="44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kern w:val="0"/>
          <w:sz w:val="32"/>
          <w:szCs w:val="32"/>
        </w:rPr>
        <w:t>项目名称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 xml:space="preserve">  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学校绿化保洁</w:t>
      </w:r>
      <w:r>
        <w:rPr>
          <w:rFonts w:hint="eastAsia" w:eastAsia="仿宋_GB2312"/>
          <w:kern w:val="0"/>
          <w:sz w:val="32"/>
          <w:szCs w:val="32"/>
        </w:rPr>
        <w:t>经费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</w:rPr>
        <w:t>立项依据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根据《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高新四小绿化保洁经费合同</w:t>
      </w:r>
      <w:r>
        <w:rPr>
          <w:rFonts w:hint="eastAsia" w:eastAsia="仿宋_GB2312"/>
          <w:kern w:val="0"/>
          <w:sz w:val="32"/>
          <w:szCs w:val="32"/>
          <w:lang w:eastAsia="zh-CN"/>
        </w:rPr>
        <w:t>》。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项目实施单位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昆明高新技术产业开发区第四小学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组织机构代码：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1253011543149066J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地址：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昆明市呈贡区马金铺街道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2511号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0871--67441009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法人代表：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唐晶晶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经费来源：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财政资金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概况：</w:t>
      </w:r>
      <w:r>
        <w:rPr>
          <w:rFonts w:hint="eastAsia" w:eastAsia="仿宋_GB2312"/>
          <w:kern w:val="0"/>
          <w:sz w:val="32"/>
          <w:szCs w:val="32"/>
        </w:rPr>
        <w:t>昆明高新技术产业开发区第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四小</w:t>
      </w:r>
      <w:r>
        <w:rPr>
          <w:rFonts w:hint="eastAsia" w:eastAsia="仿宋_GB2312"/>
          <w:kern w:val="0"/>
          <w:sz w:val="32"/>
          <w:szCs w:val="32"/>
        </w:rPr>
        <w:t>学于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2011</w:t>
      </w:r>
      <w:r>
        <w:rPr>
          <w:rFonts w:hint="eastAsia" w:eastAsia="仿宋_GB2312"/>
          <w:kern w:val="0"/>
          <w:sz w:val="32"/>
          <w:szCs w:val="32"/>
        </w:rPr>
        <w:t>年9月成立，为财政全额拨款事业单位。办学规模为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51</w:t>
      </w:r>
      <w:r>
        <w:rPr>
          <w:rFonts w:hint="eastAsia" w:eastAsia="仿宋_GB2312"/>
          <w:kern w:val="0"/>
          <w:sz w:val="32"/>
          <w:szCs w:val="32"/>
        </w:rPr>
        <w:t>个教学班，在校学生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2683</w:t>
      </w:r>
      <w:r>
        <w:rPr>
          <w:rFonts w:hint="eastAsia" w:eastAsia="仿宋_GB2312"/>
          <w:kern w:val="0"/>
          <w:sz w:val="32"/>
          <w:szCs w:val="32"/>
        </w:rPr>
        <w:t>人，有教职工1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60</w:t>
      </w:r>
      <w:r>
        <w:rPr>
          <w:rFonts w:hint="eastAsia" w:eastAsia="仿宋_GB2312"/>
          <w:kern w:val="0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项目基本概况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高新四小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2022年学校绿化保洁经费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物业管理费33.91万元，绿化管养费7.07万元，两项合计40.98万元。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项目实施内容</w:t>
      </w: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2022年物业管理费33.91万元，绿化管养费7.07万元，两项合计40.98万元。</w:t>
      </w:r>
      <w:r>
        <w:rPr>
          <w:rFonts w:hint="eastAsia" w:eastAsia="仿宋_GB2312"/>
          <w:kern w:val="0"/>
          <w:sz w:val="32"/>
          <w:szCs w:val="32"/>
        </w:rPr>
        <w:t>2022年绿化保洁经费按时到位，完成我校校园内的树木、花草灌木等、修剪、施肥和病虫害杂草防止等工作；负责校内公共区域的卫生保洁、公共设施的维护管理等工作。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kern w:val="0"/>
          <w:sz w:val="32"/>
          <w:szCs w:val="32"/>
        </w:rPr>
        <w:t>资金安排情况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2022年物业管理费33.91万元，绿化管养费7.07万元，两项合计绿化保洁经费40.98万元。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七、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项目实施计划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合同，2022年物业管理费33.91万元，绿化管养费7.07万元，两项合计绿化保洁经费40.98万元。</w:t>
      </w:r>
      <w:r>
        <w:rPr>
          <w:rFonts w:hint="eastAsia" w:eastAsia="仿宋_GB2312"/>
          <w:kern w:val="0"/>
          <w:sz w:val="32"/>
          <w:szCs w:val="32"/>
        </w:rPr>
        <w:t>为保证该项目正常实施，每年分两次将资金拨付至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中郦智慧物业服务（云南）</w:t>
      </w:r>
      <w:r>
        <w:rPr>
          <w:rFonts w:hint="eastAsia" w:eastAsia="仿宋_GB2312"/>
          <w:kern w:val="0"/>
          <w:sz w:val="32"/>
          <w:szCs w:val="32"/>
        </w:rPr>
        <w:t>有限公司账户，由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中郦智慧物业服务（云南）</w:t>
      </w:r>
      <w:r>
        <w:rPr>
          <w:rFonts w:hint="eastAsia" w:eastAsia="仿宋_GB2312"/>
          <w:kern w:val="0"/>
          <w:sz w:val="32"/>
          <w:szCs w:val="32"/>
        </w:rPr>
        <w:t>有限公司代为发放</w:t>
      </w:r>
      <w:bookmarkEnd w:id="0"/>
      <w:r>
        <w:rPr>
          <w:rFonts w:hint="eastAsia" w:eastAsia="仿宋_GB2312"/>
          <w:kern w:val="0"/>
          <w:sz w:val="32"/>
          <w:szCs w:val="32"/>
        </w:rPr>
        <w:t>工资。提高财政专项补助资金使用效益，提高服务质量，保障学校师生环境清洁优美。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八、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项目实施成效</w:t>
      </w:r>
    </w:p>
    <w:p>
      <w:pPr>
        <w:widowControl/>
        <w:ind w:firstLine="64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全校师生95%满意。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eastAsia="zh-CN"/>
        </w:rPr>
        <w:t>九、</w:t>
      </w: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2"/>
        <w:tblW w:w="1169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806"/>
        <w:gridCol w:w="1166"/>
        <w:gridCol w:w="1491"/>
        <w:gridCol w:w="1394"/>
        <w:gridCol w:w="1438"/>
        <w:gridCol w:w="447"/>
        <w:gridCol w:w="756"/>
        <w:gridCol w:w="642"/>
        <w:gridCol w:w="971"/>
        <w:gridCol w:w="13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昆明高新技术产业开发区第四小学</w:t>
            </w:r>
          </w:p>
        </w:tc>
        <w:tc>
          <w:tcPr>
            <w:tcW w:w="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学校绿化保洁经费</w:t>
            </w:r>
          </w:p>
        </w:tc>
        <w:tc>
          <w:tcPr>
            <w:tcW w:w="11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负责校内公共区域的卫生保洁，公共设施的维护管理，学生宿舍配合值守。配合学校安保做好安保工作，保障教育教学正常开展。</w:t>
            </w:r>
          </w:p>
        </w:tc>
        <w:tc>
          <w:tcPr>
            <w:tcW w:w="14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高新四小两个校区绿化保洁经费</w:t>
            </w:r>
          </w:p>
        </w:tc>
        <w:tc>
          <w:tcPr>
            <w:tcW w:w="4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6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9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反映高新四小两个校区绿化保洁经费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物业管理和绿化保洁完成率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100 %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反映物业管理和绿化保洁完成率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反映2022年绿化保洁时效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效益指标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绿化保洁经费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反映绿化保洁经费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效益指标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美化校园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定性指标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反映绿化保洁美化校园情况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效益指标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确保教育教学工作顺利开展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定性指标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反映确保教育教学工作顺利开展情况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满意度指标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师生满意度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&gt;=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95 %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反映师生满意度情况</w:t>
            </w:r>
          </w:p>
        </w:tc>
      </w:tr>
    </w:tbl>
    <w:p>
      <w:pPr>
        <w:widowControl/>
        <w:numPr>
          <w:ilvl w:val="0"/>
          <w:numId w:val="0"/>
        </w:numPr>
        <w:ind w:left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jNGY2NGRkMWViYjU5M2JjMzEyYWU0ODA0ZWRkNDUifQ=="/>
  </w:docVars>
  <w:rsids>
    <w:rsidRoot w:val="08B54B27"/>
    <w:rsid w:val="08B54B27"/>
    <w:rsid w:val="0AAF35E3"/>
    <w:rsid w:val="0F1A5CCB"/>
    <w:rsid w:val="1AAA4A23"/>
    <w:rsid w:val="38EF77C7"/>
    <w:rsid w:val="3F8B13C7"/>
    <w:rsid w:val="595350B9"/>
    <w:rsid w:val="7F6E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2022-02-09T03:20:00Z</dcterms:created>
  <dc:creator>ljc</dc:creator>
  <cp:lastModifiedBy>Administrator</cp:lastModifiedBy>
  <dcterms:modified xsi:type="dcterms:W3CDTF">2022-06-13T02:22:17Z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C88DB60EFE5440C0A4859C21BD720A1D</vt:lpwstr>
  </property>
</Properties>
</file>