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昆明市呈贡区实验学校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</w:t>
      </w:r>
      <w:r>
        <w:rPr>
          <w:rFonts w:hint="eastAsia" w:ascii="方正小标宋简体" w:eastAsia="方正小标宋简体"/>
          <w:sz w:val="36"/>
          <w:szCs w:val="36"/>
        </w:rPr>
        <w:t>年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中小学教科书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中小学教科书</w:t>
      </w:r>
      <w:r>
        <w:rPr>
          <w:rFonts w:hint="eastAsia" w:eastAsia="仿宋_GB2312"/>
          <w:kern w:val="0"/>
          <w:sz w:val="30"/>
          <w:szCs w:val="30"/>
          <w:lang w:eastAsia="zh-CN"/>
        </w:rPr>
        <w:t>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《云南省教育厅办公室转发教育部办公厅关于2017年中小学教学用书等有关事项的通知》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单位名称：昆明市呈贡区实验学校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组织机构代码：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12530121592042465T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地址：呈贡区吴家营街道缪家营社区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67467810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法人代表：吕绍卫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经费来源：财政全额拨款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单位概况：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昆明市呈贡区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实验学校属于九年一贯制学校</w:t>
      </w:r>
      <w:r>
        <w:rPr>
          <w:rFonts w:hint="eastAsia" w:eastAsia="仿宋_GB2312"/>
          <w:kern w:val="0"/>
          <w:sz w:val="30"/>
          <w:szCs w:val="30"/>
          <w:lang w:eastAsia="zh-CN"/>
        </w:rPr>
        <w:t>，设初中部、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部；根据部门预算编制要求，将按初中部、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部预算编制，初中部学生共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1027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kern w:val="0"/>
          <w:sz w:val="30"/>
          <w:szCs w:val="30"/>
          <w:lang w:eastAsia="zh-CN"/>
        </w:rPr>
        <w:t>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根据</w:t>
      </w:r>
      <w:r>
        <w:rPr>
          <w:rFonts w:hint="eastAsia" w:eastAsia="仿宋_GB2312"/>
          <w:kern w:val="0"/>
          <w:sz w:val="30"/>
          <w:szCs w:val="30"/>
          <w:lang w:eastAsia="zh-CN"/>
        </w:rPr>
        <w:t>《云南省教育厅办公室转发教育部办公厅关于2017年中小学教学用书等有关事项的通知》</w:t>
      </w:r>
      <w:r>
        <w:rPr>
          <w:rFonts w:hint="eastAsia" w:eastAsia="仿宋_GB2312"/>
          <w:kern w:val="0"/>
          <w:sz w:val="30"/>
          <w:szCs w:val="30"/>
        </w:rPr>
        <w:t>，我校小学部核定学生人数为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801</w:t>
      </w:r>
      <w:r>
        <w:rPr>
          <w:rFonts w:hint="eastAsia" w:eastAsia="仿宋_GB2312"/>
          <w:kern w:val="0"/>
          <w:sz w:val="30"/>
          <w:szCs w:val="30"/>
        </w:rPr>
        <w:t>人，年预算金额为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801</w:t>
      </w:r>
      <w:r>
        <w:rPr>
          <w:rFonts w:hint="eastAsia" w:eastAsia="仿宋_GB2312"/>
          <w:kern w:val="0"/>
          <w:sz w:val="30"/>
          <w:szCs w:val="30"/>
        </w:rPr>
        <w:t>*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0.01</w:t>
      </w:r>
      <w:r>
        <w:rPr>
          <w:rFonts w:hint="eastAsia" w:eastAsia="仿宋_GB2312"/>
          <w:kern w:val="0"/>
          <w:sz w:val="30"/>
          <w:szCs w:val="30"/>
        </w:rPr>
        <w:t>=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8.01</w:t>
      </w:r>
      <w:r>
        <w:rPr>
          <w:rFonts w:hint="eastAsia" w:eastAsia="仿宋_GB2312"/>
          <w:kern w:val="0"/>
          <w:sz w:val="30"/>
          <w:szCs w:val="30"/>
          <w:lang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元。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 xml:space="preserve"> 根据</w:t>
      </w:r>
      <w:r>
        <w:rPr>
          <w:rFonts w:hint="eastAsia" w:eastAsia="仿宋_GB2312"/>
          <w:kern w:val="0"/>
          <w:sz w:val="30"/>
          <w:szCs w:val="30"/>
          <w:lang w:eastAsia="zh-CN"/>
        </w:rPr>
        <w:t>《云南省教育厅办公室转发教育部办公厅关于2017年中小学教学用书等有关事项的通知》</w:t>
      </w:r>
      <w:r>
        <w:rPr>
          <w:rFonts w:hint="eastAsia" w:eastAsia="仿宋_GB2312"/>
          <w:kern w:val="0"/>
          <w:sz w:val="30"/>
          <w:szCs w:val="30"/>
        </w:rPr>
        <w:t>，理工大学附属呈贡学校核定学生人数为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226</w:t>
      </w:r>
      <w:r>
        <w:rPr>
          <w:rFonts w:hint="eastAsia" w:eastAsia="仿宋_GB2312"/>
          <w:kern w:val="0"/>
          <w:sz w:val="30"/>
          <w:szCs w:val="30"/>
        </w:rPr>
        <w:t>人 ，年预算金额为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226</w:t>
      </w:r>
      <w:r>
        <w:rPr>
          <w:rFonts w:hint="eastAsia" w:eastAsia="仿宋_GB2312"/>
          <w:kern w:val="0"/>
          <w:sz w:val="30"/>
          <w:szCs w:val="30"/>
        </w:rPr>
        <w:t>*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0.01</w:t>
      </w:r>
      <w:r>
        <w:rPr>
          <w:rFonts w:hint="eastAsia" w:eastAsia="仿宋_GB2312"/>
          <w:kern w:val="0"/>
          <w:sz w:val="30"/>
          <w:szCs w:val="30"/>
        </w:rPr>
        <w:t>=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2.26万</w:t>
      </w:r>
      <w:r>
        <w:rPr>
          <w:rFonts w:hint="eastAsia" w:eastAsia="仿宋_GB2312"/>
          <w:kern w:val="0"/>
          <w:sz w:val="30"/>
          <w:szCs w:val="30"/>
        </w:rPr>
        <w:t>元。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根据</w:t>
      </w:r>
      <w:r>
        <w:rPr>
          <w:rFonts w:hint="eastAsia" w:eastAsia="仿宋_GB2312"/>
          <w:kern w:val="0"/>
          <w:sz w:val="30"/>
          <w:szCs w:val="30"/>
          <w:lang w:eastAsia="zh-CN"/>
        </w:rPr>
        <w:t>《云南省教育厅办公室转发教育部办公厅关于2017年中小学教学用书等有关事项的通知》</w:t>
      </w:r>
      <w:r>
        <w:rPr>
          <w:rFonts w:hint="eastAsia" w:eastAsia="仿宋_GB2312"/>
          <w:kern w:val="0"/>
          <w:sz w:val="30"/>
          <w:szCs w:val="30"/>
        </w:rPr>
        <w:t>，我校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初中</w:t>
      </w:r>
      <w:r>
        <w:rPr>
          <w:rFonts w:hint="eastAsia" w:eastAsia="仿宋_GB2312"/>
          <w:kern w:val="0"/>
          <w:sz w:val="30"/>
          <w:szCs w:val="30"/>
        </w:rPr>
        <w:t>部核定学生人数为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</w:rPr>
        <w:t>人，年预算金额为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</w:rPr>
        <w:t>*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0.015</w:t>
      </w:r>
      <w:r>
        <w:rPr>
          <w:rFonts w:hint="eastAsia" w:eastAsia="仿宋_GB2312"/>
          <w:kern w:val="0"/>
          <w:sz w:val="30"/>
          <w:szCs w:val="30"/>
        </w:rPr>
        <w:t>=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6.72万</w:t>
      </w:r>
      <w:r>
        <w:rPr>
          <w:rFonts w:hint="eastAsia" w:eastAsia="仿宋_GB2312"/>
          <w:kern w:val="0"/>
          <w:sz w:val="30"/>
          <w:szCs w:val="30"/>
        </w:rPr>
        <w:t>元。故预算202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</w:t>
      </w:r>
      <w:r>
        <w:rPr>
          <w:rFonts w:hint="eastAsia" w:eastAsia="仿宋_GB2312"/>
          <w:kern w:val="0"/>
          <w:sz w:val="30"/>
          <w:szCs w:val="30"/>
        </w:rPr>
        <w:t>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中小学教科书</w:t>
      </w:r>
      <w:r>
        <w:rPr>
          <w:rFonts w:hint="eastAsia" w:eastAsia="仿宋_GB2312"/>
          <w:kern w:val="0"/>
          <w:sz w:val="30"/>
          <w:szCs w:val="30"/>
          <w:lang w:eastAsia="zh-CN"/>
        </w:rPr>
        <w:t>经费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6.72万</w:t>
      </w:r>
      <w:r>
        <w:rPr>
          <w:rFonts w:hint="eastAsia" w:eastAsia="仿宋_GB2312"/>
          <w:kern w:val="0"/>
          <w:sz w:val="30"/>
          <w:szCs w:val="30"/>
        </w:rPr>
        <w:t>元。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两项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三</w:t>
      </w:r>
      <w:r>
        <w:rPr>
          <w:rFonts w:hint="eastAsia" w:eastAsia="仿宋_GB2312"/>
          <w:kern w:val="0"/>
          <w:sz w:val="30"/>
          <w:szCs w:val="30"/>
        </w:rPr>
        <w:t>计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16.99</w:t>
      </w:r>
      <w:r>
        <w:rPr>
          <w:rFonts w:hint="eastAsia" w:eastAsia="仿宋_GB2312"/>
          <w:kern w:val="0"/>
          <w:sz w:val="30"/>
          <w:szCs w:val="30"/>
          <w:lang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元，故预算202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</w:t>
      </w:r>
      <w:r>
        <w:rPr>
          <w:rFonts w:hint="eastAsia" w:eastAsia="仿宋_GB2312"/>
          <w:kern w:val="0"/>
          <w:sz w:val="30"/>
          <w:szCs w:val="30"/>
        </w:rPr>
        <w:t>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中小学教科书</w:t>
      </w:r>
      <w:r>
        <w:rPr>
          <w:rFonts w:hint="eastAsia" w:eastAsia="仿宋_GB2312"/>
          <w:kern w:val="0"/>
          <w:sz w:val="30"/>
          <w:szCs w:val="30"/>
          <w:lang w:eastAsia="zh-CN"/>
        </w:rPr>
        <w:t>经费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16.99</w:t>
      </w:r>
      <w:r>
        <w:rPr>
          <w:rFonts w:hint="eastAsia" w:eastAsia="仿宋_GB2312"/>
          <w:kern w:val="0"/>
          <w:sz w:val="30"/>
          <w:szCs w:val="30"/>
          <w:lang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用于支付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我校的教科书</w:t>
      </w:r>
      <w:r>
        <w:rPr>
          <w:rFonts w:hint="eastAsia" w:eastAsia="仿宋_GB2312"/>
          <w:kern w:val="0"/>
          <w:sz w:val="30"/>
          <w:szCs w:val="30"/>
          <w:lang w:eastAsia="zh-CN"/>
        </w:rPr>
        <w:t>费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用</w:t>
      </w:r>
      <w:r>
        <w:rPr>
          <w:rFonts w:hint="eastAsia" w:eastAsia="仿宋_GB2312"/>
          <w:kern w:val="0"/>
          <w:sz w:val="30"/>
          <w:szCs w:val="30"/>
          <w:lang w:eastAsia="zh-CN"/>
        </w:rPr>
        <w:t>。昆明市呈贡区实验学校（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初中</w:t>
      </w:r>
      <w:r>
        <w:rPr>
          <w:rFonts w:hint="eastAsia" w:eastAsia="仿宋_GB2312"/>
          <w:kern w:val="0"/>
          <w:sz w:val="30"/>
          <w:szCs w:val="30"/>
          <w:lang w:eastAsia="zh-CN"/>
        </w:rPr>
        <w:t>部）有学生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448人，每生每年150.00元计算.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昆明市呈贡区实验学校（小学部）有学生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801人，每生每年0.01万元计算；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理工大学附属呈贡学校核定学生人数为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226</w:t>
      </w:r>
      <w:r>
        <w:rPr>
          <w:rFonts w:hint="eastAsia" w:eastAsia="仿宋_GB2312"/>
          <w:kern w:val="0"/>
          <w:sz w:val="30"/>
          <w:szCs w:val="30"/>
        </w:rPr>
        <w:t xml:space="preserve"> 人 </w:t>
      </w:r>
      <w:r>
        <w:rPr>
          <w:rFonts w:hint="eastAsia" w:eastAsia="仿宋_GB2312"/>
          <w:kern w:val="0"/>
          <w:sz w:val="30"/>
          <w:szCs w:val="30"/>
          <w:lang w:eastAsia="zh-CN"/>
        </w:rPr>
        <w:t>，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每生每年0.01万元计算。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2022年春季学期昆明市呈贡区实验学校（初中部）安排资金8.495万元，秋季学期安排资金8.495万元。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2022年1-6月份昆明市呈贡区实验学校（初中部）计划完成50%，7-12月份计划完成50%。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该项目师生及家长的满意度达到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95%以上。</w:t>
      </w:r>
    </w:p>
    <w:p>
      <w:pPr>
        <w:widowControl/>
        <w:numPr>
          <w:ilvl w:val="0"/>
          <w:numId w:val="1"/>
        </w:numPr>
        <w:ind w:firstLine="600" w:firstLineChars="200"/>
        <w:jc w:val="left"/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3"/>
        <w:tblpPr w:leftFromText="180" w:rightFromText="180" w:vertAnchor="text" w:horzAnchor="page" w:tblpX="1185" w:tblpY="385"/>
        <w:tblOverlap w:val="never"/>
        <w:tblW w:w="98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707"/>
        <w:gridCol w:w="873"/>
        <w:gridCol w:w="553"/>
        <w:gridCol w:w="1296"/>
        <w:gridCol w:w="617"/>
        <w:gridCol w:w="668"/>
        <w:gridCol w:w="1340"/>
        <w:gridCol w:w="1116"/>
        <w:gridCol w:w="20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项目目标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总体目标(2022年-2024年)</w:t>
            </w:r>
          </w:p>
        </w:tc>
        <w:tc>
          <w:tcPr>
            <w:tcW w:w="76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解决2021-2023年学生的教学用书，缓解学生家庭的经济压力。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预算年度(2022年)目标</w:t>
            </w:r>
          </w:p>
        </w:tc>
        <w:tc>
          <w:tcPr>
            <w:tcW w:w="76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解决2021年学生的教学用书，缓解学生家庭的经济压力。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4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评（扣）分标准</w:t>
            </w: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20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绩效指标值设定依据及数据来源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在校学生人数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1475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招收公费学位的学生人数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教学用书质量达标率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教学用书质量达标情况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完成时限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完成时限及时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预算经费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16.99</w:t>
            </w:r>
            <w:bookmarkStart w:id="0" w:name="_GoBack"/>
            <w:bookmarkEnd w:id="0"/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（总分10分）按照经费实际到位率评定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及时按量核拨经费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保障教师正常上课率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保障师生上课的出勤率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学生成绩提升率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学生成绩的提升情况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可持续发展保持率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教材的使用情况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教学质量上升率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教学质量的上升情况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学生及家长满意度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（总分10分）按照学生及家长的满意程度评定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学生及家长满意程度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《云南省教育厅办公室转发教育部办公厅关于2017年中小学教学用书等有关事项的通知》文件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E25AB"/>
    <w:rsid w:val="04DE25AB"/>
    <w:rsid w:val="26EA6054"/>
    <w:rsid w:val="3DE413C1"/>
    <w:rsid w:val="5C387D56"/>
    <w:rsid w:val="70376B25"/>
    <w:rsid w:val="7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2022-02-09T08:53:00Z</dcterms:created>
  <dc:creator>Zireal</dc:creator>
  <cp:lastModifiedBy>彼岸花1383739077</cp:lastModifiedBy>
  <dcterms:modified xsi:type="dcterms:W3CDTF">2022-06-10T03:49:59Z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F8FB056148474DA2BF2E8297919F386E</vt:lpwstr>
  </property>
</Properties>
</file>