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 w:val="0"/>
        <w:spacing w:line="520" w:lineRule="exact"/>
        <w:jc w:val="center"/>
        <w:rPr>
          <w:rFonts w:hint="eastAsia" w:ascii="方正小标宋简体" w:hAnsi="Times New Roman" w:eastAsia="方正小标宋简体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昆明市呈贡区市政管理综合服务中心关于</w:t>
      </w:r>
      <w:r>
        <w:rPr>
          <w:rFonts w:hint="eastAsia" w:ascii="方正小标宋简体" w:hAnsi="Times New Roman" w:eastAsia="方正小标宋简体"/>
          <w:sz w:val="44"/>
          <w:szCs w:val="44"/>
          <w:lang w:eastAsia="zh-CN"/>
        </w:rPr>
        <w:t>取消</w:t>
      </w:r>
      <w:r>
        <w:rPr>
          <w:rFonts w:hint="eastAsia" w:ascii="Times New Roman" w:hAnsi="Times New Roman" w:eastAsia="方正小标宋简体"/>
          <w:sz w:val="44"/>
          <w:szCs w:val="44"/>
          <w:lang w:eastAsia="zh-CN"/>
        </w:rPr>
        <w:t>《呈贡区属市政公园面积、呈贡区市政道路护栏长度测绘项目》</w:t>
      </w:r>
      <w:r>
        <w:rPr>
          <w:rFonts w:hint="eastAsia" w:ascii="方正小标宋简体" w:hAnsi="Times New Roman" w:eastAsia="方正小标宋简体"/>
          <w:sz w:val="44"/>
          <w:szCs w:val="44"/>
        </w:rPr>
        <w:t>询价</w:t>
      </w:r>
      <w:r>
        <w:rPr>
          <w:rFonts w:hint="eastAsia" w:ascii="方正小标宋简体" w:hAnsi="Times New Roman" w:eastAsia="方正小标宋简体"/>
          <w:sz w:val="44"/>
          <w:szCs w:val="44"/>
          <w:lang w:eastAsia="zh-CN"/>
        </w:rPr>
        <w:t>比选会议的</w:t>
      </w:r>
    </w:p>
    <w:p>
      <w:pPr>
        <w:widowControl/>
        <w:autoSpaceDE w:val="0"/>
        <w:spacing w:line="52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公</w:t>
      </w:r>
      <w:r>
        <w:rPr>
          <w:rFonts w:hint="eastAsia" w:ascii="方正小标宋简体" w:hAnsi="Times New Roman" w:eastAsia="方正小标宋简体"/>
          <w:sz w:val="44"/>
          <w:szCs w:val="44"/>
          <w:lang w:val="en-US" w:eastAsia="zh-CN"/>
        </w:rPr>
        <w:t xml:space="preserve">   </w:t>
      </w:r>
      <w:r>
        <w:rPr>
          <w:rFonts w:hint="eastAsia" w:ascii="方正小标宋简体" w:hAnsi="Times New Roman" w:eastAsia="方正小标宋简体"/>
          <w:sz w:val="44"/>
          <w:szCs w:val="44"/>
        </w:rPr>
        <w:t>告</w:t>
      </w: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昆明市呈贡区市政管理综合服务中心于202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日至2022年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</w:rPr>
        <w:t>在呈贡区政务信息公开网发布《关于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采购呈贡区属市政公园面积、呈贡区市政道路护栏长度测绘项目</w:t>
      </w:r>
      <w:r>
        <w:rPr>
          <w:rFonts w:hint="eastAsia" w:ascii="仿宋" w:hAnsi="仿宋" w:eastAsia="仿宋" w:cs="Times New Roman"/>
          <w:sz w:val="32"/>
          <w:szCs w:val="32"/>
        </w:rPr>
        <w:t>的公告》，向社会公开比选。</w:t>
      </w: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截止</w:t>
      </w:r>
      <w:r>
        <w:rPr>
          <w:rFonts w:hint="eastAsia" w:ascii="仿宋" w:hAnsi="仿宋" w:eastAsia="仿宋"/>
          <w:sz w:val="32"/>
          <w:szCs w:val="32"/>
        </w:rPr>
        <w:t>2022年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17:00时，共收到两家符合条件的单位报名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  <w:lang w:eastAsia="zh-CN"/>
        </w:rPr>
        <w:t>分别为：昆明哈维思特测绘科技有限公司、昆明天正测绘有限公司。现因报名单位未达三家，不满足</w:t>
      </w:r>
      <w:r>
        <w:rPr>
          <w:rFonts w:hint="eastAsia" w:ascii="仿宋" w:hAnsi="仿宋" w:eastAsia="仿宋"/>
          <w:sz w:val="32"/>
          <w:szCs w:val="32"/>
        </w:rPr>
        <w:t>询价比选</w:t>
      </w:r>
      <w:r>
        <w:rPr>
          <w:rFonts w:hint="eastAsia" w:ascii="仿宋" w:hAnsi="仿宋" w:eastAsia="仿宋"/>
          <w:sz w:val="32"/>
          <w:szCs w:val="32"/>
          <w:lang w:eastAsia="zh-CN"/>
        </w:rPr>
        <w:t>会议的召开条件，原计划于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2022年6月9日召开的</w:t>
      </w:r>
      <w:r>
        <w:rPr>
          <w:rFonts w:hint="eastAsia" w:ascii="仿宋" w:hAnsi="仿宋" w:eastAsia="仿宋"/>
          <w:sz w:val="32"/>
          <w:szCs w:val="32"/>
          <w:lang w:eastAsia="zh-CN"/>
        </w:rPr>
        <w:t>《呈贡区属市政公园面积、呈贡区市政道路护栏长度测绘项目》询价比选会议</w:t>
      </w:r>
      <w:r>
        <w:rPr>
          <w:rFonts w:hint="eastAsia" w:ascii="仿宋" w:hAnsi="仿宋" w:eastAsia="仿宋"/>
          <w:sz w:val="32"/>
          <w:szCs w:val="32"/>
        </w:rPr>
        <w:t>予</w:t>
      </w:r>
      <w:r>
        <w:rPr>
          <w:rFonts w:hint="eastAsia" w:ascii="仿宋" w:hAnsi="仿宋" w:eastAsia="仿宋"/>
          <w:sz w:val="32"/>
          <w:szCs w:val="32"/>
          <w:lang w:eastAsia="zh-CN"/>
        </w:rPr>
        <w:t>以取消。</w:t>
      </w: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现予告示，如对公告内容有疑问，请</w:t>
      </w:r>
      <w:r>
        <w:rPr>
          <w:rFonts w:hint="eastAsia" w:ascii="仿宋" w:hAnsi="仿宋" w:eastAsia="仿宋"/>
          <w:sz w:val="32"/>
          <w:szCs w:val="32"/>
          <w:lang w:eastAsia="zh-CN"/>
        </w:rPr>
        <w:t>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2022年6月9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t>日17:00前</w:t>
      </w:r>
      <w:r>
        <w:rPr>
          <w:rFonts w:hint="eastAsia" w:ascii="仿宋" w:hAnsi="仿宋" w:eastAsia="仿宋"/>
          <w:sz w:val="32"/>
          <w:szCs w:val="32"/>
        </w:rPr>
        <w:t>致电咨询，联系电话：67413519</w:t>
      </w: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地址：呈贡区春融西路呈贡新区管委会附楼</w:t>
      </w: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widowControl/>
        <w:autoSpaceDE w:val="0"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widowControl/>
        <w:autoSpaceDE w:val="0"/>
        <w:spacing w:line="520" w:lineRule="exact"/>
        <w:ind w:firstLine="2720" w:firstLineChars="85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昆明市呈贡区市政管理综合服务中心</w:t>
      </w:r>
    </w:p>
    <w:p>
      <w:pPr>
        <w:widowControl/>
        <w:autoSpaceDE w:val="0"/>
        <w:spacing w:line="520" w:lineRule="exact"/>
        <w:ind w:firstLine="4000" w:firstLineChars="125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2022年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sz w:val="32"/>
          <w:szCs w:val="32"/>
        </w:rPr>
        <w:t>日</w:t>
      </w:r>
    </w:p>
    <w:p>
      <w:pPr>
        <w:rPr>
          <w:rFonts w:hint="eastAsia"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27C"/>
    <w:rsid w:val="001C5479"/>
    <w:rsid w:val="00374BE8"/>
    <w:rsid w:val="0061127C"/>
    <w:rsid w:val="009D4E67"/>
    <w:rsid w:val="00B0600C"/>
    <w:rsid w:val="00BE02DE"/>
    <w:rsid w:val="00CC50C3"/>
    <w:rsid w:val="00F45B87"/>
    <w:rsid w:val="04895E56"/>
    <w:rsid w:val="2B882D58"/>
    <w:rsid w:val="4E430EF6"/>
    <w:rsid w:val="4FD65B77"/>
    <w:rsid w:val="556D6572"/>
    <w:rsid w:val="5B0F014A"/>
    <w:rsid w:val="61E349D5"/>
    <w:rsid w:val="63460111"/>
    <w:rsid w:val="67185EB8"/>
    <w:rsid w:val="69FB718A"/>
    <w:rsid w:val="6CF53AA2"/>
    <w:rsid w:val="78297934"/>
    <w:rsid w:val="79F5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52</Words>
  <Characters>303</Characters>
  <Lines>2</Lines>
  <Paragraphs>1</Paragraphs>
  <TotalTime>963</TotalTime>
  <ScaleCrop>false</ScaleCrop>
  <LinksUpToDate>false</LinksUpToDate>
  <CharactersWithSpaces>354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2022-01-04T07:40:00Z</dcterms:created>
  <dc:creator>WINDOWS7</dc:creator>
  <cp:lastModifiedBy>Administrator</cp:lastModifiedBy>
  <dcterms:modified xsi:type="dcterms:W3CDTF">2022-06-09T00:04:18Z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