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878" w:leftChars="418" w:firstLine="0" w:firstLineChars="0"/>
        <w:jc w:val="both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昆明市呈贡区市政管理综合服务中心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 xml:space="preserve">   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202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2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年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5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月至2022年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6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月政府采购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意向公告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便于供应商及时了解政府采购信息，根据《财政部关于开展政府采购意向公开工作的通知》（财库〔2020〕10号）等有关规定，现将昆明市呈贡区市政管理综合服务中心2022年5月至2022年6月政府采购意向公开如下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4"/>
        <w:gridCol w:w="1065"/>
        <w:gridCol w:w="2040"/>
        <w:gridCol w:w="1275"/>
        <w:gridCol w:w="1860"/>
        <w:gridCol w:w="16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0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采购项目名称</w:t>
            </w:r>
          </w:p>
        </w:tc>
        <w:tc>
          <w:tcPr>
            <w:tcW w:w="204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采购需求概况</w:t>
            </w:r>
          </w:p>
        </w:tc>
        <w:tc>
          <w:tcPr>
            <w:tcW w:w="127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预算金额（万元）</w:t>
            </w:r>
          </w:p>
        </w:tc>
        <w:tc>
          <w:tcPr>
            <w:tcW w:w="186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预计采购时间</w:t>
            </w:r>
          </w:p>
        </w:tc>
        <w:tc>
          <w:tcPr>
            <w:tcW w:w="162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0" w:hRule="atLeast"/>
        </w:trPr>
        <w:tc>
          <w:tcPr>
            <w:tcW w:w="6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0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车辆停放棚</w:t>
            </w:r>
          </w:p>
        </w:tc>
        <w:tc>
          <w:tcPr>
            <w:tcW w:w="204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为3辆移动公厕车（高4米、长12米、宽2.6米），提供防晒、防雨、防风、防火（带自动灭火）、防盗、防破坏的庇护所，须达到停入便捷，驶出简单方便，需接通自来水、220V电力、市政排污。</w:t>
            </w:r>
          </w:p>
        </w:tc>
        <w:tc>
          <w:tcPr>
            <w:tcW w:w="127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29</w:t>
            </w:r>
          </w:p>
        </w:tc>
        <w:tc>
          <w:tcPr>
            <w:tcW w:w="186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2022年06月</w:t>
            </w:r>
          </w:p>
        </w:tc>
        <w:tc>
          <w:tcPr>
            <w:tcW w:w="162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预算金额包含但不限于庇护棚搭建、水、电、排污、地坪硬化（加钢筋）等相关费用及税费。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本次公开的采购意向是本单位政府采购工作的初步安排，具体采购项目情况以相关采购公告和采购文件为准。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昆明市呈贡区市政管理综合服务中心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2022年5月9日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40" w:hanging="440" w:hangingChars="10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U3ZTRjOTVhNTM0MzQwNzM0NjI1NDM4MjZlZTc3ZjcifQ=="/>
  </w:docVars>
  <w:rsids>
    <w:rsidRoot w:val="00000000"/>
    <w:rsid w:val="0C5D5152"/>
    <w:rsid w:val="12AE1CEE"/>
    <w:rsid w:val="16FE1030"/>
    <w:rsid w:val="1EBD4792"/>
    <w:rsid w:val="2EE3315D"/>
    <w:rsid w:val="35B925F9"/>
    <w:rsid w:val="36887FB4"/>
    <w:rsid w:val="376670DE"/>
    <w:rsid w:val="3DAA1276"/>
    <w:rsid w:val="44D76D4E"/>
    <w:rsid w:val="48DE111D"/>
    <w:rsid w:val="4B663938"/>
    <w:rsid w:val="50B6179F"/>
    <w:rsid w:val="50EA36D1"/>
    <w:rsid w:val="53EF0428"/>
    <w:rsid w:val="6EFB1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347</Words>
  <Characters>372</Characters>
  <Lines>0</Lines>
  <Paragraphs>0</Paragraphs>
  <TotalTime>8</TotalTime>
  <ScaleCrop>false</ScaleCrop>
  <LinksUpToDate>false</LinksUpToDate>
  <CharactersWithSpaces>413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2021-04-16T07:40:00Z</dcterms:created>
  <dc:creator>lenovo</dc:creator>
  <cp:lastModifiedBy>公厕科</cp:lastModifiedBy>
  <cp:lastPrinted>2022-04-15T07:51:00Z</cp:lastPrinted>
  <dcterms:modified xsi:type="dcterms:W3CDTF">2022-05-09T02:34:07Z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31336FD0FE6B48CD83739C004A40081D</vt:lpwstr>
  </property>
</Properties>
</file>