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中华人民共和国老年人权益保障法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（1996年8月29日第八届全国人民代表大会常务委员会第二十一次会议通过 1996年8月29日中华人民共和国主席令第七十三号公布 自1996年10月1日起施行）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 第一章 总 则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第一条 为保障老年人合法权益，发展老年事业，弘扬中华民族敬老、养老的美德，根据宪法，制定本法。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第二条 本法所称老年人是指六十周岁以上的公民。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第三条 国家和社会应当采取措施，健全对老年人的社会保障制度，逐步改善保障老年人生活、健康以及参与社会发展的条件，实现老有所养、老有所医、老有所为、老有所学、老有所乐。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第四条 国家保护老年人依法享有的权益。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老年人有从国家和社会获得物质帮助的权利，有享受社会发展成果的权利。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禁止歧视、侮辱、虐待或者遗弃老年人。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第五条 各级人民政府应当将老年事业纳入国民经济和社会发展计划，逐步增加对老年事业的投入，并鼓励社会各方面投入，使老年事业与经济、社会协调发展。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国务院和省、自治区、直辖市人民政府采取组织措施，协调有关部门做好老年人权益保障工作，具体机构由国务院和省、自治区、直辖市人民政府规定。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第六条 保障老年人合法权益是全社会的共同责任。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国家机关、社会团体、企业事业组织应当按照各自职责，做好老年人权益保障工作。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居民委员会、村民委员会和依法设立的老年人组织应当反映老年人的要求，维护老年人合法权益，为老年人服务。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第七条 全社会应当广泛开展敬老、养老宣传教育活动，树立尊重、关心、帮助老年人的社会风尚。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青少年组织、学校和幼儿园应当对青少年和儿童进行敬老、养老的道德教育和维护老年人合法权益的法制教育。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提倡义务为老年人服务。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第八条 各级人民政府对维护老年人合法权益和敬老、养老成绩显著的组织、家庭或者个人给予表扬或者奖励。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第九条 老年人应当遵纪守法，履行法律规定的义务。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第二章 家庭赡养与扶养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第十条 老年人养老主要依靠家庭，家庭成员应当关心和照料老年人。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第十一条 赡养人应当履行对老年人经济上供养、生活上照料和精神上慰藉的义务，照顾老年人的特殊需要。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赡养人是指老年人的子女以及其他依法负有赡养义务的人。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赡养人的配偶应当协助赡养人履行赡养义务。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第十二条 赡养人对患病的老年人应当提供医疗费用和护理。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第十三条 赡养人应当妥善安排老年人的住房，不得强迫老年人迁居条件低劣的房屋。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老年人自有的或者承租的住房，子女或者其他亲属不得侵占，不得擅自改变产权关系或者租赁关系。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老年人自有的住房，赡养人有维修的义务。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第十四条 赡养人有义务耕种老年人承包的田地，照管老年人的林木和牲畜等，收益归老年人所有。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第十五条 赡养人不得以放弃继承权或者其他理由，拒绝履行赡养义务。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赡养人不履行赡养义务，老年人有要求赡养人付给赡养费的权利。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赡养人不得要求老年人承担力不能及的劳动。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第十六条 老年人与配偶有相互扶养的义务。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由兄、姊扶养的弟、妹成年后，有负担能力的，对年老无赡养人的兄、姊有扶养的义务。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第十七条 赡养人之间可以就履行赡养义务签订协议，并征得老年人同意。居民委员会、村民委员会或者赡养人所在组织监督协议的履行。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第十八条 老年人的婚姻自由受法律保护。子女或者其他亲属不得干涉老年人离婚、再婚及婚后的生活。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赡养人的赡养义务不因老年人的婚姻关系变化而消除。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第十九条 老年人有权依法处分个人的财产，子女或者其他亲属不得干涉，不得强行索取老年人的财物。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老年人有依法继承父母、配偶、子女或者其他亲属遗产的权利，有接受赠予的权利。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第三章 社会保障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第二十条 国家建立养老保险制度，保障老年人的基本生活。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第二十一条 老年人依法享有的养老金和其他待遇应当得到保障。有关组织必须按时足额支付养老金，不得无故拖欠，不得挪用。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国家根据经济发展、人民生活水平提高和职工工资增长的情况增加养老金。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第二十二条 农村除根据情况建立养老保险制度外，有条件的还可以将未承包的集体所有的部分土地、山林、水面、滩涂等作为养老基地，收益供老年人养老。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第二十三条 城市的老年人，无劳动能力、无生活来源、无赡养人和扶养人的，或者其赡养人和扶养人确无赡养能力或者扶养能力的，由当地人民政府给予救济。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农村的老年人，无劳动能力、无生活来源、无赡养人和扶养人的，或者其赡养人和扶养人确无赡养能力或者扶养能力的，由农村集体经济组织负担保吃、保穿、保住、保医、保葬的五保供养，乡、民族乡、镇人民政府负责组织实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第二十四条 鼓励公民或者组织与老年人签订扶养协议或者其他扶助协议。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第二十五条 国家建立多种形式的医疗保险制度，保障老年人的基本医疗需要。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有关部门制定医疗保险办法，应当对老年人给予照顾。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老年人依法享有的医疗待遇必须得到保障。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第二十六条 老年人患病，本人和赡养人确实无力支付医疗费用的，当地人民政府根据情况可以给予适当帮助，并可以提倡社会救助。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第二十七条 医疗机构应当为老年人就医提供方便，对七十周岁以上的老年人就医，予以优先。有条件的地方，可以为老年病人设立家庭病床，开展巡回医疗等服务。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提倡为老年人义诊。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第二十八条 国家采取措施，加强老年医学的研究和人才的培养，提高老年病的预防、治疗、科研水平。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开展各种形式的健康教育，普及老年保健知识，增强老年人自我保健意识。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第二十九条 老年人所在组织分配、调整或者出售住房，应当根据实际情况和有关标准照顾老年人的需要。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第三十条 新建或者改造城镇公共设施、居民区和住宅，应当考虑老年人的特殊需要，建设适合老年人生活和活动的配套设施。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第三十一条 老年人有继续受教育的权利。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国家发展老年教育，鼓励社会办好各类老年学校。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各级人民政府对老年教育应当加强领导，统一规划。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第三十二条 国家和社会采取措施，开展适合老年人的群众性文化、体育、娱乐活动，丰富老年人的精神文化生活。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第三十三条 国家鼓励、扶持社会组织或者个人兴办老年福利院、敬老院、老年公寓、老年医疗康复中心和老年文化体育活动场所等设施。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地方各级人民政府应当根据当地经济发展水平，逐步增加对老年福利事业的投入，兴办老年福利设施。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第三十四条 各级人民政府应当引导企业开发、生产、经营老年生活用品，适应老年人的需要。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第三十五条 发展社区服务，逐步建立适应老年人需要的生活服务、文化体育活动、疾病护理与康复等服务设施和网点。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发扬邻里互助的传统，提倡邻里间关心、帮助有困难的老年人。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鼓励和支持社会志愿者为老年人服务。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第三十六条 地方各级人民政府根据当地条件，可以在参观、游览、乘坐公共交通工具等方面，对老年人给予优待和照顾。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第三十七条 农村老年人不承担义务工和劳动积累工。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第三十八条 广播、电影、电视、报刊等应当反映老年人的生活，开展维护老年人合法权益的宣传，为老年人服务。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第三十九条 老年人因其合法权益受侵害提起诉讼交纳诉讼费确有困难的，可以缓交、减交或者免交；需要获得律师帮助，但无力支付律师费用的，可以获得法律援助。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第四章 参与社会发展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第四十条 国家和社会应当重视、珍惜老年人的知识、技能和革命、建设经验，尊重他们的优良品德，发挥老年人的专长和作用。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第四十一条 国家应当为老年人参与社会主义物质文明和精神文明建设创造条件。根据社会需要和可能，鼓励老年人在自愿和量力的情况下，从事下列活动：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（一）对青少年和儿童进行社会主义、爱国主义、集体主义教育和艰苦奋斗等优良传统教育；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（二）传授文化和科技知识；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（三）提供咨询服务；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（四）依法参与科技开发和应用；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（五）依法从事经营和生产活动；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（六）兴办社会公益事业；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（七）参与维护社会治安、协助调解民间纠纷；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（八）参加其他社会活动。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第四十二条 老年人参加劳动的合法收入受法律保护。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第五章 法律责任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第四十三条 老年人合法权益受到侵害的，被侵害人或者其代理人有权要求有关部门处理，或者依法向人民法院提起诉讼。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人民法院和有关部门，对侵犯老年人合法权益的申诉、控告和检举，应当依法及时受理，不得推诿、拖延。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第四十四条 不履行保护老年人合法权益职责的部门或者组织，其上级主管部门应当给予批评教育，责令改正。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国家工作人员违法失职，致使老年人合法权益受到损害的，由其所在组织或者上级机关责令改正，或者给予行政处分；构成犯罪的，依法追究刑事责任。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第四十五条 老年人与家庭成员因赡养、扶养或者住房、财产发生纠纷，可以要求家庭成员所在组织或者居民委员会、村民委员会调解，也可以直接向人民法院提起诉讼。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调解前款纠纷时，对有过错的家庭成员，应当给予批评教育，责令改正。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人民法院对老年人追索赡养费或者扶养费的申请，可以依法裁定先予执行。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第四十六条 以暴力或者其他方法公然侮辱老年人、捏造事实诽谤老年人或者虐待老年人，情节较轻的，依照治安管理处罚条例的有关规定处罚；构成犯罪的，依法追究刑事责任。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第四十七条 暴力干涉老年人婚姻自由或者对老年人负有赡养义务、扶养义务而拒绝赡养、扶养，情节严重构成犯罪的，依法追究刑事责任。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第四十八条 家庭成员有盗窃、诈骗、抢夺、勒索、故意毁坏老年人财物，情节较轻的，依照治安管理处罚条例的有关规定处罚；构成犯罪的，依法追究刑事责任。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第六章 附 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第四十九条 民族自治地方的人民代表大会，可以根据本法的原则，结合当地民族风俗习惯的具体情况，依照法定程序制定变通的或者补充的规定。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第五十条 本法自１９９６年１０月１日起施行。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9"/>
    <w:rsid w:val="000E3344"/>
    <w:rsid w:val="00123882"/>
    <w:rsid w:val="0013220D"/>
    <w:rsid w:val="001C1DAF"/>
    <w:rsid w:val="00252FAA"/>
    <w:rsid w:val="002B23DB"/>
    <w:rsid w:val="0030252F"/>
    <w:rsid w:val="0033170B"/>
    <w:rsid w:val="00583FED"/>
    <w:rsid w:val="005D6150"/>
    <w:rsid w:val="006C30AE"/>
    <w:rsid w:val="006F2B96"/>
    <w:rsid w:val="00701F98"/>
    <w:rsid w:val="007F1030"/>
    <w:rsid w:val="008A2235"/>
    <w:rsid w:val="009145A9"/>
    <w:rsid w:val="00966E8D"/>
    <w:rsid w:val="009F18B3"/>
    <w:rsid w:val="00AF702C"/>
    <w:rsid w:val="00B10B94"/>
    <w:rsid w:val="00B460B8"/>
    <w:rsid w:val="00B9619E"/>
    <w:rsid w:val="00C00DFF"/>
    <w:rsid w:val="00C25B9D"/>
    <w:rsid w:val="00D34634"/>
    <w:rsid w:val="00D71ACA"/>
    <w:rsid w:val="00D72B8B"/>
    <w:rsid w:val="00D808F2"/>
    <w:rsid w:val="00D85349"/>
    <w:rsid w:val="00E6407F"/>
    <w:rsid w:val="00FE08F3"/>
    <w:rsid w:val="56F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631</Words>
  <Characters>3599</Characters>
  <Lines>29</Lines>
  <Paragraphs>8</Paragraphs>
  <TotalTime>15</TotalTime>
  <ScaleCrop>false</ScaleCrop>
  <LinksUpToDate>false</LinksUpToDate>
  <CharactersWithSpaces>4222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2020-08-24T07:14:00Z</dcterms:created>
  <dc:creator>Think</dc:creator>
  <cp:lastModifiedBy>林</cp:lastModifiedBy>
  <dcterms:modified xsi:type="dcterms:W3CDTF">2020-09-21T02:27:58Z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