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昆明市</w:t>
      </w:r>
      <w:r>
        <w:rPr>
          <w:rFonts w:hint="eastAsia" w:ascii="方正小标宋简体" w:eastAsia="方正小标宋简体"/>
          <w:sz w:val="44"/>
          <w:szCs w:val="44"/>
        </w:rPr>
        <w:t>呈贡区水务局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防汛抗旱抢险队员劳务派遣</w:t>
      </w:r>
      <w:r>
        <w:rPr>
          <w:rFonts w:hint="eastAsia" w:ascii="方正小标宋简体" w:eastAsia="方正小标宋简体"/>
          <w:sz w:val="44"/>
          <w:szCs w:val="44"/>
        </w:rPr>
        <w:t>政府购买服务报价表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ind w:firstLine="1120" w:firstLineChars="35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报价单位:                   联系人:           联系电话：                   时间:               </w:t>
      </w:r>
    </w:p>
    <w:tbl>
      <w:tblPr>
        <w:tblStyle w:val="5"/>
        <w:tblW w:w="14659" w:type="dxa"/>
        <w:tblInd w:w="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1985"/>
        <w:gridCol w:w="3118"/>
        <w:gridCol w:w="2835"/>
        <w:gridCol w:w="3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3652" w:type="dxa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项目名称</w:t>
            </w:r>
          </w:p>
        </w:tc>
        <w:tc>
          <w:tcPr>
            <w:tcW w:w="1985" w:type="dxa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总报价</w:t>
            </w:r>
          </w:p>
        </w:tc>
        <w:tc>
          <w:tcPr>
            <w:tcW w:w="3118" w:type="dxa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  <w:bookmarkStart w:id="0" w:name="_GoBack"/>
            <w:bookmarkEnd w:id="0"/>
            <w:r>
              <w:rPr>
                <w:rFonts w:hint="eastAsia" w:ascii="楷体_GB2312" w:eastAsia="楷体_GB2312"/>
                <w:sz w:val="28"/>
                <w:szCs w:val="32"/>
              </w:rPr>
              <w:t>期限</w:t>
            </w:r>
          </w:p>
        </w:tc>
        <w:tc>
          <w:tcPr>
            <w:tcW w:w="2835" w:type="dxa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质量承诺</w:t>
            </w:r>
          </w:p>
        </w:tc>
        <w:tc>
          <w:tcPr>
            <w:tcW w:w="3069" w:type="dxa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253" w:hRule="atLeast"/>
        </w:trPr>
        <w:tc>
          <w:tcPr>
            <w:tcW w:w="3652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  <w:tc>
          <w:tcPr>
            <w:tcW w:w="3069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</w:tr>
    </w:tbl>
    <w:p>
      <w:pPr>
        <w:jc w:val="left"/>
        <w:rPr>
          <w:rFonts w:ascii="楷体_GB2312" w:eastAsia="楷体_GB2312"/>
          <w:sz w:val="32"/>
          <w:szCs w:val="32"/>
        </w:rPr>
      </w:pPr>
    </w:p>
    <w:p>
      <w:pPr>
        <w:jc w:val="left"/>
        <w:rPr>
          <w:rFonts w:ascii="楷体_GB2312" w:eastAsia="楷体_GB2312"/>
          <w:sz w:val="32"/>
          <w:szCs w:val="32"/>
        </w:rPr>
      </w:pPr>
    </w:p>
    <w:p>
      <w:pPr>
        <w:wordWrap w:val="0"/>
        <w:spacing w:line="800" w:lineRule="exact"/>
        <w:jc w:val="righ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报价单位（盖章）：                          </w:t>
      </w:r>
    </w:p>
    <w:p>
      <w:pPr>
        <w:spacing w:line="8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</w:t>
      </w:r>
    </w:p>
    <w:p>
      <w:pPr>
        <w:spacing w:line="8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2021年  月  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FF"/>
    <w:rsid w:val="0001714C"/>
    <w:rsid w:val="000315C1"/>
    <w:rsid w:val="00071487"/>
    <w:rsid w:val="001553A1"/>
    <w:rsid w:val="001913F3"/>
    <w:rsid w:val="001B13CF"/>
    <w:rsid w:val="00341875"/>
    <w:rsid w:val="004202DE"/>
    <w:rsid w:val="005A14BE"/>
    <w:rsid w:val="005A35CD"/>
    <w:rsid w:val="00A72AA1"/>
    <w:rsid w:val="00B858FE"/>
    <w:rsid w:val="00CC2F71"/>
    <w:rsid w:val="00D67BC8"/>
    <w:rsid w:val="00FB26FF"/>
    <w:rsid w:val="00FD19A9"/>
    <w:rsid w:val="1A392B92"/>
    <w:rsid w:val="2542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66</Words>
  <Characters>379</Characters>
  <Lines>3</Lines>
  <Paragraphs>1</Paragraphs>
  <TotalTime>1</TotalTime>
  <ScaleCrop>false</ScaleCrop>
  <LinksUpToDate>false</LinksUpToDate>
  <CharactersWithSpaces>444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2021-06-24T14:34:00Z</dcterms:created>
  <dc:creator>User</dc:creator>
  <cp:lastModifiedBy>Administrator</cp:lastModifiedBy>
  <cp:lastPrinted>2021-06-25T06:57:00Z</cp:lastPrinted>
  <dcterms:modified xsi:type="dcterms:W3CDTF">2021-12-14T01:31:17Z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