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szCs w:val="32"/>
          <w:lang w:val="en-US" w:eastAsia="zh-CN"/>
        </w:rPr>
      </w:pPr>
      <w:r>
        <w:rPr>
          <w:rFonts w:hint="eastAsia" w:ascii="仿宋_GB2312" w:hAnsi="仿宋_GB2312" w:eastAsia="仿宋_GB2312" w:cs="仿宋_GB2312"/>
          <w:color w:val="auto"/>
          <w:sz w:val="32"/>
          <w:szCs w:val="32"/>
        </w:rPr>
        <w:t>根据《云南省档案局关于印发﹤云南省</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党政机关社会团体档案工作规范化管理示范单位认定办法﹥的通知》（云档发〔2011〕144号）和《昆明市</w:t>
      </w:r>
      <w:r>
        <w:rPr>
          <w:rFonts w:hint="eastAsia" w:ascii="仿宋_GB2312" w:hAnsi="仿宋_GB2312" w:eastAsia="仿宋_GB2312" w:cs="仿宋_GB2312"/>
          <w:color w:val="auto"/>
          <w:sz w:val="32"/>
          <w:szCs w:val="32"/>
          <w:lang w:eastAsia="zh-CN"/>
        </w:rPr>
        <w:t>呈贡区</w:t>
      </w:r>
      <w:r>
        <w:rPr>
          <w:rFonts w:hint="eastAsia" w:ascii="仿宋_GB2312" w:hAnsi="仿宋_GB2312" w:eastAsia="仿宋_GB2312" w:cs="仿宋_GB2312"/>
          <w:color w:val="auto"/>
          <w:sz w:val="32"/>
          <w:szCs w:val="32"/>
        </w:rPr>
        <w:t>档案局关于</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2020年档案工作规范化认定和复查工作</w:t>
      </w:r>
      <w:r>
        <w:rPr>
          <w:rFonts w:hint="eastAsia" w:ascii="仿宋_GB2312" w:hAnsi="仿宋_GB2312" w:eastAsia="仿宋_GB2312" w:cs="仿宋_GB2312"/>
          <w:color w:val="auto"/>
          <w:sz w:val="32"/>
          <w:szCs w:val="32"/>
        </w:rPr>
        <w:t>的通知》要求，</w:t>
      </w:r>
      <w:r>
        <w:rPr>
          <w:rFonts w:hint="eastAsia" w:ascii="仿宋_GB2312"/>
          <w:szCs w:val="32"/>
          <w:lang w:eastAsia="zh-CN"/>
        </w:rPr>
        <w:t>昆明市呈贡区交通运输局档案整理及数字化加工服务项目（包含昆明市呈贡区公路路政管理大队档案整理及数字化加工服务）为</w:t>
      </w:r>
      <w:r>
        <w:rPr>
          <w:rFonts w:hint="eastAsia" w:ascii="仿宋_GB2312"/>
          <w:szCs w:val="32"/>
          <w:lang w:val="en-US" w:eastAsia="zh-CN"/>
        </w:rPr>
        <w:t>2020</w:t>
      </w:r>
      <w:r>
        <w:rPr>
          <w:rFonts w:hint="eastAsia" w:ascii="仿宋_GB2312"/>
          <w:szCs w:val="32"/>
          <w:lang w:eastAsia="zh-CN"/>
        </w:rPr>
        <w:t>年年度项目，于</w:t>
      </w:r>
      <w:r>
        <w:rPr>
          <w:rFonts w:hint="eastAsia" w:ascii="仿宋_GB2312"/>
          <w:szCs w:val="32"/>
          <w:lang w:val="en-US" w:eastAsia="zh-CN"/>
        </w:rPr>
        <w:t>3月初进场实施，2020年12月30日全部完成。</w:t>
      </w:r>
    </w:p>
    <w:p>
      <w:pPr>
        <w:topLinePunct/>
        <w:ind w:firstLine="594"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该项目主要</w:t>
      </w:r>
      <w:r>
        <w:rPr>
          <w:rFonts w:hint="eastAsia" w:ascii="仿宋_GB2312" w:hAnsi="仿宋_GB2312" w:eastAsia="仿宋_GB2312" w:cs="仿宋_GB2312"/>
          <w:sz w:val="32"/>
          <w:szCs w:val="32"/>
        </w:rPr>
        <w:t>对</w:t>
      </w:r>
      <w:r>
        <w:rPr>
          <w:rFonts w:hint="eastAsia" w:ascii="仿宋_GB2312"/>
          <w:szCs w:val="32"/>
          <w:lang w:eastAsia="zh-CN"/>
        </w:rPr>
        <w:t>昆明市呈贡区交通运输局</w:t>
      </w:r>
      <w:r>
        <w:rPr>
          <w:rFonts w:hint="eastAsia" w:ascii="仿宋_GB2312" w:hAnsi="仿宋_GB2312" w:cs="仿宋_GB2312"/>
          <w:sz w:val="32"/>
          <w:szCs w:val="32"/>
          <w:lang w:eastAsia="zh-CN"/>
        </w:rPr>
        <w:t>历年来</w:t>
      </w:r>
      <w:r>
        <w:rPr>
          <w:rFonts w:hint="eastAsia" w:ascii="仿宋_GB2312" w:hAnsi="仿宋_GB2312" w:eastAsia="仿宋_GB2312" w:cs="仿宋_GB2312"/>
          <w:sz w:val="32"/>
          <w:szCs w:val="32"/>
        </w:rPr>
        <w:t>本单位的文书、会计、照片、实物、</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等各种门类、不同载体的档案实行分类集中统一管理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建立健全与本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相适应的档案管理体制，制定各种规章制度，加强综合档案室建设，达到规范化、制度化、科学化管理和有效利用的</w:t>
      </w:r>
      <w:r>
        <w:rPr>
          <w:rFonts w:hint="eastAsia" w:ascii="仿宋_GB2312" w:hAnsi="仿宋_GB2312" w:cs="仿宋_GB2312"/>
          <w:sz w:val="32"/>
          <w:szCs w:val="32"/>
          <w:lang w:eastAsia="zh-CN"/>
        </w:rPr>
        <w:t>目标。</w:t>
      </w:r>
    </w:p>
    <w:p>
      <w:pPr>
        <w:topLinePunct/>
        <w:ind w:firstLine="594"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Cs w:val="32"/>
        </w:rPr>
        <w:t>（二）绩效目标设定及指标完成情况</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szCs w:val="32"/>
          <w:lang w:eastAsia="zh-CN"/>
        </w:rPr>
        <w:t>昆明市呈贡区交通运输局档案整理及数字化加工服务项目（包含昆明市呈贡区公路路政管理大队档案整理及数字化加工服务），年初预算</w:t>
      </w:r>
      <w:r>
        <w:rPr>
          <w:rFonts w:hint="eastAsia" w:ascii="仿宋_GB2312"/>
          <w:szCs w:val="32"/>
          <w:lang w:val="en-US" w:eastAsia="zh-CN"/>
        </w:rPr>
        <w:t>28.48998万元，</w:t>
      </w:r>
      <w:r>
        <w:rPr>
          <w:rFonts w:hint="eastAsia" w:ascii="仿宋_GB2312" w:hAnsi="仿宋_GB2312" w:eastAsia="仿宋_GB2312" w:cs="仿宋_GB2312"/>
          <w:i w:val="0"/>
          <w:caps w:val="0"/>
          <w:color w:val="auto"/>
          <w:spacing w:val="0"/>
          <w:sz w:val="32"/>
          <w:szCs w:val="32"/>
          <w:shd w:val="clear" w:fill="FFFFFF"/>
        </w:rPr>
        <w:t>截止</w:t>
      </w:r>
      <w:r>
        <w:rPr>
          <w:rFonts w:hint="eastAsia" w:ascii="仿宋_GB2312" w:hAnsi="仿宋_GB2312" w:cs="仿宋_GB2312"/>
          <w:i w:val="0"/>
          <w:caps w:val="0"/>
          <w:color w:val="auto"/>
          <w:spacing w:val="0"/>
          <w:sz w:val="32"/>
          <w:szCs w:val="32"/>
          <w:shd w:val="clear" w:fill="FFFFFF"/>
          <w:lang w:val="en-US" w:eastAsia="zh-CN"/>
        </w:rPr>
        <w:t>2020</w:t>
      </w:r>
      <w:r>
        <w:rPr>
          <w:rFonts w:hint="eastAsia" w:ascii="仿宋_GB2312" w:hAnsi="仿宋_GB2312" w:eastAsia="仿宋_GB2312" w:cs="仿宋_GB2312"/>
          <w:i w:val="0"/>
          <w:caps w:val="0"/>
          <w:color w:val="auto"/>
          <w:spacing w:val="0"/>
          <w:sz w:val="32"/>
          <w:szCs w:val="32"/>
          <w:shd w:val="clear" w:fill="FFFFFF"/>
        </w:rPr>
        <w:t>年12月31日止，财政实际拨付该项目资金</w:t>
      </w:r>
      <w:r>
        <w:rPr>
          <w:rFonts w:hint="eastAsia" w:ascii="仿宋_GB2312" w:hAnsi="仿宋_GB2312" w:cs="仿宋_GB2312"/>
          <w:i w:val="0"/>
          <w:caps w:val="0"/>
          <w:color w:val="auto"/>
          <w:spacing w:val="0"/>
          <w:sz w:val="32"/>
          <w:szCs w:val="32"/>
          <w:shd w:val="clear" w:fill="FFFFFF"/>
          <w:lang w:val="en-US" w:eastAsia="zh-CN"/>
        </w:rPr>
        <w:t xml:space="preserve"> </w:t>
      </w:r>
      <w:r>
        <w:rPr>
          <w:rFonts w:hint="eastAsia" w:ascii="仿宋_GB2312"/>
          <w:szCs w:val="32"/>
          <w:lang w:val="en-US" w:eastAsia="zh-CN"/>
        </w:rPr>
        <w:t>28.48998</w:t>
      </w:r>
      <w:r>
        <w:rPr>
          <w:rFonts w:hint="eastAsia" w:ascii="仿宋_GB2312" w:hAnsi="仿宋_GB2312" w:eastAsia="仿宋_GB2312" w:cs="仿宋_GB2312"/>
          <w:i w:val="0"/>
          <w:caps w:val="0"/>
          <w:color w:val="auto"/>
          <w:spacing w:val="0"/>
          <w:sz w:val="32"/>
          <w:szCs w:val="32"/>
          <w:shd w:val="clear" w:fill="FFFFFF"/>
        </w:rPr>
        <w:t>万元，实际支付</w:t>
      </w:r>
      <w:r>
        <w:rPr>
          <w:rFonts w:hint="eastAsia" w:ascii="仿宋_GB2312" w:hAnsi="仿宋_GB2312" w:cs="仿宋_GB2312"/>
          <w:i w:val="0"/>
          <w:caps w:val="0"/>
          <w:color w:val="auto"/>
          <w:spacing w:val="0"/>
          <w:sz w:val="32"/>
          <w:szCs w:val="32"/>
          <w:shd w:val="clear" w:fill="FFFFFF"/>
          <w:lang w:val="en-US" w:eastAsia="zh-CN"/>
        </w:rPr>
        <w:t>27.32998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cs="仿宋_GB2312"/>
          <w:i w:val="0"/>
          <w:caps w:val="0"/>
          <w:color w:val="auto"/>
          <w:spacing w:val="0"/>
          <w:sz w:val="32"/>
          <w:szCs w:val="32"/>
          <w:shd w:val="clear" w:fill="FFFFFF"/>
          <w:lang w:eastAsia="zh-CN"/>
        </w:rPr>
        <w:t>结余资金</w:t>
      </w:r>
      <w:r>
        <w:rPr>
          <w:rFonts w:hint="eastAsia" w:ascii="仿宋_GB2312" w:hAnsi="仿宋_GB2312" w:cs="仿宋_GB2312"/>
          <w:i w:val="0"/>
          <w:caps w:val="0"/>
          <w:color w:val="auto"/>
          <w:spacing w:val="0"/>
          <w:sz w:val="32"/>
          <w:szCs w:val="32"/>
          <w:shd w:val="clear" w:fill="FFFFFF"/>
          <w:lang w:val="en-US" w:eastAsia="zh-CN"/>
        </w:rPr>
        <w:t>1.16万元已退回区财政，</w:t>
      </w:r>
      <w:r>
        <w:rPr>
          <w:rFonts w:hint="eastAsia" w:ascii="仿宋_GB2312" w:hAnsi="仿宋_GB2312" w:eastAsia="仿宋_GB2312" w:cs="仿宋_GB2312"/>
          <w:i w:val="0"/>
          <w:caps w:val="0"/>
          <w:color w:val="auto"/>
          <w:spacing w:val="0"/>
          <w:sz w:val="32"/>
          <w:szCs w:val="32"/>
          <w:shd w:val="clear" w:fill="FFFFFF"/>
        </w:rPr>
        <w:t>预算执行率为</w:t>
      </w:r>
      <w:r>
        <w:rPr>
          <w:rFonts w:hint="eastAsia" w:ascii="仿宋_GB2312" w:hAnsi="仿宋_GB2312" w:cs="仿宋_GB2312"/>
          <w:i w:val="0"/>
          <w:caps w:val="0"/>
          <w:color w:val="auto"/>
          <w:spacing w:val="0"/>
          <w:sz w:val="32"/>
          <w:szCs w:val="32"/>
          <w:shd w:val="clear" w:fill="FFFFFF"/>
          <w:lang w:val="en-US" w:eastAsia="zh-CN"/>
        </w:rPr>
        <w:t xml:space="preserve"> 96</w:t>
      </w:r>
      <w:r>
        <w:rPr>
          <w:rFonts w:hint="eastAsia" w:ascii="仿宋_GB2312" w:hAnsi="仿宋_GB2312" w:eastAsia="仿宋_GB2312" w:cs="仿宋_GB2312"/>
          <w:i w:val="0"/>
          <w:caps w:val="0"/>
          <w:color w:val="auto"/>
          <w:spacing w:val="0"/>
          <w:sz w:val="32"/>
          <w:szCs w:val="32"/>
          <w:shd w:val="clear" w:fill="FFFFFF"/>
        </w:rPr>
        <w:t>%。</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default" w:ascii="仿宋_GB2312" w:hAnsi="仿宋_GB2312" w:eastAsia="仿宋_GB2312" w:cs="仿宋_GB2312"/>
          <w:szCs w:val="32"/>
          <w:lang w:val="en-US" w:eastAsia="zh-CN"/>
        </w:rPr>
      </w:pPr>
      <w:r>
        <w:rPr>
          <w:rFonts w:hint="eastAsia" w:ascii="仿宋_GB2312"/>
          <w:szCs w:val="32"/>
          <w:lang w:eastAsia="zh-CN"/>
        </w:rPr>
        <w:t>昆明市呈贡区交通运输局档案整理及数字化加工服务项目（包含昆明市呈贡区公路路政管理大队档案整理及数字化加工服务），总投资</w:t>
      </w:r>
      <w:r>
        <w:rPr>
          <w:rFonts w:hint="eastAsia" w:ascii="仿宋_GB2312" w:hAnsi="仿宋_GB2312" w:cs="仿宋_GB2312"/>
          <w:sz w:val="32"/>
          <w:szCs w:val="32"/>
          <w:lang w:val="en-US" w:eastAsia="zh-CN"/>
        </w:rPr>
        <w:t>27.32998万元，其中：局机关16万元，路政大队11.32998万元。</w:t>
      </w:r>
      <w:r>
        <w:rPr>
          <w:rFonts w:hint="eastAsia" w:ascii="仿宋_GB2312" w:hAnsi="仿宋_GB2312" w:eastAsia="仿宋_GB2312" w:cs="仿宋_GB2312"/>
          <w:i w:val="0"/>
          <w:caps w:val="0"/>
          <w:color w:val="auto"/>
          <w:spacing w:val="0"/>
          <w:sz w:val="32"/>
          <w:szCs w:val="32"/>
          <w:shd w:val="clear" w:fill="FFFFFF"/>
        </w:rPr>
        <w:t>项目资金实际支出主要包括：</w:t>
      </w:r>
      <w:r>
        <w:rPr>
          <w:rFonts w:hint="eastAsia" w:ascii="仿宋_GB2312" w:hAnsi="仿宋_GB2312" w:eastAsia="仿宋_GB2312" w:cs="仿宋_GB2312"/>
          <w:sz w:val="32"/>
          <w:szCs w:val="32"/>
          <w:lang w:eastAsia="zh-CN"/>
        </w:rPr>
        <w:t>历年</w:t>
      </w:r>
      <w:r>
        <w:rPr>
          <w:rFonts w:hint="eastAsia" w:ascii="仿宋_GB2312" w:hAnsi="仿宋_GB2312" w:eastAsia="仿宋_GB2312" w:cs="仿宋_GB2312"/>
          <w:sz w:val="32"/>
          <w:szCs w:val="32"/>
        </w:rPr>
        <w:t>收集整理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文书、会计</w:t>
      </w:r>
      <w:r>
        <w:rPr>
          <w:rFonts w:hint="eastAsia" w:ascii="仿宋_GB2312" w:hAnsi="仿宋_GB2312" w:eastAsia="仿宋_GB2312" w:cs="仿宋_GB2312"/>
          <w:sz w:val="32"/>
          <w:szCs w:val="32"/>
          <w:lang w:eastAsia="zh-CN"/>
        </w:rPr>
        <w:t>、科技、照片等档案进行清理</w:t>
      </w:r>
      <w:r>
        <w:rPr>
          <w:rFonts w:hint="eastAsia" w:ascii="仿宋_GB2312" w:hAnsi="仿宋_GB2312" w:cs="仿宋_GB2312"/>
          <w:sz w:val="32"/>
          <w:szCs w:val="32"/>
          <w:lang w:eastAsia="zh-CN"/>
        </w:rPr>
        <w:t>归档</w:t>
      </w:r>
      <w:r>
        <w:rPr>
          <w:rFonts w:hint="eastAsia" w:ascii="仿宋_GB2312" w:hAnsi="仿宋_GB2312" w:eastAsia="仿宋_GB2312" w:cs="仿宋_GB2312"/>
          <w:sz w:val="32"/>
          <w:szCs w:val="32"/>
          <w:lang w:eastAsia="zh-CN"/>
        </w:rPr>
        <w:t>，对不符合标准的及时调整，做到归档全面、规范。</w:t>
      </w:r>
      <w:r>
        <w:rPr>
          <w:rFonts w:hint="eastAsia" w:ascii="仿宋_GB2312" w:hAnsi="仿宋_GB2312" w:eastAsia="仿宋_GB2312" w:cs="仿宋_GB2312"/>
          <w:i w:val="0"/>
          <w:caps w:val="0"/>
          <w:color w:val="auto"/>
          <w:spacing w:val="0"/>
          <w:sz w:val="32"/>
          <w:szCs w:val="32"/>
          <w:shd w:val="clear" w:fill="FFFFFF"/>
        </w:rPr>
        <w:t>我</w:t>
      </w:r>
      <w:r>
        <w:rPr>
          <w:rFonts w:hint="eastAsia" w:ascii="仿宋_GB2312" w:hAnsi="仿宋_GB2312" w:cs="仿宋_GB2312"/>
          <w:i w:val="0"/>
          <w:caps w:val="0"/>
          <w:color w:val="auto"/>
          <w:spacing w:val="0"/>
          <w:sz w:val="32"/>
          <w:szCs w:val="32"/>
          <w:shd w:val="clear" w:fill="FFFFFF"/>
          <w:lang w:eastAsia="zh-CN"/>
        </w:rPr>
        <w:t>局</w:t>
      </w:r>
      <w:r>
        <w:rPr>
          <w:rFonts w:hint="eastAsia" w:ascii="仿宋_GB2312" w:hAnsi="仿宋_GB2312" w:eastAsia="仿宋_GB2312" w:cs="仿宋_GB2312"/>
          <w:i w:val="0"/>
          <w:caps w:val="0"/>
          <w:color w:val="auto"/>
          <w:spacing w:val="0"/>
          <w:sz w:val="32"/>
          <w:szCs w:val="32"/>
          <w:shd w:val="clear" w:fill="FFFFFF"/>
        </w:rPr>
        <w:t>严格按照《</w:t>
      </w:r>
      <w:r>
        <w:rPr>
          <w:rFonts w:hint="eastAsia" w:ascii="仿宋_GB2312" w:hAnsi="仿宋_GB2312" w:cs="仿宋_GB2312"/>
          <w:i w:val="0"/>
          <w:caps w:val="0"/>
          <w:color w:val="auto"/>
          <w:spacing w:val="0"/>
          <w:sz w:val="32"/>
          <w:szCs w:val="32"/>
          <w:shd w:val="clear" w:fill="FFFFFF"/>
          <w:lang w:eastAsia="zh-CN"/>
        </w:rPr>
        <w:t>昆明市呈贡区交通运输局财务</w:t>
      </w:r>
      <w:r>
        <w:rPr>
          <w:rFonts w:hint="eastAsia" w:ascii="仿宋_GB2312" w:hAnsi="仿宋_GB2312" w:eastAsia="仿宋_GB2312" w:cs="仿宋_GB2312"/>
          <w:i w:val="0"/>
          <w:caps w:val="0"/>
          <w:color w:val="auto"/>
          <w:spacing w:val="0"/>
          <w:sz w:val="32"/>
          <w:szCs w:val="32"/>
          <w:shd w:val="clear" w:fill="FFFFFF"/>
        </w:rPr>
        <w:t>管理制度》执行</w:t>
      </w:r>
      <w:r>
        <w:rPr>
          <w:rFonts w:hint="eastAsia" w:ascii="仿宋_GB2312" w:hAnsi="仿宋_GB2312" w:cs="仿宋_GB2312"/>
          <w:i w:val="0"/>
          <w:caps w:val="0"/>
          <w:color w:val="auto"/>
          <w:spacing w:val="0"/>
          <w:sz w:val="32"/>
          <w:szCs w:val="32"/>
          <w:shd w:val="clear" w:fill="FFFFFF"/>
          <w:lang w:eastAsia="zh-CN"/>
        </w:rPr>
        <w:t>该项目经</w:t>
      </w:r>
      <w:r>
        <w:rPr>
          <w:rFonts w:hint="eastAsia" w:ascii="仿宋_GB2312" w:hAnsi="仿宋_GB2312" w:eastAsia="仿宋_GB2312" w:cs="仿宋_GB2312"/>
          <w:i w:val="0"/>
          <w:caps w:val="0"/>
          <w:color w:val="auto"/>
          <w:spacing w:val="0"/>
          <w:sz w:val="32"/>
          <w:szCs w:val="32"/>
          <w:shd w:val="clear" w:fill="FFFFFF"/>
        </w:rPr>
        <w:t>费的管理和使用，项目资金使用合规，不存在截留、挤占、虚列等违规情况</w:t>
      </w:r>
      <w:r>
        <w:rPr>
          <w:rFonts w:hint="eastAsia" w:ascii="仿宋_GB2312" w:hAnsi="仿宋_GB2312" w:cs="仿宋_GB2312"/>
          <w:i w:val="0"/>
          <w:caps w:val="0"/>
          <w:color w:val="auto"/>
          <w:spacing w:val="0"/>
          <w:sz w:val="32"/>
          <w:szCs w:val="32"/>
          <w:shd w:val="clear" w:fill="FFFFFF"/>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仿宋_GB2312"/>
          <w:szCs w:val="32"/>
        </w:rPr>
      </w:pPr>
      <w:r>
        <w:rPr>
          <w:rFonts w:hint="eastAsia" w:ascii="仿宋_GB2312" w:hAnsi="仿宋_GB2312" w:eastAsia="仿宋_GB2312" w:cs="仿宋_GB2312"/>
          <w:sz w:val="32"/>
          <w:szCs w:val="32"/>
        </w:rPr>
        <w:t>为</w:t>
      </w:r>
      <w:r>
        <w:rPr>
          <w:rFonts w:hint="eastAsia" w:ascii="仿宋_GB2312" w:hAnsi="仿宋_GB2312" w:cs="仿宋_GB2312"/>
          <w:sz w:val="32"/>
          <w:szCs w:val="32"/>
          <w:lang w:eastAsia="zh-CN"/>
        </w:rPr>
        <w:t>保障该项目顺利实施</w:t>
      </w:r>
      <w:r>
        <w:rPr>
          <w:rFonts w:hint="eastAsia" w:ascii="仿宋_GB2312" w:hAnsi="仿宋_GB2312" w:eastAsia="仿宋_GB2312" w:cs="仿宋_GB2312"/>
          <w:sz w:val="32"/>
          <w:szCs w:val="32"/>
        </w:rPr>
        <w:t>，我局把此项</w:t>
      </w:r>
      <w:r>
        <w:rPr>
          <w:rFonts w:hint="eastAsia" w:ascii="仿宋_GB2312" w:hAnsi="仿宋_GB2312" w:cs="仿宋_GB2312"/>
          <w:sz w:val="32"/>
          <w:szCs w:val="32"/>
          <w:lang w:eastAsia="zh-CN"/>
        </w:rPr>
        <w:t>目</w:t>
      </w:r>
      <w:r>
        <w:rPr>
          <w:rFonts w:hint="eastAsia" w:ascii="仿宋_GB2312" w:hAnsi="仿宋_GB2312" w:eastAsia="仿宋_GB2312" w:cs="仿宋_GB2312"/>
          <w:sz w:val="32"/>
          <w:szCs w:val="32"/>
        </w:rPr>
        <w:t>列入</w:t>
      </w:r>
      <w:r>
        <w:rPr>
          <w:rFonts w:hint="eastAsia" w:ascii="仿宋_GB2312" w:hAnsi="仿宋_GB2312" w:cs="仿宋_GB2312"/>
          <w:sz w:val="32"/>
          <w:szCs w:val="32"/>
          <w:lang w:eastAsia="zh-CN"/>
        </w:rPr>
        <w:t>重要</w:t>
      </w:r>
      <w:r>
        <w:rPr>
          <w:rFonts w:hint="eastAsia" w:ascii="仿宋_GB2312" w:hAnsi="仿宋_GB2312" w:eastAsia="仿宋_GB2312" w:cs="仿宋_GB2312"/>
          <w:sz w:val="32"/>
          <w:szCs w:val="32"/>
        </w:rPr>
        <w:t>议事日程，经局领导研究决定，</w:t>
      </w:r>
      <w:r>
        <w:rPr>
          <w:rFonts w:hint="eastAsia" w:ascii="仿宋_GB2312" w:hAnsi="仿宋_GB2312" w:eastAsia="仿宋_GB2312" w:cs="仿宋_GB2312"/>
          <w:sz w:val="32"/>
          <w:szCs w:val="32"/>
          <w:lang w:eastAsia="zh-CN"/>
        </w:rPr>
        <w:t>由局档案</w:t>
      </w:r>
      <w:r>
        <w:rPr>
          <w:rFonts w:hint="eastAsia" w:ascii="仿宋_GB2312" w:hAnsi="仿宋_GB2312" w:eastAsia="仿宋_GB2312" w:cs="仿宋_GB2312"/>
          <w:sz w:val="32"/>
          <w:szCs w:val="32"/>
        </w:rPr>
        <w:t>管理工作</w:t>
      </w:r>
      <w:r>
        <w:rPr>
          <w:rFonts w:hint="eastAsia" w:ascii="仿宋_GB2312" w:hAnsi="仿宋_GB2312" w:eastAsia="仿宋_GB2312" w:cs="仿宋_GB2312"/>
          <w:color w:val="000000"/>
          <w:sz w:val="32"/>
          <w:szCs w:val="32"/>
        </w:rPr>
        <w:t>领导小组</w:t>
      </w:r>
      <w:r>
        <w:rPr>
          <w:rFonts w:hint="eastAsia" w:ascii="仿宋_GB2312" w:hAnsi="仿宋_GB2312" w:eastAsia="仿宋_GB2312" w:cs="仿宋_GB2312"/>
          <w:color w:val="000000"/>
          <w:sz w:val="32"/>
          <w:szCs w:val="32"/>
          <w:lang w:eastAsia="zh-CN"/>
        </w:rPr>
        <w:t>负责</w:t>
      </w:r>
      <w:r>
        <w:rPr>
          <w:rFonts w:hint="eastAsia" w:ascii="仿宋_GB2312" w:hAnsi="仿宋_GB2312" w:cs="仿宋_GB2312"/>
          <w:color w:val="000000"/>
          <w:sz w:val="32"/>
          <w:szCs w:val="32"/>
          <w:lang w:eastAsia="zh-CN"/>
        </w:rPr>
        <w:t>项目实施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做到有计划、有组织、有步骤地开展工作。</w:t>
      </w:r>
      <w:r>
        <w:rPr>
          <w:rFonts w:hint="eastAsia" w:ascii="仿宋_GB2312" w:hAnsi="仿宋_GB2312" w:cs="仿宋_GB2312"/>
          <w:sz w:val="32"/>
          <w:szCs w:val="32"/>
          <w:lang w:eastAsia="zh-CN"/>
        </w:rPr>
        <w:t>项目于</w:t>
      </w:r>
      <w:r>
        <w:rPr>
          <w:rFonts w:hint="eastAsia" w:ascii="仿宋_GB2312" w:hAnsi="仿宋_GB2312" w:cs="仿宋_GB2312"/>
          <w:sz w:val="32"/>
          <w:szCs w:val="32"/>
          <w:lang w:val="en-US" w:eastAsia="zh-CN"/>
        </w:rPr>
        <w:t>2019年12月初开始前期工作，以</w:t>
      </w:r>
      <w:r>
        <w:rPr>
          <w:rFonts w:hint="eastAsia" w:ascii="仿宋_GB2312" w:hAnsi="仿宋_GB2312" w:eastAsia="仿宋_GB2312" w:cs="仿宋_GB2312"/>
          <w:sz w:val="32"/>
          <w:szCs w:val="32"/>
          <w:lang w:eastAsia="zh-CN"/>
        </w:rPr>
        <w:t>项目估算总数量相同的情况下，采用单价低价中标法确定</w:t>
      </w:r>
      <w:r>
        <w:rPr>
          <w:rFonts w:hint="eastAsia" w:ascii="仿宋_GB2312" w:hAnsi="仿宋_GB2312" w:cs="仿宋_GB2312"/>
          <w:sz w:val="32"/>
          <w:szCs w:val="32"/>
          <w:lang w:eastAsia="zh-CN"/>
        </w:rPr>
        <w:t>项目服务</w:t>
      </w:r>
      <w:r>
        <w:rPr>
          <w:rFonts w:hint="eastAsia" w:ascii="仿宋_GB2312" w:hAnsi="仿宋_GB2312" w:eastAsia="仿宋_GB2312" w:cs="仿宋_GB2312"/>
          <w:sz w:val="32"/>
          <w:szCs w:val="32"/>
          <w:lang w:eastAsia="zh-CN"/>
        </w:rPr>
        <w:t>单位</w:t>
      </w:r>
      <w:r>
        <w:rPr>
          <w:rFonts w:hint="eastAsia" w:ascii="仿宋_GB2312" w:hAnsi="仿宋_GB2312" w:cs="仿宋_GB2312"/>
          <w:sz w:val="32"/>
          <w:szCs w:val="32"/>
          <w:lang w:eastAsia="zh-CN"/>
        </w:rPr>
        <w:t>；档案整理及数字化加工服务单位于</w:t>
      </w:r>
      <w:r>
        <w:rPr>
          <w:rFonts w:hint="eastAsia" w:ascii="仿宋_GB2312" w:hAnsi="仿宋_GB2312" w:cs="仿宋_GB2312"/>
          <w:sz w:val="32"/>
          <w:szCs w:val="32"/>
          <w:lang w:val="en-US" w:eastAsia="zh-CN"/>
        </w:rPr>
        <w:t>2020年3月初进场，在</w:t>
      </w:r>
      <w:r>
        <w:rPr>
          <w:rFonts w:hint="eastAsia" w:ascii="仿宋_GB2312" w:hAnsi="仿宋_GB2312" w:eastAsia="仿宋_GB2312" w:cs="仿宋_GB2312"/>
          <w:sz w:val="32"/>
          <w:szCs w:val="32"/>
        </w:rPr>
        <w:t>区档案局的大力支持下，</w:t>
      </w:r>
      <w:r>
        <w:rPr>
          <w:rFonts w:hint="eastAsia" w:ascii="仿宋_GB2312" w:hAnsi="仿宋_GB2312" w:cs="仿宋_GB2312"/>
          <w:sz w:val="32"/>
          <w:szCs w:val="32"/>
          <w:lang w:eastAsia="zh-CN"/>
        </w:rPr>
        <w:t>我局严格按照</w:t>
      </w:r>
      <w:r>
        <w:rPr>
          <w:rFonts w:hint="eastAsia" w:ascii="仿宋_GB2312" w:hAnsi="仿宋_GB2312" w:eastAsia="仿宋_GB2312" w:cs="仿宋_GB2312"/>
          <w:sz w:val="32"/>
          <w:szCs w:val="32"/>
          <w:lang w:eastAsia="zh-CN"/>
        </w:rPr>
        <w:t>上级部门</w:t>
      </w:r>
      <w:r>
        <w:rPr>
          <w:rFonts w:hint="eastAsia" w:ascii="仿宋_GB2312" w:hAnsi="仿宋_GB2312" w:eastAsia="仿宋_GB2312" w:cs="仿宋_GB2312"/>
          <w:sz w:val="32"/>
          <w:szCs w:val="32"/>
        </w:rPr>
        <w:t>开展党政机关档案工作规范化管理示范单位认定的要求</w:t>
      </w:r>
      <w:r>
        <w:rPr>
          <w:rFonts w:hint="eastAsia" w:ascii="仿宋_GB2312" w:hAnsi="仿宋_GB2312" w:cs="仿宋_GB2312"/>
          <w:sz w:val="32"/>
          <w:szCs w:val="32"/>
          <w:lang w:eastAsia="zh-CN"/>
        </w:rPr>
        <w:t>组织实施，并严格按照服务合同约定及</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eastAsia="zh-CN"/>
        </w:rPr>
        <w:t>昆明市呈贡区交通运输局财务</w:t>
      </w:r>
      <w:r>
        <w:rPr>
          <w:rFonts w:hint="eastAsia" w:ascii="仿宋_GB2312" w:hAnsi="仿宋_GB2312" w:eastAsia="仿宋_GB2312" w:cs="仿宋_GB2312"/>
          <w:i w:val="0"/>
          <w:caps w:val="0"/>
          <w:color w:val="auto"/>
          <w:spacing w:val="0"/>
          <w:sz w:val="32"/>
          <w:szCs w:val="32"/>
          <w:shd w:val="clear" w:fill="FFFFFF"/>
        </w:rPr>
        <w:t>管理制度》</w:t>
      </w:r>
      <w:r>
        <w:rPr>
          <w:rFonts w:hint="eastAsia" w:ascii="仿宋_GB2312" w:hAnsi="仿宋_GB2312" w:cs="仿宋_GB2312"/>
          <w:sz w:val="32"/>
          <w:szCs w:val="32"/>
          <w:lang w:eastAsia="zh-CN"/>
        </w:rPr>
        <w:t>进行项目资金支付；项目于</w:t>
      </w:r>
      <w:r>
        <w:rPr>
          <w:rFonts w:hint="eastAsia" w:ascii="仿宋_GB2312" w:hAnsi="仿宋_GB2312" w:cs="仿宋_GB2312"/>
          <w:sz w:val="32"/>
          <w:szCs w:val="32"/>
          <w:lang w:val="en-US" w:eastAsia="zh-CN"/>
        </w:rPr>
        <w:t>2020年11月24日通过云南省党政机关社会团体档案工作规范化管理示范单位认定。</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 xml:space="preserve"> </w:t>
      </w:r>
      <w:r>
        <w:rPr>
          <w:rFonts w:hint="eastAsia" w:ascii="仿宋_GB2312"/>
          <w:szCs w:val="32"/>
          <w:lang w:eastAsia="zh-CN"/>
        </w:rPr>
        <w:t>昆明市呈贡区交通运输局档案整理及数字化加工服务项目，</w:t>
      </w:r>
      <w:r>
        <w:rPr>
          <w:rFonts w:hint="eastAsia" w:ascii="仿宋_GB2312" w:hAnsi="仿宋_GB2312" w:eastAsia="仿宋_GB2312" w:cs="仿宋_GB2312"/>
          <w:i w:val="0"/>
          <w:caps w:val="0"/>
          <w:color w:val="auto"/>
          <w:spacing w:val="0"/>
          <w:sz w:val="32"/>
          <w:szCs w:val="32"/>
          <w:shd w:val="clear" w:fill="FFFFFF"/>
        </w:rPr>
        <w:t>经费绩效评价遵循科学规范、全面系统、客观公正和绩效相关的工作原则，采用目标管理评价法，</w:t>
      </w:r>
      <w:r>
        <w:rPr>
          <w:rFonts w:hint="eastAsia" w:ascii="仿宋_GB2312" w:hAnsi="仿宋_GB2312" w:cs="仿宋_GB2312"/>
          <w:i w:val="0"/>
          <w:caps w:val="0"/>
          <w:color w:val="auto"/>
          <w:spacing w:val="0"/>
          <w:sz w:val="32"/>
          <w:szCs w:val="32"/>
          <w:shd w:val="clear" w:fill="FFFFFF"/>
          <w:lang w:eastAsia="zh-CN"/>
        </w:rPr>
        <w:t>主要从</w:t>
      </w:r>
      <w:r>
        <w:rPr>
          <w:rFonts w:hint="eastAsia" w:ascii="仿宋_GB2312" w:hAnsi="仿宋_GB2312" w:eastAsia="仿宋_GB2312" w:cs="仿宋_GB2312"/>
          <w:i w:val="0"/>
          <w:caps w:val="0"/>
          <w:color w:val="auto"/>
          <w:spacing w:val="0"/>
          <w:sz w:val="32"/>
          <w:szCs w:val="32"/>
          <w:shd w:val="clear" w:fill="FFFFFF"/>
        </w:rPr>
        <w:t>预算执行、项目产出、产出质量和产出效果</w:t>
      </w:r>
      <w:r>
        <w:rPr>
          <w:rFonts w:hint="eastAsia" w:ascii="仿宋_GB2312" w:hAnsi="仿宋_GB2312" w:cs="仿宋_GB2312"/>
          <w:i w:val="0"/>
          <w:caps w:val="0"/>
          <w:color w:val="auto"/>
          <w:spacing w:val="0"/>
          <w:sz w:val="32"/>
          <w:szCs w:val="32"/>
          <w:shd w:val="clear" w:fill="FFFFFF"/>
          <w:lang w:eastAsia="zh-CN"/>
        </w:rPr>
        <w:t>等方面对</w:t>
      </w:r>
      <w:r>
        <w:rPr>
          <w:rFonts w:hint="eastAsia" w:ascii="仿宋_GB2312" w:hAnsi="仿宋_GB2312" w:eastAsia="仿宋_GB2312" w:cs="仿宋_GB2312"/>
          <w:i w:val="0"/>
          <w:caps w:val="0"/>
          <w:color w:val="auto"/>
          <w:spacing w:val="0"/>
          <w:sz w:val="32"/>
          <w:szCs w:val="32"/>
          <w:shd w:val="clear" w:fill="FFFFFF"/>
        </w:rPr>
        <w:t>绩效评价指标体系进行综合评分</w:t>
      </w:r>
      <w:r>
        <w:rPr>
          <w:rFonts w:hint="eastAsia" w:ascii="仿宋_GB2312" w:hAnsi="仿宋_GB2312" w:cs="仿宋_GB2312"/>
          <w:i w:val="0"/>
          <w:caps w:val="0"/>
          <w:color w:val="auto"/>
          <w:spacing w:val="0"/>
          <w:sz w:val="32"/>
          <w:szCs w:val="32"/>
          <w:shd w:val="clear" w:fill="FFFFFF"/>
          <w:lang w:eastAsia="zh-CN"/>
        </w:rPr>
        <w:t>。经自评，该项目绩效总分为</w:t>
      </w:r>
      <w:r>
        <w:rPr>
          <w:rFonts w:hint="eastAsia" w:ascii="仿宋_GB2312" w:hAnsi="仿宋_GB2312" w:cs="仿宋_GB2312"/>
          <w:i w:val="0"/>
          <w:caps w:val="0"/>
          <w:color w:val="auto"/>
          <w:spacing w:val="0"/>
          <w:sz w:val="32"/>
          <w:szCs w:val="32"/>
          <w:shd w:val="clear" w:fill="FFFFFF"/>
          <w:lang w:val="en-US" w:eastAsia="zh-CN"/>
        </w:rPr>
        <w:t>100分，自评分为94分，优秀等级</w:t>
      </w:r>
      <w:bookmarkStart w:id="0" w:name="_GoBack"/>
      <w:bookmarkEnd w:id="0"/>
      <w:r>
        <w:rPr>
          <w:rFonts w:hint="eastAsia" w:ascii="仿宋_GB2312" w:hAnsi="仿宋_GB2312" w:cs="仿宋_GB2312"/>
          <w:i w:val="0"/>
          <w:caps w:val="0"/>
          <w:color w:val="auto"/>
          <w:spacing w:val="0"/>
          <w:sz w:val="32"/>
          <w:szCs w:val="32"/>
          <w:shd w:val="clear" w:fill="FFFFFF"/>
          <w:lang w:val="en-US" w:eastAsia="zh-CN"/>
        </w:rPr>
        <w:t>。</w:t>
      </w:r>
    </w:p>
    <w:p>
      <w:pPr>
        <w:topLinePunct/>
        <w:ind w:firstLine="594" w:firstLineChars="200"/>
        <w:jc w:val="both"/>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（一）项目产出（</w:t>
      </w:r>
      <w:r>
        <w:rPr>
          <w:rFonts w:hint="eastAsia" w:ascii="楷体_GB2312" w:hAnsi="楷体_GB2312" w:eastAsia="楷体_GB2312" w:cs="楷体_GB2312"/>
          <w:szCs w:val="32"/>
          <w:lang w:val="en-US" w:eastAsia="zh-CN"/>
        </w:rPr>
        <w:t>15分，自评15分）</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szCs w:val="32"/>
          <w:lang w:eastAsia="zh-CN"/>
        </w:rPr>
        <w:t>昆明市呈贡区交通运输局档案整理及数字化加工服务项目（包含昆明市呈贡区公路路政管理大队档案整理及数字化加工服务），</w:t>
      </w:r>
      <w:r>
        <w:rPr>
          <w:rFonts w:hint="eastAsia" w:ascii="仿宋_GB2312" w:hAnsi="仿宋_GB2312" w:cs="仿宋_GB2312"/>
          <w:i w:val="0"/>
          <w:caps w:val="0"/>
          <w:color w:val="auto"/>
          <w:spacing w:val="0"/>
          <w:sz w:val="32"/>
          <w:szCs w:val="32"/>
          <w:shd w:val="clear" w:fill="FFFFFF"/>
          <w:lang w:eastAsia="zh-CN"/>
        </w:rPr>
        <w:t>主要产出数量和资金支出如下：</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1.局机关支出16万元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完成</w:t>
      </w:r>
      <w:r>
        <w:rPr>
          <w:rFonts w:hint="eastAsia" w:ascii="仿宋_GB2312" w:hAnsi="仿宋_GB2312" w:eastAsia="仿宋_GB2312" w:cs="仿宋_GB2312"/>
          <w:sz w:val="32"/>
          <w:szCs w:val="32"/>
          <w:lang w:val="en-US" w:eastAsia="zh-CN"/>
        </w:rPr>
        <w:t>1982年-2019年</w:t>
      </w:r>
      <w:r>
        <w:rPr>
          <w:rFonts w:hint="eastAsia" w:ascii="仿宋_GB2312" w:hAnsi="仿宋_GB2312" w:eastAsia="仿宋_GB2312" w:cs="仿宋_GB2312"/>
          <w:sz w:val="32"/>
          <w:szCs w:val="32"/>
        </w:rPr>
        <w:t>归档文书档案</w:t>
      </w:r>
      <w:r>
        <w:rPr>
          <w:rFonts w:hint="eastAsia" w:ascii="仿宋_GB2312" w:hAnsi="仿宋_GB2312" w:eastAsia="仿宋_GB2312" w:cs="仿宋_GB2312"/>
          <w:sz w:val="32"/>
          <w:szCs w:val="32"/>
          <w:lang w:val="en-US" w:eastAsia="zh-CN"/>
        </w:rPr>
        <w:t>4565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1982年-1999年为老标准统计案卷条目）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1987年-2019年</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会计</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卷；</w:t>
      </w:r>
      <w:r>
        <w:rPr>
          <w:rFonts w:hint="eastAsia" w:ascii="仿宋_GB2312" w:hAnsi="仿宋_GB2312" w:eastAsia="仿宋_GB2312" w:cs="仿宋_GB2312"/>
          <w:sz w:val="32"/>
          <w:szCs w:val="32"/>
          <w:lang w:val="en-US" w:eastAsia="zh-CN"/>
        </w:rPr>
        <w:t>2012年-2019年</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照片</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卷</w:t>
      </w:r>
      <w:r>
        <w:rPr>
          <w:rFonts w:hint="eastAsia" w:ascii="仿宋_GB2312" w:hAnsi="仿宋_GB2312" w:eastAsia="仿宋_GB2312" w:cs="仿宋_GB2312"/>
          <w:color w:val="000000"/>
          <w:sz w:val="32"/>
          <w:szCs w:val="32"/>
          <w:lang w:val="en-US" w:eastAsia="zh-CN"/>
        </w:rPr>
        <w:t>84张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1992年-2018年</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实物档案</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1992年-2019年</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val="en-US" w:eastAsia="zh-CN"/>
        </w:rPr>
        <w:t>5529</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2015年-2019年</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电子档案</w:t>
      </w:r>
      <w:r>
        <w:rPr>
          <w:rFonts w:hint="eastAsia" w:ascii="仿宋_GB2312" w:hAnsi="仿宋_GB2312" w:eastAsia="仿宋_GB2312" w:cs="仿宋_GB2312"/>
          <w:sz w:val="32"/>
          <w:szCs w:val="32"/>
          <w:lang w:val="en-US" w:eastAsia="zh-CN"/>
        </w:rPr>
        <w:t>1卷16张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对本局形成的永久、</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lang w:val="en-US" w:eastAsia="zh-CN"/>
        </w:rPr>
        <w:t>30年</w:t>
      </w:r>
      <w:r>
        <w:rPr>
          <w:rFonts w:hint="eastAsia" w:ascii="仿宋_GB2312" w:hAnsi="仿宋_GB2312" w:eastAsia="仿宋_GB2312" w:cs="仿宋_GB2312"/>
          <w:sz w:val="32"/>
          <w:szCs w:val="32"/>
        </w:rPr>
        <w:t>保管的</w:t>
      </w:r>
      <w:r>
        <w:rPr>
          <w:rFonts w:hint="eastAsia" w:ascii="仿宋_GB2312" w:hAnsi="仿宋_GB2312" w:eastAsia="仿宋_GB2312" w:cs="仿宋_GB2312"/>
          <w:sz w:val="32"/>
          <w:szCs w:val="32"/>
          <w:lang w:eastAsia="zh-CN"/>
        </w:rPr>
        <w:t>文书</w:t>
      </w:r>
      <w:r>
        <w:rPr>
          <w:rFonts w:hint="eastAsia" w:ascii="仿宋_GB2312" w:hAnsi="仿宋_GB2312" w:eastAsia="仿宋_GB2312" w:cs="仿宋_GB2312"/>
          <w:sz w:val="32"/>
          <w:szCs w:val="32"/>
        </w:rPr>
        <w:t>档案进行数据化加工，完成纸质档案</w:t>
      </w:r>
      <w:r>
        <w:rPr>
          <w:rFonts w:hint="eastAsia" w:ascii="仿宋_GB2312" w:hAnsi="仿宋_GB2312" w:eastAsia="仿宋_GB2312" w:cs="仿宋_GB2312"/>
          <w:sz w:val="32"/>
          <w:szCs w:val="32"/>
          <w:lang w:val="en-US" w:eastAsia="zh-CN"/>
        </w:rPr>
        <w:t>17514</w:t>
      </w:r>
      <w:r>
        <w:rPr>
          <w:rFonts w:hint="eastAsia" w:ascii="仿宋_GB2312" w:hAnsi="仿宋_GB2312" w:eastAsia="仿宋_GB2312" w:cs="仿宋_GB2312"/>
          <w:sz w:val="32"/>
          <w:szCs w:val="32"/>
        </w:rPr>
        <w:t>页的扫描，文书档案、实物档案做到了原文检索。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2.路政大队支出11.32998万元</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仿宋_GB2312"/>
          <w:szCs w:val="32"/>
        </w:rPr>
      </w:pPr>
      <w:r>
        <w:rPr>
          <w:rFonts w:hint="eastAsia" w:ascii="仿宋_GB2312" w:hAnsi="仿宋_GB2312" w:eastAsia="仿宋_GB2312" w:cs="仿宋_GB2312"/>
          <w:szCs w:val="32"/>
          <w:lang w:eastAsia="zh-CN"/>
        </w:rPr>
        <w:t>完成</w:t>
      </w:r>
      <w:r>
        <w:rPr>
          <w:rFonts w:hint="eastAsia" w:ascii="仿宋_GB2312" w:hAnsi="仿宋_GB2312" w:eastAsia="仿宋_GB2312" w:cs="仿宋_GB2312"/>
          <w:sz w:val="32"/>
          <w:szCs w:val="32"/>
        </w:rPr>
        <w:t>归档</w:t>
      </w:r>
      <w:r>
        <w:rPr>
          <w:rFonts w:hint="eastAsia" w:ascii="仿宋_GB2312" w:hAnsi="仿宋_GB2312" w:cs="仿宋_GB2312"/>
          <w:szCs w:val="32"/>
          <w:lang w:eastAsia="zh-CN"/>
        </w:rPr>
        <w:t>文书档案</w:t>
      </w:r>
      <w:r>
        <w:rPr>
          <w:rFonts w:hint="eastAsia" w:ascii="仿宋_GB2312" w:hAnsi="仿宋_GB2312" w:cs="仿宋_GB2312"/>
          <w:szCs w:val="32"/>
          <w:lang w:val="en-US" w:eastAsia="zh-CN"/>
        </w:rPr>
        <w:t>450</w:t>
      </w:r>
      <w:r>
        <w:rPr>
          <w:rFonts w:hint="eastAsia" w:ascii="仿宋_GB2312" w:hAnsi="仿宋_GB2312" w:eastAsia="仿宋_GB2312" w:cs="仿宋_GB2312"/>
          <w:color w:val="000000"/>
          <w:sz w:val="32"/>
          <w:szCs w:val="32"/>
        </w:rPr>
        <w:t>卷</w:t>
      </w:r>
      <w:r>
        <w:rPr>
          <w:rFonts w:hint="eastAsia" w:ascii="仿宋_GB2312" w:hAnsi="仿宋_GB2312" w:cs="仿宋_GB2312"/>
          <w:color w:val="000000"/>
          <w:sz w:val="32"/>
          <w:szCs w:val="32"/>
          <w:lang w:eastAsia="zh-CN"/>
        </w:rPr>
        <w:t>，</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会计</w:t>
      </w:r>
      <w:r>
        <w:rPr>
          <w:rFonts w:hint="eastAsia" w:ascii="仿宋_GB2312" w:hAnsi="仿宋_GB2312" w:eastAsia="仿宋_GB2312" w:cs="仿宋_GB2312"/>
          <w:sz w:val="32"/>
          <w:szCs w:val="32"/>
        </w:rPr>
        <w:t>档案</w:t>
      </w:r>
      <w:r>
        <w:rPr>
          <w:rFonts w:hint="eastAsia" w:ascii="仿宋_GB2312" w:hAnsi="仿宋_GB2312" w:cs="仿宋_GB2312"/>
          <w:sz w:val="32"/>
          <w:szCs w:val="32"/>
          <w:lang w:val="en-US" w:eastAsia="zh-CN"/>
        </w:rPr>
        <w:t>35</w:t>
      </w:r>
      <w:r>
        <w:rPr>
          <w:rFonts w:hint="eastAsia" w:ascii="仿宋_GB2312" w:hAnsi="仿宋_GB2312" w:eastAsia="仿宋_GB2312" w:cs="仿宋_GB2312"/>
          <w:color w:val="000000"/>
          <w:sz w:val="32"/>
          <w:szCs w:val="32"/>
        </w:rPr>
        <w:t>卷</w:t>
      </w:r>
      <w:r>
        <w:rPr>
          <w:rFonts w:hint="eastAsia" w:ascii="仿宋_GB2312" w:hAnsi="仿宋_GB2312" w:cs="仿宋_GB2312"/>
          <w:color w:val="000000"/>
          <w:sz w:val="32"/>
          <w:szCs w:val="32"/>
          <w:lang w:eastAsia="zh-CN"/>
        </w:rPr>
        <w:t>，</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实物档案</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归档</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档案</w:t>
      </w:r>
      <w:r>
        <w:rPr>
          <w:rFonts w:hint="eastAsia" w:ascii="仿宋_GB2312" w:hAnsi="仿宋_GB2312" w:cs="仿宋_GB2312"/>
          <w:sz w:val="32"/>
          <w:szCs w:val="32"/>
          <w:lang w:val="en-US" w:eastAsia="zh-CN"/>
        </w:rPr>
        <w:t>145</w:t>
      </w:r>
      <w:r>
        <w:rPr>
          <w:rFonts w:hint="eastAsia" w:ascii="仿宋_GB2312" w:hAnsi="仿宋_GB2312" w:eastAsia="仿宋_GB2312" w:cs="仿宋_GB2312"/>
          <w:color w:val="000000"/>
          <w:sz w:val="32"/>
          <w:szCs w:val="32"/>
        </w:rPr>
        <w:t>卷</w:t>
      </w:r>
      <w:r>
        <w:rPr>
          <w:rFonts w:hint="eastAsia" w:ascii="仿宋_GB2312" w:hAnsi="仿宋_GB2312" w:cs="仿宋_GB2312"/>
          <w:color w:val="000000"/>
          <w:sz w:val="32"/>
          <w:szCs w:val="32"/>
          <w:lang w:eastAsia="zh-CN"/>
        </w:rPr>
        <w:t>，</w:t>
      </w:r>
      <w:r>
        <w:rPr>
          <w:rFonts w:hint="eastAsia" w:ascii="仿宋_GB2312" w:hAnsi="仿宋_GB2312" w:eastAsia="仿宋_GB2312" w:cs="仿宋_GB2312"/>
          <w:sz w:val="32"/>
          <w:szCs w:val="32"/>
        </w:rPr>
        <w:t>对形成的永久、</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lang w:val="en-US" w:eastAsia="zh-CN"/>
        </w:rPr>
        <w:t>30年</w:t>
      </w:r>
      <w:r>
        <w:rPr>
          <w:rFonts w:hint="eastAsia" w:ascii="仿宋_GB2312" w:hAnsi="仿宋_GB2312" w:eastAsia="仿宋_GB2312" w:cs="仿宋_GB2312"/>
          <w:sz w:val="32"/>
          <w:szCs w:val="32"/>
        </w:rPr>
        <w:t>保管的</w:t>
      </w:r>
      <w:r>
        <w:rPr>
          <w:rFonts w:hint="eastAsia" w:ascii="仿宋_GB2312" w:hAnsi="仿宋_GB2312" w:eastAsia="仿宋_GB2312" w:cs="仿宋_GB2312"/>
          <w:sz w:val="32"/>
          <w:szCs w:val="32"/>
          <w:lang w:eastAsia="zh-CN"/>
        </w:rPr>
        <w:t>文书</w:t>
      </w:r>
      <w:r>
        <w:rPr>
          <w:rFonts w:hint="eastAsia" w:ascii="仿宋_GB2312" w:hAnsi="仿宋_GB2312" w:eastAsia="仿宋_GB2312" w:cs="仿宋_GB2312"/>
          <w:sz w:val="32"/>
          <w:szCs w:val="32"/>
        </w:rPr>
        <w:t>档案进行数据化加工，完成纸质档案</w:t>
      </w:r>
      <w:r>
        <w:rPr>
          <w:rFonts w:hint="eastAsia" w:ascii="仿宋_GB2312" w:hAnsi="仿宋_GB2312" w:cs="仿宋_GB2312"/>
          <w:sz w:val="32"/>
          <w:szCs w:val="32"/>
          <w:lang w:val="en-US" w:eastAsia="zh-CN"/>
        </w:rPr>
        <w:t>70000</w:t>
      </w:r>
      <w:r>
        <w:rPr>
          <w:rFonts w:hint="eastAsia" w:ascii="仿宋_GB2312" w:hAnsi="仿宋_GB2312" w:eastAsia="仿宋_GB2312" w:cs="仿宋_GB2312"/>
          <w:sz w:val="32"/>
          <w:szCs w:val="32"/>
        </w:rPr>
        <w:t>页的扫描，文书档案、实物档案做到了原文检索。</w:t>
      </w:r>
      <w:r>
        <w:rPr>
          <w:rFonts w:hint="eastAsia" w:ascii="仿宋_GB2312" w:hAnsi="仿宋_GB2312" w:cs="仿宋_GB2312"/>
          <w:sz w:val="32"/>
          <w:szCs w:val="32"/>
          <w:lang w:eastAsia="zh-CN"/>
        </w:rPr>
        <w:t>同时，对综合档案室进行重新装修，新购档案柜、库房温湿度计、灭火器箱等硬件设施，使</w:t>
      </w:r>
      <w:r>
        <w:rPr>
          <w:rFonts w:hint="eastAsia" w:ascii="仿宋_GB2312" w:hAnsi="仿宋_GB2312" w:eastAsia="仿宋_GB2312" w:cs="仿宋_GB2312"/>
          <w:sz w:val="32"/>
          <w:szCs w:val="32"/>
        </w:rPr>
        <w:t>我局形成的各类档案的整理、立卷到装订、分类、编目、编号、排列、上架保存，</w:t>
      </w:r>
      <w:r>
        <w:rPr>
          <w:rFonts w:hint="eastAsia" w:ascii="仿宋_GB2312" w:hAnsi="仿宋_GB2312" w:cs="仿宋_GB2312"/>
          <w:sz w:val="32"/>
          <w:szCs w:val="32"/>
          <w:lang w:eastAsia="zh-CN"/>
        </w:rPr>
        <w:t>于</w:t>
      </w:r>
      <w:r>
        <w:rPr>
          <w:rFonts w:hint="eastAsia" w:ascii="仿宋_GB2312" w:hAnsi="仿宋_GB2312" w:cs="仿宋_GB2312"/>
          <w:sz w:val="32"/>
          <w:szCs w:val="32"/>
          <w:lang w:val="en-US" w:eastAsia="zh-CN"/>
        </w:rPr>
        <w:t>2020年11月24日通过云南省党政机关社会团体档案工作规范化管理示范单位认定。</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（二）项目效果（</w:t>
      </w:r>
      <w:r>
        <w:rPr>
          <w:rFonts w:hint="eastAsia" w:ascii="楷体_GB2312" w:hAnsi="楷体_GB2312" w:eastAsia="楷体_GB2312" w:cs="楷体_GB2312"/>
          <w:szCs w:val="32"/>
          <w:lang w:val="en-US" w:eastAsia="zh-CN"/>
        </w:rPr>
        <w:t>40分，自评34分）</w:t>
      </w:r>
    </w:p>
    <w:p>
      <w:pPr>
        <w:topLinePunct/>
        <w:ind w:firstLine="594" w:firstLineChars="200"/>
        <w:jc w:val="both"/>
        <w:rPr>
          <w:rFonts w:ascii="仿宋_GB2312"/>
          <w:szCs w:val="32"/>
        </w:rPr>
      </w:pPr>
      <w:r>
        <w:rPr>
          <w:rFonts w:hint="eastAsia" w:ascii="仿宋_GB2312" w:hAnsi="仿宋_GB2312" w:eastAsia="仿宋_GB2312" w:cs="仿宋_GB2312"/>
          <w:color w:val="auto"/>
          <w:sz w:val="32"/>
          <w:szCs w:val="32"/>
          <w:lang w:eastAsia="zh-CN"/>
        </w:rPr>
        <w:t>我局档案</w:t>
      </w:r>
      <w:r>
        <w:rPr>
          <w:rFonts w:hint="eastAsia" w:ascii="仿宋_GB2312" w:hAnsi="仿宋_GB2312" w:eastAsia="仿宋_GB2312" w:cs="仿宋_GB2312"/>
          <w:color w:val="auto"/>
          <w:sz w:val="32"/>
          <w:szCs w:val="32"/>
        </w:rPr>
        <w:t>管理工作领导小组</w:t>
      </w: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昆明市呈贡区交通运输局财务</w:t>
      </w:r>
      <w:r>
        <w:rPr>
          <w:rFonts w:hint="eastAsia" w:ascii="仿宋_GB2312" w:hAnsi="仿宋_GB2312" w:eastAsia="仿宋_GB2312" w:cs="仿宋_GB2312"/>
          <w:i w:val="0"/>
          <w:caps w:val="0"/>
          <w:color w:val="auto"/>
          <w:spacing w:val="0"/>
          <w:sz w:val="32"/>
          <w:szCs w:val="32"/>
          <w:shd w:val="clear" w:fill="FFFFFF"/>
        </w:rPr>
        <w:t>管理制度》</w:t>
      </w:r>
      <w:r>
        <w:rPr>
          <w:rFonts w:hint="eastAsia" w:ascii="仿宋_GB2312" w:hAnsi="仿宋_GB2312" w:eastAsia="仿宋_GB2312" w:cs="仿宋_GB2312"/>
          <w:i w:val="0"/>
          <w:caps w:val="0"/>
          <w:color w:val="auto"/>
          <w:spacing w:val="0"/>
          <w:sz w:val="32"/>
          <w:szCs w:val="32"/>
          <w:shd w:val="clear" w:fill="FFFFFF"/>
          <w:lang w:eastAsia="zh-CN"/>
        </w:rPr>
        <w:t>控制项目支出，</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lang w:val="en-US" w:eastAsia="zh-CN"/>
        </w:rPr>
        <w:t>28.48998万元，</w:t>
      </w:r>
      <w:r>
        <w:rPr>
          <w:rFonts w:hint="eastAsia" w:ascii="仿宋_GB2312" w:hAnsi="仿宋_GB2312" w:eastAsia="仿宋_GB2312" w:cs="仿宋_GB2312"/>
          <w:i w:val="0"/>
          <w:caps w:val="0"/>
          <w:color w:val="auto"/>
          <w:spacing w:val="0"/>
          <w:sz w:val="32"/>
          <w:szCs w:val="32"/>
          <w:shd w:val="clear" w:fill="FFFFFF"/>
        </w:rPr>
        <w:t>实际支付</w:t>
      </w:r>
      <w:r>
        <w:rPr>
          <w:rFonts w:hint="eastAsia" w:ascii="仿宋_GB2312" w:hAnsi="仿宋_GB2312" w:eastAsia="仿宋_GB2312" w:cs="仿宋_GB2312"/>
          <w:i w:val="0"/>
          <w:caps w:val="0"/>
          <w:color w:val="auto"/>
          <w:spacing w:val="0"/>
          <w:sz w:val="32"/>
          <w:szCs w:val="32"/>
          <w:shd w:val="clear" w:fill="FFFFFF"/>
          <w:lang w:val="en-US" w:eastAsia="zh-CN"/>
        </w:rPr>
        <w:t>27.32998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结余资金</w:t>
      </w:r>
      <w:r>
        <w:rPr>
          <w:rFonts w:hint="eastAsia" w:ascii="仿宋_GB2312" w:hAnsi="仿宋_GB2312" w:eastAsia="仿宋_GB2312" w:cs="仿宋_GB2312"/>
          <w:i w:val="0"/>
          <w:caps w:val="0"/>
          <w:color w:val="auto"/>
          <w:spacing w:val="0"/>
          <w:sz w:val="32"/>
          <w:szCs w:val="32"/>
          <w:shd w:val="clear" w:fill="FFFFFF"/>
          <w:lang w:val="en-US" w:eastAsia="zh-CN"/>
        </w:rPr>
        <w:t>1.16万元已退回财政，</w:t>
      </w:r>
      <w:r>
        <w:rPr>
          <w:rFonts w:hint="eastAsia" w:ascii="仿宋_GB2312" w:hAnsi="仿宋_GB2312" w:eastAsia="仿宋_GB2312" w:cs="仿宋_GB2312"/>
          <w:i w:val="0"/>
          <w:caps w:val="0"/>
          <w:color w:val="auto"/>
          <w:spacing w:val="0"/>
          <w:sz w:val="32"/>
          <w:szCs w:val="32"/>
          <w:shd w:val="clear" w:fill="FFFFFF"/>
        </w:rPr>
        <w:t>预算执行率为</w:t>
      </w:r>
      <w:r>
        <w:rPr>
          <w:rFonts w:hint="eastAsia" w:ascii="仿宋_GB2312" w:hAnsi="仿宋_GB2312" w:eastAsia="仿宋_GB2312" w:cs="仿宋_GB2312"/>
          <w:i w:val="0"/>
          <w:caps w:val="0"/>
          <w:color w:val="auto"/>
          <w:spacing w:val="0"/>
          <w:sz w:val="32"/>
          <w:szCs w:val="32"/>
          <w:shd w:val="clear" w:fill="FFFFFF"/>
          <w:lang w:val="en-US" w:eastAsia="zh-CN"/>
        </w:rPr>
        <w:t xml:space="preserve"> 96</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rPr>
        <w:t>执行档案数字化项目经费的管理和使用，项目合同、验收均符合项我</w:t>
      </w:r>
      <w:r>
        <w:rPr>
          <w:rFonts w:hint="eastAsia" w:ascii="仿宋_GB2312" w:hAnsi="仿宋_GB2312" w:eastAsia="仿宋_GB2312" w:cs="仿宋_GB2312"/>
          <w:i w:val="0"/>
          <w:caps w:val="0"/>
          <w:color w:val="auto"/>
          <w:spacing w:val="0"/>
          <w:sz w:val="32"/>
          <w:szCs w:val="32"/>
          <w:shd w:val="clear" w:fill="FFFFFF"/>
          <w:lang w:eastAsia="zh-CN"/>
        </w:rPr>
        <w:t>局</w:t>
      </w:r>
      <w:r>
        <w:rPr>
          <w:rFonts w:hint="eastAsia" w:ascii="仿宋_GB2312" w:hAnsi="仿宋_GB2312" w:eastAsia="仿宋_GB2312" w:cs="仿宋_GB2312"/>
          <w:i w:val="0"/>
          <w:caps w:val="0"/>
          <w:color w:val="auto"/>
          <w:spacing w:val="0"/>
          <w:sz w:val="32"/>
          <w:szCs w:val="32"/>
          <w:shd w:val="clear" w:fill="FFFFFF"/>
        </w:rPr>
        <w:t>项目管理制度规定的标准、项目资金审批使用合规，不存在截留、挤占、虚列等违规情况</w:t>
      </w:r>
      <w:r>
        <w:rPr>
          <w:rFonts w:hint="eastAsia" w:ascii="仿宋_GB2312" w:hAnsi="仿宋_GB2312" w:cs="仿宋_GB2312"/>
          <w:i w:val="0"/>
          <w:caps w:val="0"/>
          <w:color w:val="auto"/>
          <w:spacing w:val="0"/>
          <w:sz w:val="32"/>
          <w:szCs w:val="32"/>
          <w:shd w:val="clear" w:fill="FFFFFF"/>
          <w:lang w:eastAsia="zh-CN"/>
        </w:rPr>
        <w:t>，间接经济效益较为明显，得</w:t>
      </w:r>
      <w:r>
        <w:rPr>
          <w:rFonts w:hint="eastAsia" w:ascii="仿宋_GB2312" w:hAnsi="仿宋_GB2312" w:cs="仿宋_GB2312"/>
          <w:i w:val="0"/>
          <w:caps w:val="0"/>
          <w:color w:val="auto"/>
          <w:spacing w:val="0"/>
          <w:sz w:val="32"/>
          <w:szCs w:val="32"/>
          <w:shd w:val="clear" w:fill="FFFFFF"/>
          <w:lang w:val="en-US" w:eastAsia="zh-CN"/>
        </w:rPr>
        <w:t>6分。二是</w:t>
      </w:r>
      <w:r>
        <w:rPr>
          <w:rFonts w:hint="eastAsia" w:ascii="仿宋_GB2312" w:hAnsi="仿宋_GB2312" w:eastAsia="仿宋_GB2312" w:cs="仿宋_GB2312"/>
          <w:i w:val="0"/>
          <w:caps w:val="0"/>
          <w:color w:val="auto"/>
          <w:spacing w:val="0"/>
          <w:sz w:val="32"/>
          <w:szCs w:val="32"/>
          <w:shd w:val="clear" w:fill="FFFFFF"/>
        </w:rPr>
        <w:t>项目成本均在成本控制范围之内，成本控制率达标，</w:t>
      </w:r>
      <w:r>
        <w:rPr>
          <w:rFonts w:hint="eastAsia" w:ascii="仿宋_GB2312" w:hAnsi="仿宋_GB2312" w:eastAsia="仿宋_GB2312" w:cs="仿宋_GB2312"/>
          <w:i w:val="0"/>
          <w:caps w:val="0"/>
          <w:color w:val="auto"/>
          <w:spacing w:val="0"/>
          <w:sz w:val="32"/>
          <w:szCs w:val="32"/>
          <w:shd w:val="clear" w:fill="FFFFFF"/>
          <w:lang w:eastAsia="zh-CN"/>
        </w:rPr>
        <w:t>项目</w:t>
      </w:r>
      <w:r>
        <w:rPr>
          <w:rFonts w:hint="eastAsia" w:ascii="仿宋_GB2312" w:hAnsi="仿宋_GB2312" w:eastAsia="仿宋_GB2312" w:cs="仿宋_GB2312"/>
          <w:i w:val="0"/>
          <w:caps w:val="0"/>
          <w:color w:val="auto"/>
          <w:spacing w:val="0"/>
          <w:sz w:val="32"/>
          <w:szCs w:val="32"/>
          <w:shd w:val="clear" w:fill="FFFFFF"/>
        </w:rPr>
        <w:t>均按合同约定时间完成，工作完成及时率为100%</w:t>
      </w:r>
      <w:r>
        <w:rPr>
          <w:rFonts w:hint="eastAsia" w:ascii="仿宋_GB2312" w:hAnsi="仿宋_GB2312" w:cs="仿宋_GB2312"/>
          <w:i w:val="0"/>
          <w:caps w:val="0"/>
          <w:color w:val="auto"/>
          <w:spacing w:val="0"/>
          <w:sz w:val="32"/>
          <w:szCs w:val="32"/>
          <w:shd w:val="clear" w:fill="FFFFFF"/>
          <w:lang w:eastAsia="zh-CN"/>
        </w:rPr>
        <w:t>，得</w:t>
      </w:r>
      <w:r>
        <w:rPr>
          <w:rFonts w:hint="eastAsia" w:ascii="仿宋_GB2312" w:hAnsi="仿宋_GB2312" w:cs="仿宋_GB2312"/>
          <w:i w:val="0"/>
          <w:caps w:val="0"/>
          <w:color w:val="auto"/>
          <w:spacing w:val="0"/>
          <w:sz w:val="32"/>
          <w:szCs w:val="32"/>
          <w:shd w:val="clear" w:fill="FFFFFF"/>
          <w:lang w:val="en-US" w:eastAsia="zh-CN"/>
        </w:rPr>
        <w:t>6分。三是</w:t>
      </w:r>
      <w:r>
        <w:rPr>
          <w:rFonts w:hint="eastAsia" w:ascii="仿宋_GB2312" w:hAnsi="仿宋_GB2312" w:eastAsia="仿宋_GB2312" w:cs="仿宋_GB2312"/>
          <w:i w:val="0"/>
          <w:caps w:val="0"/>
          <w:color w:val="auto"/>
          <w:spacing w:val="0"/>
          <w:sz w:val="32"/>
          <w:szCs w:val="32"/>
          <w:shd w:val="clear" w:fill="FFFFFF"/>
        </w:rPr>
        <w:t>通过档案数字化项目工作，对提高档案保护和利用效益作用显著</w:t>
      </w:r>
      <w:r>
        <w:rPr>
          <w:rFonts w:hint="eastAsia" w:ascii="仿宋_GB2312" w:hAnsi="仿宋_GB2312" w:cs="仿宋_GB2312"/>
          <w:i w:val="0"/>
          <w:caps w:val="0"/>
          <w:color w:val="auto"/>
          <w:spacing w:val="0"/>
          <w:sz w:val="32"/>
          <w:szCs w:val="32"/>
          <w:shd w:val="clear" w:fill="FFFFFF"/>
          <w:lang w:eastAsia="zh-CN"/>
        </w:rPr>
        <w:t>，一年来查阅档案</w:t>
      </w:r>
      <w:r>
        <w:rPr>
          <w:rFonts w:hint="eastAsia" w:ascii="仿宋_GB2312" w:hAnsi="仿宋_GB2312" w:cs="仿宋_GB2312"/>
          <w:i w:val="0"/>
          <w:caps w:val="0"/>
          <w:color w:val="auto"/>
          <w:spacing w:val="0"/>
          <w:sz w:val="32"/>
          <w:szCs w:val="32"/>
          <w:shd w:val="clear" w:fill="FFFFFF"/>
          <w:lang w:val="en-US" w:eastAsia="zh-CN"/>
        </w:rPr>
        <w:t>23人次，档案利用28件次，为更好地</w:t>
      </w:r>
      <w:r>
        <w:rPr>
          <w:rFonts w:hint="eastAsia" w:ascii="仿宋_GB2312" w:hAnsi="仿宋_GB2312" w:eastAsia="仿宋_GB2312" w:cs="仿宋_GB2312"/>
          <w:sz w:val="32"/>
          <w:szCs w:val="32"/>
        </w:rPr>
        <w:t>开展</w:t>
      </w:r>
      <w:r>
        <w:rPr>
          <w:rFonts w:hint="eastAsia" w:ascii="仿宋_GB2312" w:hAnsi="仿宋_GB2312" w:cs="仿宋_GB2312"/>
          <w:sz w:val="32"/>
          <w:szCs w:val="32"/>
          <w:lang w:eastAsia="zh-CN"/>
        </w:rPr>
        <w:t>交通行业</w:t>
      </w:r>
      <w:r>
        <w:rPr>
          <w:rFonts w:hint="eastAsia" w:ascii="仿宋_GB2312" w:hAnsi="仿宋_GB2312" w:eastAsia="仿宋_GB2312" w:cs="仿宋_GB2312"/>
          <w:sz w:val="32"/>
          <w:szCs w:val="32"/>
        </w:rPr>
        <w:t>业务工作提供了</w:t>
      </w:r>
      <w:r>
        <w:rPr>
          <w:rFonts w:hint="eastAsia" w:ascii="仿宋_GB2312" w:hAnsi="仿宋_GB2312" w:eastAsia="仿宋_GB2312" w:cs="仿宋_GB2312"/>
          <w:sz w:val="32"/>
          <w:szCs w:val="32"/>
          <w:lang w:eastAsia="zh-CN"/>
        </w:rPr>
        <w:t>有力</w:t>
      </w:r>
      <w:r>
        <w:rPr>
          <w:rFonts w:hint="eastAsia" w:ascii="仿宋_GB2312" w:hAnsi="仿宋_GB2312" w:eastAsia="仿宋_GB2312" w:cs="仿宋_GB2312"/>
          <w:sz w:val="32"/>
          <w:szCs w:val="32"/>
        </w:rPr>
        <w:t>的档案服务和保障</w:t>
      </w:r>
      <w:r>
        <w:rPr>
          <w:rFonts w:hint="eastAsia" w:ascii="仿宋_GB2312" w:hAnsi="仿宋_GB2312" w:cs="仿宋_GB2312"/>
          <w:sz w:val="32"/>
          <w:szCs w:val="32"/>
          <w:lang w:eastAsia="zh-CN"/>
        </w:rPr>
        <w:t>，得</w:t>
      </w:r>
      <w:r>
        <w:rPr>
          <w:rFonts w:hint="eastAsia" w:ascii="仿宋_GB2312" w:hAnsi="仿宋_GB2312" w:cs="仿宋_GB2312"/>
          <w:sz w:val="32"/>
          <w:szCs w:val="32"/>
          <w:lang w:val="en-US" w:eastAsia="zh-CN"/>
        </w:rPr>
        <w:t>7分。四是</w:t>
      </w:r>
      <w:r>
        <w:rPr>
          <w:rFonts w:hint="eastAsia" w:ascii="仿宋_GB2312" w:hAnsi="仿宋_GB2312" w:eastAsia="仿宋_GB2312" w:cs="仿宋_GB2312"/>
          <w:i w:val="0"/>
          <w:caps w:val="0"/>
          <w:color w:val="auto"/>
          <w:spacing w:val="0"/>
          <w:sz w:val="32"/>
          <w:szCs w:val="32"/>
          <w:shd w:val="clear" w:fill="FFFFFF"/>
        </w:rPr>
        <w:t>通过档案数字化建设，对节约造纸自然资源，在一定程度上节约了纸质资源，提升生态效益效果，但影响毕竟有限，该指标评价为一般显著，得</w:t>
      </w:r>
      <w:r>
        <w:rPr>
          <w:rFonts w:hint="eastAsia" w:ascii="仿宋_GB2312" w:hAnsi="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分</w:t>
      </w:r>
      <w:r>
        <w:rPr>
          <w:rFonts w:hint="eastAsia" w:ascii="仿宋_GB2312" w:hAnsi="仿宋_GB2312" w:cs="仿宋_GB2312"/>
          <w:i w:val="0"/>
          <w:caps w:val="0"/>
          <w:color w:val="auto"/>
          <w:spacing w:val="0"/>
          <w:sz w:val="32"/>
          <w:szCs w:val="32"/>
          <w:shd w:val="clear" w:fill="FFFFFF"/>
          <w:lang w:eastAsia="zh-CN"/>
        </w:rPr>
        <w:t>。五</w:t>
      </w:r>
      <w:r>
        <w:rPr>
          <w:rFonts w:hint="eastAsia" w:ascii="仿宋_GB2312" w:hAnsi="仿宋_GB2312" w:cs="仿宋_GB2312"/>
          <w:i w:val="0"/>
          <w:caps w:val="0"/>
          <w:color w:val="auto"/>
          <w:spacing w:val="0"/>
          <w:sz w:val="32"/>
          <w:szCs w:val="32"/>
          <w:lang w:eastAsia="zh-CN"/>
        </w:rPr>
        <w:t>是</w:t>
      </w:r>
      <w:r>
        <w:rPr>
          <w:rFonts w:hint="eastAsia" w:ascii="仿宋_GB2312" w:hAnsi="仿宋_GB2312" w:eastAsia="仿宋_GB2312" w:cs="仿宋_GB2312"/>
          <w:i w:val="0"/>
          <w:caps w:val="0"/>
          <w:color w:val="auto"/>
          <w:spacing w:val="0"/>
          <w:sz w:val="32"/>
          <w:szCs w:val="32"/>
          <w:shd w:val="clear" w:fill="FFFFFF"/>
        </w:rPr>
        <w:t>通过档案数字化建设，将长期延续档案使用时间，但另一方面档案信息化建设还受到了硬件设施和软件操作系统需要不断更新换代的影响，可持续影响受限，改进措施加强对软硬件系统的维护，延长数字化档案的使用寿命，通过综合分析评价，可持续效益较显著，得</w:t>
      </w:r>
      <w:r>
        <w:rPr>
          <w:rFonts w:hint="eastAsia" w:ascii="仿宋_GB2312" w:hAnsi="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分。</w:t>
      </w:r>
      <w:r>
        <w:rPr>
          <w:rFonts w:hint="eastAsia" w:ascii="仿宋_GB2312" w:hAnsi="仿宋_GB2312" w:cs="仿宋_GB2312"/>
          <w:i w:val="0"/>
          <w:caps w:val="0"/>
          <w:color w:val="auto"/>
          <w:spacing w:val="0"/>
          <w:sz w:val="32"/>
          <w:szCs w:val="32"/>
          <w:shd w:val="clear" w:fill="FFFFFF"/>
          <w:lang w:eastAsia="zh-CN"/>
        </w:rPr>
        <w:t>六是查阅人员</w:t>
      </w:r>
      <w:r>
        <w:rPr>
          <w:rFonts w:hint="eastAsia" w:ascii="仿宋_GB2312" w:hAnsi="仿宋_GB2312" w:eastAsia="仿宋_GB2312" w:cs="仿宋_GB2312"/>
          <w:i w:val="0"/>
          <w:caps w:val="0"/>
          <w:color w:val="auto"/>
          <w:spacing w:val="0"/>
          <w:sz w:val="32"/>
          <w:szCs w:val="32"/>
          <w:shd w:val="clear" w:fill="FFFFFF"/>
        </w:rPr>
        <w:t>对我</w:t>
      </w:r>
      <w:r>
        <w:rPr>
          <w:rFonts w:hint="eastAsia" w:ascii="仿宋_GB2312" w:hAnsi="仿宋_GB2312" w:cs="仿宋_GB2312"/>
          <w:i w:val="0"/>
          <w:caps w:val="0"/>
          <w:color w:val="auto"/>
          <w:spacing w:val="0"/>
          <w:sz w:val="32"/>
          <w:szCs w:val="32"/>
          <w:shd w:val="clear" w:fill="FFFFFF"/>
          <w:lang w:eastAsia="zh-CN"/>
        </w:rPr>
        <w:t>局</w:t>
      </w:r>
      <w:r>
        <w:rPr>
          <w:rFonts w:hint="eastAsia" w:ascii="仿宋_GB2312" w:hAnsi="仿宋_GB2312" w:eastAsia="仿宋_GB2312" w:cs="仿宋_GB2312"/>
          <w:i w:val="0"/>
          <w:caps w:val="0"/>
          <w:color w:val="auto"/>
          <w:spacing w:val="0"/>
          <w:sz w:val="32"/>
          <w:szCs w:val="32"/>
          <w:shd w:val="clear" w:fill="FFFFFF"/>
        </w:rPr>
        <w:t>档案工作满意度达到9</w:t>
      </w:r>
      <w:r>
        <w:rPr>
          <w:rFonts w:hint="eastAsia" w:ascii="仿宋_GB2312" w:hAnsi="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%，此项得</w:t>
      </w:r>
      <w:r>
        <w:rPr>
          <w:rFonts w:hint="eastAsia" w:ascii="仿宋_GB2312" w:hAnsi="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分。</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仿宋_GB2312"/>
          <w:szCs w:val="32"/>
          <w:lang w:eastAsia="zh-CN"/>
        </w:rPr>
      </w:pPr>
      <w:r>
        <w:rPr>
          <w:rFonts w:hint="eastAsia" w:ascii="仿宋_GB2312" w:hAnsi="仿宋_GB2312" w:cs="仿宋_GB2312"/>
          <w:color w:val="auto"/>
          <w:sz w:val="32"/>
          <w:szCs w:val="32"/>
          <w:lang w:eastAsia="zh-CN"/>
        </w:rPr>
        <w:t>由于</w:t>
      </w:r>
      <w:r>
        <w:rPr>
          <w:rFonts w:hint="eastAsia" w:ascii="仿宋_GB2312" w:hAnsi="仿宋_GB2312" w:eastAsia="仿宋_GB2312" w:cs="仿宋_GB2312"/>
          <w:color w:val="auto"/>
          <w:sz w:val="32"/>
          <w:szCs w:val="32"/>
          <w:lang w:eastAsia="zh-CN"/>
        </w:rPr>
        <w:t>我局档案</w:t>
      </w:r>
      <w:r>
        <w:rPr>
          <w:rFonts w:hint="eastAsia" w:ascii="仿宋_GB2312" w:hAnsi="仿宋_GB2312" w:eastAsia="仿宋_GB2312" w:cs="仿宋_GB2312"/>
          <w:color w:val="auto"/>
          <w:sz w:val="32"/>
          <w:szCs w:val="32"/>
        </w:rPr>
        <w:t>管理工作领导小组</w:t>
      </w:r>
      <w:r>
        <w:rPr>
          <w:rFonts w:hint="eastAsia" w:ascii="仿宋_GB2312" w:hAnsi="仿宋_GB2312" w:cs="仿宋_GB2312"/>
          <w:color w:val="auto"/>
          <w:sz w:val="32"/>
          <w:szCs w:val="32"/>
          <w:lang w:eastAsia="zh-CN"/>
        </w:rPr>
        <w:t>在项目管理上措施得力，经自检自查，我局不存在专项</w:t>
      </w:r>
      <w:r>
        <w:rPr>
          <w:rFonts w:hint="eastAsia" w:ascii="仿宋_GB2312"/>
          <w:szCs w:val="32"/>
        </w:rPr>
        <w:t>立项依据</w:t>
      </w:r>
      <w:r>
        <w:rPr>
          <w:rFonts w:hint="eastAsia" w:ascii="仿宋_GB2312"/>
          <w:szCs w:val="32"/>
          <w:lang w:eastAsia="zh-CN"/>
        </w:rPr>
        <w:t>不</w:t>
      </w:r>
      <w:r>
        <w:rPr>
          <w:rFonts w:hint="eastAsia" w:ascii="仿宋_GB2312"/>
          <w:szCs w:val="32"/>
        </w:rPr>
        <w:t>充分</w:t>
      </w:r>
      <w:r>
        <w:rPr>
          <w:rFonts w:hint="eastAsia" w:ascii="仿宋_GB2312"/>
          <w:szCs w:val="32"/>
          <w:lang w:eastAsia="zh-CN"/>
        </w:rPr>
        <w:t>、无</w:t>
      </w:r>
      <w:r>
        <w:rPr>
          <w:rFonts w:hint="eastAsia" w:ascii="仿宋_GB2312"/>
          <w:szCs w:val="32"/>
        </w:rPr>
        <w:t>资金管理办法</w:t>
      </w:r>
      <w:r>
        <w:rPr>
          <w:rFonts w:hint="eastAsia" w:ascii="仿宋_GB2312"/>
          <w:szCs w:val="32"/>
          <w:lang w:eastAsia="zh-CN"/>
        </w:rPr>
        <w:t>及不规范等问题；我局在</w:t>
      </w:r>
      <w:r>
        <w:rPr>
          <w:rFonts w:hint="eastAsia" w:ascii="仿宋_GB2312"/>
          <w:szCs w:val="32"/>
        </w:rPr>
        <w:t>资金分配</w:t>
      </w:r>
      <w:r>
        <w:rPr>
          <w:rFonts w:hint="eastAsia" w:ascii="仿宋_GB2312"/>
          <w:szCs w:val="32"/>
          <w:lang w:eastAsia="zh-CN"/>
        </w:rPr>
        <w:t>上</w:t>
      </w:r>
      <w:r>
        <w:rPr>
          <w:rFonts w:hint="eastAsia" w:ascii="仿宋_GB2312"/>
          <w:szCs w:val="32"/>
        </w:rPr>
        <w:t>公平公正</w:t>
      </w:r>
      <w:r>
        <w:rPr>
          <w:rFonts w:hint="eastAsia" w:ascii="仿宋_GB2312"/>
          <w:szCs w:val="32"/>
          <w:lang w:eastAsia="zh-CN"/>
        </w:rPr>
        <w:t>，</w:t>
      </w:r>
      <w:r>
        <w:rPr>
          <w:rFonts w:hint="eastAsia" w:ascii="仿宋_GB2312"/>
          <w:szCs w:val="32"/>
        </w:rPr>
        <w:t>突出重点，</w:t>
      </w:r>
      <w:r>
        <w:rPr>
          <w:rFonts w:hint="eastAsia" w:ascii="仿宋_GB2312"/>
          <w:szCs w:val="32"/>
          <w:lang w:eastAsia="zh-CN"/>
        </w:rPr>
        <w:t>较为</w:t>
      </w:r>
      <w:r>
        <w:rPr>
          <w:rFonts w:hint="eastAsia" w:ascii="仿宋_GB2312"/>
          <w:szCs w:val="32"/>
        </w:rPr>
        <w:t>合理</w:t>
      </w:r>
      <w:r>
        <w:rPr>
          <w:rFonts w:hint="eastAsia" w:ascii="仿宋_GB2312"/>
          <w:szCs w:val="32"/>
          <w:lang w:eastAsia="zh-CN"/>
        </w:rPr>
        <w:t>，</w:t>
      </w:r>
      <w:r>
        <w:rPr>
          <w:rFonts w:hint="eastAsia" w:ascii="仿宋_GB2312"/>
          <w:szCs w:val="32"/>
        </w:rPr>
        <w:t>无散小差现象；</w:t>
      </w:r>
      <w:r>
        <w:rPr>
          <w:rFonts w:hint="eastAsia" w:ascii="仿宋_GB2312"/>
          <w:szCs w:val="32"/>
          <w:lang w:eastAsia="zh-CN"/>
        </w:rPr>
        <w:t>在</w:t>
      </w:r>
      <w:r>
        <w:rPr>
          <w:rFonts w:hint="eastAsia" w:ascii="仿宋_GB2312"/>
          <w:szCs w:val="32"/>
        </w:rPr>
        <w:t>资金拨付</w:t>
      </w:r>
      <w:r>
        <w:rPr>
          <w:rFonts w:hint="eastAsia" w:ascii="仿宋_GB2312"/>
          <w:szCs w:val="32"/>
          <w:lang w:eastAsia="zh-CN"/>
        </w:rPr>
        <w:t>上严格按照</w:t>
      </w:r>
      <w:r>
        <w:rPr>
          <w:rFonts w:hint="eastAsia" w:ascii="仿宋_GB2312"/>
          <w:szCs w:val="32"/>
        </w:rPr>
        <w:t>资金管理办法</w:t>
      </w:r>
      <w:r>
        <w:rPr>
          <w:rFonts w:hint="eastAsia" w:ascii="仿宋_GB2312"/>
          <w:szCs w:val="32"/>
          <w:lang w:eastAsia="zh-CN"/>
        </w:rPr>
        <w:t>和合同约定</w:t>
      </w:r>
      <w:r>
        <w:rPr>
          <w:rFonts w:hint="eastAsia" w:ascii="仿宋_GB2312"/>
          <w:szCs w:val="32"/>
        </w:rPr>
        <w:t>及时拨付</w:t>
      </w:r>
      <w:r>
        <w:rPr>
          <w:rFonts w:hint="eastAsia" w:ascii="仿宋_GB2312"/>
          <w:szCs w:val="32"/>
          <w:lang w:eastAsia="zh-CN"/>
        </w:rPr>
        <w:t>，</w:t>
      </w:r>
      <w:r>
        <w:rPr>
          <w:rFonts w:hint="eastAsia" w:ascii="仿宋_GB2312"/>
          <w:szCs w:val="32"/>
        </w:rPr>
        <w:t>无滞留、闲置等现象</w:t>
      </w:r>
      <w:r>
        <w:rPr>
          <w:rFonts w:hint="eastAsia" w:ascii="仿宋_GB2312"/>
          <w:szCs w:val="32"/>
          <w:lang w:eastAsia="zh-CN"/>
        </w:rPr>
        <w:t>；在</w:t>
      </w:r>
      <w:r>
        <w:rPr>
          <w:rFonts w:hint="eastAsia" w:ascii="仿宋_GB2312"/>
          <w:szCs w:val="32"/>
        </w:rPr>
        <w:t>资金使用方面</w:t>
      </w:r>
      <w:r>
        <w:rPr>
          <w:rFonts w:hint="eastAsia" w:ascii="仿宋_GB2312"/>
          <w:szCs w:val="32"/>
          <w:lang w:eastAsia="zh-CN"/>
        </w:rPr>
        <w:t>，我局严格按照专项资金管理使用，做到</w:t>
      </w:r>
      <w:r>
        <w:rPr>
          <w:rFonts w:hint="eastAsia" w:ascii="仿宋_GB2312"/>
          <w:szCs w:val="32"/>
        </w:rPr>
        <w:t>无截留、挪用等现象</w:t>
      </w:r>
      <w:r>
        <w:rPr>
          <w:rFonts w:hint="eastAsia" w:ascii="仿宋_GB2312"/>
          <w:szCs w:val="32"/>
          <w:lang w:eastAsia="zh-CN"/>
        </w:rPr>
        <w:t>。</w:t>
      </w:r>
    </w:p>
    <w:p>
      <w:pPr>
        <w:numPr>
          <w:ilvl w:val="0"/>
          <w:numId w:val="1"/>
        </w:numPr>
        <w:topLinePunct/>
        <w:ind w:firstLine="594" w:firstLineChars="200"/>
        <w:rPr>
          <w:rFonts w:hint="eastAsia" w:ascii="黑体" w:hAnsi="黑体" w:eastAsia="黑体" w:cs="黑体"/>
          <w:lang w:eastAsia="zh-CN"/>
        </w:rPr>
      </w:pPr>
      <w:r>
        <w:rPr>
          <w:rFonts w:hint="eastAsia" w:ascii="黑体" w:hAnsi="黑体" w:eastAsia="黑体" w:cs="黑体"/>
          <w:szCs w:val="32"/>
        </w:rPr>
        <w:t>其他需要说明的问题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numPr>
          <w:ilvl w:val="0"/>
          <w:numId w:val="0"/>
        </w:numPr>
        <w:kinsoku/>
        <w:wordWrap/>
        <w:overflowPunct/>
        <w:topLinePunct/>
        <w:autoSpaceDE/>
        <w:autoSpaceDN/>
        <w:bidi w:val="0"/>
        <w:adjustRightInd/>
        <w:snapToGrid/>
        <w:textAlignment w:val="auto"/>
        <w:rPr>
          <w:rFonts w:hint="eastAsia" w:ascii="仿宋_GB2312"/>
          <w:szCs w:val="32"/>
          <w:lang w:eastAsia="zh-CN"/>
        </w:rPr>
      </w:pP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lang w:eastAsia="zh-CN"/>
        </w:rPr>
      </w:pP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 xml:space="preserve">                昆明市呈贡区交通运输局</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 xml:space="preserve">                    2021年3月16日</w:t>
      </w:r>
    </w:p>
    <w:sectPr>
      <w:footerReference r:id="rId3" w:type="default"/>
      <w:pgSz w:w="11906" w:h="16838"/>
      <w:pgMar w:top="1723" w:right="1800" w:bottom="1723" w:left="1800" w:header="851" w:footer="992" w:gutter="0"/>
      <w:pgNumType w:fmt="numberInDash"/>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31FA4"/>
    <w:multiLevelType w:val="singleLevel"/>
    <w:tmpl w:val="26B31FA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E3C50"/>
    <w:rsid w:val="04D26AE2"/>
    <w:rsid w:val="05AE36CA"/>
    <w:rsid w:val="060D7FC0"/>
    <w:rsid w:val="08DB71D6"/>
    <w:rsid w:val="0AEA7686"/>
    <w:rsid w:val="0CF94D2B"/>
    <w:rsid w:val="10243A71"/>
    <w:rsid w:val="10E336D5"/>
    <w:rsid w:val="11D332E1"/>
    <w:rsid w:val="120B5AAB"/>
    <w:rsid w:val="13823BEE"/>
    <w:rsid w:val="16434FB5"/>
    <w:rsid w:val="17251C7E"/>
    <w:rsid w:val="17B1490C"/>
    <w:rsid w:val="190A7505"/>
    <w:rsid w:val="195872AC"/>
    <w:rsid w:val="1971466A"/>
    <w:rsid w:val="1BD44039"/>
    <w:rsid w:val="204E7118"/>
    <w:rsid w:val="21650B44"/>
    <w:rsid w:val="22674107"/>
    <w:rsid w:val="236934EE"/>
    <w:rsid w:val="25B52E97"/>
    <w:rsid w:val="27F62ECA"/>
    <w:rsid w:val="29095A8E"/>
    <w:rsid w:val="2AB70492"/>
    <w:rsid w:val="2BE26978"/>
    <w:rsid w:val="2E0714DA"/>
    <w:rsid w:val="2E0E2EED"/>
    <w:rsid w:val="2E1529DE"/>
    <w:rsid w:val="2E642E3B"/>
    <w:rsid w:val="2F671BF1"/>
    <w:rsid w:val="2FA82679"/>
    <w:rsid w:val="31365E80"/>
    <w:rsid w:val="326D60A2"/>
    <w:rsid w:val="35D21B67"/>
    <w:rsid w:val="37626AFA"/>
    <w:rsid w:val="37856EEF"/>
    <w:rsid w:val="378A5996"/>
    <w:rsid w:val="385C745E"/>
    <w:rsid w:val="3ABA0AC4"/>
    <w:rsid w:val="3BAB1DA6"/>
    <w:rsid w:val="3BD30E20"/>
    <w:rsid w:val="402D1285"/>
    <w:rsid w:val="40670280"/>
    <w:rsid w:val="408A43E4"/>
    <w:rsid w:val="40935DA3"/>
    <w:rsid w:val="41CA5D45"/>
    <w:rsid w:val="41E715BD"/>
    <w:rsid w:val="430D4138"/>
    <w:rsid w:val="44860367"/>
    <w:rsid w:val="4768595A"/>
    <w:rsid w:val="48FE2DE8"/>
    <w:rsid w:val="496956D7"/>
    <w:rsid w:val="4AB069E3"/>
    <w:rsid w:val="4AB50CB7"/>
    <w:rsid w:val="4D3345F2"/>
    <w:rsid w:val="4E6602CE"/>
    <w:rsid w:val="50E13CFD"/>
    <w:rsid w:val="51C119C7"/>
    <w:rsid w:val="527C18E7"/>
    <w:rsid w:val="59C05A78"/>
    <w:rsid w:val="5A3C6978"/>
    <w:rsid w:val="5CA352F5"/>
    <w:rsid w:val="5DED2493"/>
    <w:rsid w:val="62B92146"/>
    <w:rsid w:val="633A43D1"/>
    <w:rsid w:val="63985A57"/>
    <w:rsid w:val="66193975"/>
    <w:rsid w:val="674B00D5"/>
    <w:rsid w:val="67600811"/>
    <w:rsid w:val="67627E43"/>
    <w:rsid w:val="678C0DF2"/>
    <w:rsid w:val="681E7F97"/>
    <w:rsid w:val="69135AFC"/>
    <w:rsid w:val="6B45033A"/>
    <w:rsid w:val="6B5534FD"/>
    <w:rsid w:val="6B570697"/>
    <w:rsid w:val="77C636DC"/>
    <w:rsid w:val="780103BA"/>
    <w:rsid w:val="7969653B"/>
    <w:rsid w:val="7A912CAE"/>
    <w:rsid w:val="7E38628D"/>
    <w:rsid w:val="7ED461A6"/>
    <w:rsid w:val="7EF2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2021-03-16T06:00:30Z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