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交通行政许可决定书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编号：呈交运许（202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）00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昆明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市呈贡区水务局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你（单位）于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1年8月3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三白线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K3+000</w:t>
      </w:r>
      <w:r>
        <w:rPr>
          <w:rFonts w:hint="eastAsia" w:ascii="仿宋_GB2312" w:hAnsi="仿宋_GB2312" w:eastAsia="仿宋_GB2312" w:cs="仿宋_GB2312"/>
          <w:bCs/>
          <w:color w:val="0D0D0D"/>
          <w:sz w:val="32"/>
          <w:szCs w:val="32"/>
          <w:u w:val="single"/>
          <w:lang w:eastAsia="zh-CN"/>
        </w:rPr>
        <w:t>米至</w:t>
      </w:r>
      <w:r>
        <w:rPr>
          <w:rFonts w:hint="eastAsia" w:ascii="仿宋_GB2312" w:hAnsi="仿宋_GB2312" w:eastAsia="仿宋_GB2312" w:cs="仿宋_GB2312"/>
          <w:bCs/>
          <w:color w:val="0D0D0D"/>
          <w:sz w:val="32"/>
          <w:szCs w:val="32"/>
          <w:u w:val="single"/>
          <w:lang w:val="en-US" w:eastAsia="zh-CN"/>
        </w:rPr>
        <w:t>K3+321米</w:t>
      </w:r>
      <w:r>
        <w:rPr>
          <w:rFonts w:hint="eastAsia" w:ascii="仿宋_GB2312" w:hAnsi="仿宋_GB2312" w:eastAsia="仿宋_GB2312" w:cs="仿宋_GB2312"/>
          <w:bCs/>
          <w:color w:val="0D0D0D"/>
          <w:sz w:val="32"/>
          <w:szCs w:val="32"/>
          <w:u w:val="single"/>
          <w:lang w:eastAsia="zh-CN"/>
        </w:rPr>
        <w:t>西侧自松花社区东北部村口至松李段用地范围内埋设管道的申请</w:t>
      </w:r>
      <w:r>
        <w:rPr>
          <w:rFonts w:hint="eastAsia" w:ascii="仿宋_GB2312" w:hAnsi="仿宋_GB2312" w:eastAsia="仿宋_GB2312" w:cs="仿宋_GB2312"/>
          <w:bCs/>
          <w:color w:val="0D0D0D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D0D0D"/>
          <w:sz w:val="32"/>
          <w:szCs w:val="32"/>
          <w:u w:val="none"/>
          <w:lang w:val="en-US" w:eastAsia="zh-CN"/>
        </w:rPr>
        <w:t>2021年8月20日已按照申报程序提供完整审批材料，资料齐全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昆明市呈贡区交通运输局根据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《中华人民共和国公路法》第四十五条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：跨越、穿越公路修建桥梁、渡槽或者架设、埋设管线等设施的，以及在公路用地范围内架设、埋设管线、电缆等设施的，应当事先经有关交通主管部门同意，影响交通安全的，还须征得有关公安机关的同意；《公路安全保护条例》第二十七条第（三）款：在公路用地范围内架设、埋设管道、电缆等设施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，决定准予交通行政许可，准予你（单位）依法从事下列活动：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三白线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K3+000</w:t>
      </w:r>
      <w:r>
        <w:rPr>
          <w:rFonts w:hint="eastAsia" w:ascii="仿宋_GB2312" w:hAnsi="仿宋_GB2312" w:eastAsia="仿宋_GB2312" w:cs="仿宋_GB2312"/>
          <w:bCs/>
          <w:color w:val="0D0D0D"/>
          <w:sz w:val="32"/>
          <w:szCs w:val="32"/>
          <w:u w:val="single"/>
          <w:lang w:eastAsia="zh-CN"/>
        </w:rPr>
        <w:t>米至</w:t>
      </w:r>
      <w:r>
        <w:rPr>
          <w:rFonts w:hint="eastAsia" w:ascii="仿宋_GB2312" w:hAnsi="仿宋_GB2312" w:eastAsia="仿宋_GB2312" w:cs="仿宋_GB2312"/>
          <w:bCs/>
          <w:color w:val="0D0D0D"/>
          <w:sz w:val="32"/>
          <w:szCs w:val="32"/>
          <w:u w:val="single"/>
          <w:lang w:val="en-US" w:eastAsia="zh-CN"/>
        </w:rPr>
        <w:t>K3+321米</w:t>
      </w:r>
      <w:r>
        <w:rPr>
          <w:rFonts w:hint="eastAsia" w:ascii="仿宋_GB2312" w:hAnsi="仿宋_GB2312" w:eastAsia="仿宋_GB2312" w:cs="仿宋_GB2312"/>
          <w:bCs/>
          <w:color w:val="0D0D0D"/>
          <w:sz w:val="32"/>
          <w:szCs w:val="32"/>
          <w:u w:val="single"/>
          <w:lang w:eastAsia="zh-CN"/>
        </w:rPr>
        <w:t>西侧自松花社区东北部村口至松李段用地范围内埋设管道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本机关将在作出本决定之日起3日内向你（单位）颁发、送达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三白线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K3+000</w:t>
      </w:r>
      <w:r>
        <w:rPr>
          <w:rFonts w:hint="eastAsia" w:ascii="仿宋_GB2312" w:hAnsi="仿宋_GB2312" w:eastAsia="仿宋_GB2312" w:cs="仿宋_GB2312"/>
          <w:bCs/>
          <w:color w:val="0D0D0D"/>
          <w:sz w:val="32"/>
          <w:szCs w:val="32"/>
          <w:u w:val="single"/>
          <w:lang w:eastAsia="zh-CN"/>
        </w:rPr>
        <w:t>米至</w:t>
      </w:r>
      <w:r>
        <w:rPr>
          <w:rFonts w:hint="eastAsia" w:ascii="仿宋_GB2312" w:hAnsi="仿宋_GB2312" w:eastAsia="仿宋_GB2312" w:cs="仿宋_GB2312"/>
          <w:bCs/>
          <w:color w:val="0D0D0D"/>
          <w:sz w:val="32"/>
          <w:szCs w:val="32"/>
          <w:u w:val="single"/>
          <w:lang w:val="en-US" w:eastAsia="zh-CN"/>
        </w:rPr>
        <w:t>K3+321米</w:t>
      </w:r>
      <w:r>
        <w:rPr>
          <w:rFonts w:hint="eastAsia" w:ascii="仿宋_GB2312" w:hAnsi="仿宋_GB2312" w:eastAsia="仿宋_GB2312" w:cs="仿宋_GB2312"/>
          <w:bCs/>
          <w:color w:val="0D0D0D"/>
          <w:sz w:val="32"/>
          <w:szCs w:val="32"/>
          <w:u w:val="single"/>
          <w:lang w:eastAsia="zh-CN"/>
        </w:rPr>
        <w:t>西侧自松花社区东北部村口至松李段用地范围内埋设管道</w:t>
      </w:r>
      <w:r>
        <w:rPr>
          <w:rFonts w:hint="eastAsia" w:ascii="仿宋_GB2312" w:hAnsi="仿宋_GB2312" w:eastAsia="仿宋_GB2312" w:cs="仿宋_GB2312"/>
          <w:sz w:val="32"/>
          <w:szCs w:val="32"/>
        </w:rPr>
        <w:t>的行政许可证件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left="4115" w:hanging="2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（印章）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191" w:right="1361" w:bottom="119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224E9"/>
    <w:rsid w:val="007D621B"/>
    <w:rsid w:val="06194C7D"/>
    <w:rsid w:val="0C9F7069"/>
    <w:rsid w:val="33931505"/>
    <w:rsid w:val="3E797CB5"/>
    <w:rsid w:val="4027737A"/>
    <w:rsid w:val="47F82001"/>
    <w:rsid w:val="4C82304D"/>
    <w:rsid w:val="5A700991"/>
    <w:rsid w:val="61AE07D9"/>
    <w:rsid w:val="6B867FA1"/>
    <w:rsid w:val="7A8224E9"/>
    <w:rsid w:val="7CDC01B4"/>
    <w:rsid w:val="7E31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2021-08-05T02:53:00Z</dcterms:created>
  <dc:creator>Administrator</dc:creator>
  <cp:lastModifiedBy>Administrator</cp:lastModifiedBy>
  <dcterms:modified xsi:type="dcterms:W3CDTF">2021-10-11T02:21:53Z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7CC179BCD137476D8B712797EB8F4029</vt:lpwstr>
  </property>
</Properties>
</file>