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2050701</w:t>
      </w:r>
      <w:r>
        <w:rPr>
          <w:rFonts w:hint="eastAsia" w:ascii="仿宋_GB2312"/>
          <w:szCs w:val="32"/>
          <w:lang w:eastAsia="zh-CN"/>
        </w:rPr>
        <w:t>）特殊学校教育支出共计</w:t>
      </w:r>
      <w:r>
        <w:rPr>
          <w:rFonts w:hint="default" w:ascii="Times New Roman" w:hAnsi="Times New Roman" w:cs="Times New Roman"/>
          <w:szCs w:val="32"/>
          <w:lang w:val="en-US" w:eastAsia="zh-CN"/>
        </w:rPr>
        <w:t>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220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12</w:t>
      </w:r>
      <w:r>
        <w:rPr>
          <w:rFonts w:hint="eastAsia" w:ascii="仿宋_GB2312"/>
          <w:szCs w:val="32"/>
          <w:lang w:val="en-US" w:eastAsia="zh-CN"/>
        </w:rPr>
        <w:t>元，其中特殊教育公用经费中央资金</w:t>
      </w:r>
      <w:r>
        <w:rPr>
          <w:rFonts w:hint="default" w:ascii="Times New Roman" w:hAnsi="Times New Roman" w:cs="Times New Roman"/>
          <w:szCs w:val="32"/>
          <w:lang w:val="en-US" w:eastAsia="zh-CN"/>
        </w:rPr>
        <w:t>513</w:t>
      </w:r>
      <w:r>
        <w:rPr>
          <w:rFonts w:hint="eastAsia" w:ascii="仿宋_GB2312"/>
          <w:szCs w:val="32"/>
          <w:lang w:val="en-US" w:eastAsia="zh-CN"/>
        </w:rPr>
        <w:t>.</w:t>
      </w:r>
      <w:r>
        <w:rPr>
          <w:rFonts w:hint="default" w:ascii="Times New Roman" w:hAnsi="Times New Roman" w:cs="Times New Roman"/>
          <w:szCs w:val="32"/>
          <w:lang w:val="en-US" w:eastAsia="zh-CN"/>
        </w:rPr>
        <w:t>32</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年特殊教育公用经费区级配套资金</w:t>
      </w:r>
      <w:r>
        <w:rPr>
          <w:rFonts w:hint="default" w:ascii="Times New Roman" w:hAnsi="Times New Roman" w:cs="Times New Roman"/>
          <w:szCs w:val="32"/>
          <w:lang w:val="en-US" w:eastAsia="zh-CN"/>
        </w:rPr>
        <w:t>764</w:t>
      </w:r>
      <w:r>
        <w:rPr>
          <w:rFonts w:hint="eastAsia" w:ascii="仿宋_GB2312"/>
          <w:szCs w:val="32"/>
          <w:lang w:val="en-US" w:eastAsia="zh-CN"/>
        </w:rPr>
        <w:t>.</w:t>
      </w:r>
      <w:r>
        <w:rPr>
          <w:rFonts w:hint="default" w:ascii="Times New Roman" w:hAnsi="Times New Roman" w:cs="Times New Roman"/>
          <w:szCs w:val="32"/>
          <w:lang w:val="en-US" w:eastAsia="zh-CN"/>
        </w:rPr>
        <w:t>80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第三批特殊教育学校送教上门中央公用经费</w:t>
      </w:r>
      <w:r>
        <w:rPr>
          <w:rFonts w:hint="default" w:ascii="Times New Roman" w:hAnsi="Times New Roman" w:cs="Times New Roman"/>
          <w:szCs w:val="32"/>
          <w:lang w:val="en-US" w:eastAsia="zh-CN"/>
        </w:rPr>
        <w:t>4</w:t>
      </w:r>
      <w:r>
        <w:rPr>
          <w:rFonts w:hint="eastAsia" w:ascii="仿宋_GB2312"/>
          <w:szCs w:val="32"/>
          <w:lang w:val="en-US" w:eastAsia="zh-CN"/>
        </w:rPr>
        <w:t>,</w:t>
      </w:r>
      <w:r>
        <w:rPr>
          <w:rFonts w:hint="default" w:ascii="Times New Roman" w:hAnsi="Times New Roman" w:cs="Times New Roman"/>
          <w:szCs w:val="32"/>
          <w:lang w:val="en-US" w:eastAsia="zh-CN"/>
        </w:rPr>
        <w:t>260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年特殊教育送教上门公用经费区级配套资金</w:t>
      </w:r>
      <w:r>
        <w:rPr>
          <w:rFonts w:hint="default" w:ascii="Times New Roman" w:hAnsi="Times New Roman" w:cs="Times New Roman"/>
          <w:szCs w:val="32"/>
          <w:lang w:val="en-US" w:eastAsia="zh-CN"/>
        </w:rPr>
        <w:t>682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10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995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12</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513</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32</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10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481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80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220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12</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：促进义务教育均衡发展，提高校区内老师、学生的综合素质，保障辖区内适龄儿童就近或相对就近入学；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Pr>
        <w:ind w:left="5643" w:leftChars="1700" w:hanging="594" w:hangingChars="200"/>
        <w:rPr>
          <w:rFonts w:hint="default"/>
          <w:lang w:val="en-US" w:eastAsia="zh-CN"/>
        </w:rPr>
      </w:pPr>
      <w:r>
        <w:rPr>
          <w:rFonts w:hint="eastAsia" w:ascii="仿宋_GB2312"/>
          <w:szCs w:val="32"/>
          <w:lang w:eastAsia="zh-CN"/>
        </w:rPr>
        <w:t>昆明市呈贡区回回营小学</w:t>
      </w: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97AD9"/>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10551"/>
    <w:rsid w:val="067D5F45"/>
    <w:rsid w:val="069C0B16"/>
    <w:rsid w:val="06BD3E45"/>
    <w:rsid w:val="06EC1A07"/>
    <w:rsid w:val="06F71FA1"/>
    <w:rsid w:val="06FC1B07"/>
    <w:rsid w:val="070660DF"/>
    <w:rsid w:val="071B774F"/>
    <w:rsid w:val="072111CA"/>
    <w:rsid w:val="07344224"/>
    <w:rsid w:val="075E72BF"/>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021B80"/>
    <w:rsid w:val="11176EDF"/>
    <w:rsid w:val="1131354C"/>
    <w:rsid w:val="11426D9A"/>
    <w:rsid w:val="114A0A14"/>
    <w:rsid w:val="115267F7"/>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D294E"/>
    <w:rsid w:val="15914050"/>
    <w:rsid w:val="159D4049"/>
    <w:rsid w:val="15CC7B0F"/>
    <w:rsid w:val="15DE0EFB"/>
    <w:rsid w:val="16223961"/>
    <w:rsid w:val="163F038A"/>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291968"/>
    <w:rsid w:val="19496852"/>
    <w:rsid w:val="195102BA"/>
    <w:rsid w:val="19522263"/>
    <w:rsid w:val="195D0DA0"/>
    <w:rsid w:val="198458F8"/>
    <w:rsid w:val="19B77F35"/>
    <w:rsid w:val="19DF7F59"/>
    <w:rsid w:val="19E63DA8"/>
    <w:rsid w:val="1A444D9C"/>
    <w:rsid w:val="1A5870B5"/>
    <w:rsid w:val="1A6E2D73"/>
    <w:rsid w:val="1A7543C9"/>
    <w:rsid w:val="1AA467E4"/>
    <w:rsid w:val="1AB74052"/>
    <w:rsid w:val="1AB762A6"/>
    <w:rsid w:val="1AD21A31"/>
    <w:rsid w:val="1ADE093C"/>
    <w:rsid w:val="1ADF5924"/>
    <w:rsid w:val="1AEF4046"/>
    <w:rsid w:val="1B012E08"/>
    <w:rsid w:val="1B130848"/>
    <w:rsid w:val="1B170742"/>
    <w:rsid w:val="1B370D54"/>
    <w:rsid w:val="1B6130D5"/>
    <w:rsid w:val="1B65517C"/>
    <w:rsid w:val="1C044BAE"/>
    <w:rsid w:val="1C106F34"/>
    <w:rsid w:val="1C2F73D7"/>
    <w:rsid w:val="1C644008"/>
    <w:rsid w:val="1C765565"/>
    <w:rsid w:val="1C95232F"/>
    <w:rsid w:val="1CA041C9"/>
    <w:rsid w:val="1CCD483F"/>
    <w:rsid w:val="1CE7720C"/>
    <w:rsid w:val="1CFA3E7F"/>
    <w:rsid w:val="1D5D42B2"/>
    <w:rsid w:val="1D6608FE"/>
    <w:rsid w:val="1D6E3F88"/>
    <w:rsid w:val="1D837CCB"/>
    <w:rsid w:val="1D8E1D46"/>
    <w:rsid w:val="1DBA56AC"/>
    <w:rsid w:val="1E02603A"/>
    <w:rsid w:val="1E13148F"/>
    <w:rsid w:val="1E611CD2"/>
    <w:rsid w:val="1E9628C0"/>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954BF4"/>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E17D2E"/>
    <w:rsid w:val="28E31F3E"/>
    <w:rsid w:val="28FB2C29"/>
    <w:rsid w:val="2920799D"/>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1A5E0F"/>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44250"/>
    <w:rsid w:val="2FA6322F"/>
    <w:rsid w:val="2FA74BAA"/>
    <w:rsid w:val="2FC77E00"/>
    <w:rsid w:val="2FFB3EDD"/>
    <w:rsid w:val="300B79AD"/>
    <w:rsid w:val="300E73A6"/>
    <w:rsid w:val="30122FA8"/>
    <w:rsid w:val="307C6533"/>
    <w:rsid w:val="307E4CC1"/>
    <w:rsid w:val="310E2126"/>
    <w:rsid w:val="311742C8"/>
    <w:rsid w:val="31412736"/>
    <w:rsid w:val="314567FE"/>
    <w:rsid w:val="31910CE0"/>
    <w:rsid w:val="31AC3FE0"/>
    <w:rsid w:val="31D776FD"/>
    <w:rsid w:val="31E83830"/>
    <w:rsid w:val="31EC2D95"/>
    <w:rsid w:val="322822AE"/>
    <w:rsid w:val="324B7CE2"/>
    <w:rsid w:val="32554776"/>
    <w:rsid w:val="32600486"/>
    <w:rsid w:val="32B24864"/>
    <w:rsid w:val="32CE3B2E"/>
    <w:rsid w:val="32FA4CE5"/>
    <w:rsid w:val="33760979"/>
    <w:rsid w:val="339F496B"/>
    <w:rsid w:val="33A22AE6"/>
    <w:rsid w:val="33A33CC8"/>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9612E"/>
    <w:rsid w:val="355B0412"/>
    <w:rsid w:val="356F0D6F"/>
    <w:rsid w:val="357020D9"/>
    <w:rsid w:val="357900C1"/>
    <w:rsid w:val="35AC1E18"/>
    <w:rsid w:val="35C505A6"/>
    <w:rsid w:val="35D61672"/>
    <w:rsid w:val="35FF2740"/>
    <w:rsid w:val="36323955"/>
    <w:rsid w:val="3679432D"/>
    <w:rsid w:val="369A349D"/>
    <w:rsid w:val="369F6C27"/>
    <w:rsid w:val="36CB3C3C"/>
    <w:rsid w:val="3701379B"/>
    <w:rsid w:val="37156D62"/>
    <w:rsid w:val="375562D8"/>
    <w:rsid w:val="378A5996"/>
    <w:rsid w:val="380D041B"/>
    <w:rsid w:val="382937BA"/>
    <w:rsid w:val="38311650"/>
    <w:rsid w:val="383E78E7"/>
    <w:rsid w:val="3850678B"/>
    <w:rsid w:val="38766CC9"/>
    <w:rsid w:val="38984CBA"/>
    <w:rsid w:val="38B50198"/>
    <w:rsid w:val="38F60B7D"/>
    <w:rsid w:val="393A0EED"/>
    <w:rsid w:val="399E20B2"/>
    <w:rsid w:val="39B43FD8"/>
    <w:rsid w:val="39CB4AF7"/>
    <w:rsid w:val="39F63E9B"/>
    <w:rsid w:val="3A1268A9"/>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F21EAC"/>
    <w:rsid w:val="3E056BC0"/>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EF19AA"/>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0051CB"/>
    <w:rsid w:val="450954AF"/>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3540C"/>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8C64B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124BC3"/>
    <w:rsid w:val="4C4445E0"/>
    <w:rsid w:val="4C452914"/>
    <w:rsid w:val="4C616B6E"/>
    <w:rsid w:val="4C7C3D06"/>
    <w:rsid w:val="4C8E263A"/>
    <w:rsid w:val="4CC31071"/>
    <w:rsid w:val="4CD730AC"/>
    <w:rsid w:val="4CE47987"/>
    <w:rsid w:val="4D0C1797"/>
    <w:rsid w:val="4D6878B2"/>
    <w:rsid w:val="4DA66D9A"/>
    <w:rsid w:val="4DA70CB8"/>
    <w:rsid w:val="4DB22F61"/>
    <w:rsid w:val="4E042310"/>
    <w:rsid w:val="4E2F63FC"/>
    <w:rsid w:val="4E507DC8"/>
    <w:rsid w:val="4E526A36"/>
    <w:rsid w:val="4E7501DB"/>
    <w:rsid w:val="4EA50A76"/>
    <w:rsid w:val="4EAE287A"/>
    <w:rsid w:val="4EDE4147"/>
    <w:rsid w:val="4F12748E"/>
    <w:rsid w:val="4F1C4F93"/>
    <w:rsid w:val="4F5804A6"/>
    <w:rsid w:val="4F673C2C"/>
    <w:rsid w:val="4F750F4C"/>
    <w:rsid w:val="4F833F81"/>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15D38"/>
    <w:rsid w:val="52D85B7B"/>
    <w:rsid w:val="52FD0C5C"/>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494C6C"/>
    <w:rsid w:val="5B740217"/>
    <w:rsid w:val="5B753BEE"/>
    <w:rsid w:val="5B76437F"/>
    <w:rsid w:val="5B906AA2"/>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C204E1"/>
    <w:rsid w:val="5DE8769B"/>
    <w:rsid w:val="5DF4766D"/>
    <w:rsid w:val="5DFD6723"/>
    <w:rsid w:val="5DFE6431"/>
    <w:rsid w:val="5E8121D8"/>
    <w:rsid w:val="5E8D0965"/>
    <w:rsid w:val="5E903AAB"/>
    <w:rsid w:val="5E9F4F6C"/>
    <w:rsid w:val="5EC7102A"/>
    <w:rsid w:val="5EDB44DA"/>
    <w:rsid w:val="5F062B31"/>
    <w:rsid w:val="5F2076BC"/>
    <w:rsid w:val="5F2777C3"/>
    <w:rsid w:val="5F332084"/>
    <w:rsid w:val="5F3679A2"/>
    <w:rsid w:val="5F4F75EB"/>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4254F15"/>
    <w:rsid w:val="6430064A"/>
    <w:rsid w:val="645A1E2B"/>
    <w:rsid w:val="64832DED"/>
    <w:rsid w:val="64B2591B"/>
    <w:rsid w:val="64B63BDF"/>
    <w:rsid w:val="64C15D07"/>
    <w:rsid w:val="651B59BB"/>
    <w:rsid w:val="6520446A"/>
    <w:rsid w:val="654E7C57"/>
    <w:rsid w:val="656F0747"/>
    <w:rsid w:val="657B33A8"/>
    <w:rsid w:val="658827B6"/>
    <w:rsid w:val="6590706E"/>
    <w:rsid w:val="65AA3ACF"/>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E92B19"/>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7C2922"/>
    <w:rsid w:val="6D927255"/>
    <w:rsid w:val="6DC365FF"/>
    <w:rsid w:val="6DCB3903"/>
    <w:rsid w:val="6E181130"/>
    <w:rsid w:val="6E36024B"/>
    <w:rsid w:val="6E3D55C7"/>
    <w:rsid w:val="6E7406ED"/>
    <w:rsid w:val="6EAA43D2"/>
    <w:rsid w:val="6EC00106"/>
    <w:rsid w:val="6EF81B03"/>
    <w:rsid w:val="6F044065"/>
    <w:rsid w:val="6F5A09CD"/>
    <w:rsid w:val="6F920257"/>
    <w:rsid w:val="6FA53DE1"/>
    <w:rsid w:val="6FA54993"/>
    <w:rsid w:val="6FFC7355"/>
    <w:rsid w:val="702870D1"/>
    <w:rsid w:val="70550CD2"/>
    <w:rsid w:val="70877D40"/>
    <w:rsid w:val="7088713D"/>
    <w:rsid w:val="70A77770"/>
    <w:rsid w:val="70A92816"/>
    <w:rsid w:val="70B36DCE"/>
    <w:rsid w:val="70C00DA1"/>
    <w:rsid w:val="70D0698F"/>
    <w:rsid w:val="711940A5"/>
    <w:rsid w:val="7121208A"/>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6C1462"/>
    <w:rsid w:val="736E234A"/>
    <w:rsid w:val="739549D7"/>
    <w:rsid w:val="73A12D22"/>
    <w:rsid w:val="73C12A3C"/>
    <w:rsid w:val="73CB26CB"/>
    <w:rsid w:val="73F9064A"/>
    <w:rsid w:val="73F9581A"/>
    <w:rsid w:val="741A26E4"/>
    <w:rsid w:val="7436445C"/>
    <w:rsid w:val="744528FA"/>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49586C"/>
    <w:rsid w:val="76C6324C"/>
    <w:rsid w:val="76DA367B"/>
    <w:rsid w:val="76E322A7"/>
    <w:rsid w:val="776F2654"/>
    <w:rsid w:val="77731209"/>
    <w:rsid w:val="7794066B"/>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2021-03-17T07:46:44Z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