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ind w:firstLine="674" w:firstLineChars="200"/>
        <w:jc w:val="center"/>
        <w:rPr>
          <w:rFonts w:ascii="仿宋_GB2312"/>
          <w:b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昆明市呈贡区第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二</w:t>
      </w:r>
      <w:r>
        <w:rPr>
          <w:rFonts w:hint="eastAsia" w:ascii="方正小标宋_GBK" w:eastAsia="方正小标宋_GBK"/>
          <w:sz w:val="36"/>
          <w:szCs w:val="36"/>
        </w:rPr>
        <w:t>小学特岗教师、聘用制教师、临时顶岗教师经费项目支出绩效报告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项目基本情况简介</w:t>
      </w:r>
    </w:p>
    <w:p>
      <w:pPr>
        <w:ind w:firstLine="594" w:firstLineChars="200"/>
        <w:rPr>
          <w:color w:val="000000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</w:t>
      </w:r>
      <w:r>
        <w:rPr>
          <w:rFonts w:hint="eastAsia"/>
          <w:color w:val="000000"/>
          <w:szCs w:val="32"/>
        </w:rPr>
        <w:t>我校由于班级增加、学生人数增加，女教师请产假人数较多，为保障学校正常开展教育教学活动，采用社会化聘用教师及临时顶岗教师进行补充，弥补教师不足。</w:t>
      </w:r>
    </w:p>
    <w:p>
      <w:pPr>
        <w:ind w:firstLine="594" w:firstLineChars="200"/>
        <w:rPr>
          <w:rFonts w:ascii="宋体" w:eastAsia="宋体" w:cs="宋体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2、</w:t>
      </w:r>
      <w:r>
        <w:rPr>
          <w:rFonts w:hint="eastAsia"/>
          <w:color w:val="000000"/>
          <w:szCs w:val="32"/>
        </w:rPr>
        <w:t>为促进高校毕业生就业；整体推进特岗教师计划，着力解决学校教师不足，保障学校教育教学工作开展。</w:t>
      </w:r>
    </w:p>
    <w:p>
      <w:pPr>
        <w:numPr>
          <w:ilvl w:val="0"/>
          <w:numId w:val="1"/>
        </w:numPr>
        <w:ind w:left="0" w:leftChars="0" w:firstLine="420" w:firstLineChars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绩效目标</w:t>
      </w:r>
      <w:bookmarkStart w:id="0" w:name="_GoBack"/>
      <w:bookmarkEnd w:id="0"/>
      <w:r>
        <w:rPr>
          <w:rFonts w:hint="eastAsia" w:ascii="仿宋_GB2312"/>
          <w:szCs w:val="32"/>
        </w:rPr>
        <w:t>设定及指标完成情况。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为了保障学校教育教学活动正常开展，特预算特岗教师经费、聘用制教师及临时顶岗教师经费，按月逐步实施。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2020</w:t>
      </w:r>
      <w:r>
        <w:rPr>
          <w:rFonts w:hint="eastAsia" w:ascii="仿宋_GB2312" w:hAnsi="仿宋_GB2312" w:cs="仿宋_GB2312"/>
          <w:szCs w:val="32"/>
        </w:rPr>
        <w:t>年特岗教师经费拨款是</w:t>
      </w:r>
      <w:r>
        <w:rPr>
          <w:rFonts w:hint="eastAsia" w:ascii="仿宋_GB2312" w:hAnsi="仿宋_GB2312" w:cs="仿宋_GB2312"/>
          <w:szCs w:val="32"/>
          <w:lang w:val="en-US" w:eastAsia="zh-CN"/>
        </w:rPr>
        <w:t>312371</w:t>
      </w:r>
      <w:r>
        <w:rPr>
          <w:rFonts w:hint="eastAsia" w:ascii="仿宋_GB2312" w:hAnsi="仿宋_GB2312" w:cs="仿宋_GB2312"/>
          <w:szCs w:val="32"/>
        </w:rPr>
        <w:t>元，聘用制教师及临时顶岗教师拨款是</w:t>
      </w:r>
      <w:r>
        <w:rPr>
          <w:rFonts w:hint="eastAsia" w:ascii="仿宋_GB2312" w:hAnsi="仿宋_GB2312" w:cs="仿宋_GB2312"/>
          <w:szCs w:val="32"/>
          <w:lang w:val="en-US" w:eastAsia="zh-CN"/>
        </w:rPr>
        <w:t>2295800元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共计2608171元。</w:t>
      </w:r>
      <w:r>
        <w:rPr>
          <w:rFonts w:hint="eastAsia" w:ascii="仿宋_GB2312" w:hAnsi="仿宋_GB2312" w:cs="仿宋_GB2312"/>
          <w:szCs w:val="32"/>
        </w:rPr>
        <w:t>此专项资金根据学校管理制度，专款专用，用于发放特岗教师、聘用制教师、临时顶岗教师等工资及社保缴费，按月实施。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、组织实施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特岗教师、聘用制教师经费主要是列支特岗教师、聘用制教师工资及社保缴费，临时顶岗教师经费主要是发放临时顶岗教师工资，项目经费使用期间监督项目实施进程及项目实施程序，保障实施期间师生教育教学安全有序进行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ind w:firstLine="594" w:firstLineChars="200"/>
        <w:rPr>
          <w:rFonts w:ascii="宋体" w:eastAsia="宋体" w:cs="宋体"/>
          <w:color w:val="000000"/>
          <w:szCs w:val="32"/>
        </w:rPr>
      </w:pPr>
      <w:r>
        <w:rPr>
          <w:rFonts w:hint="eastAsia"/>
          <w:color w:val="000000"/>
          <w:szCs w:val="32"/>
        </w:rPr>
        <w:t>促进高校毕业生就业；整体推进特岗教师计划，着力解决学校教师不足，加强学校教师队伍建设保障学校教育教学工作开展，提高教学质量，带动社会经济发展。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（三）资金拨付方面的问题。财政足额及时拨付，无滞留、闲置等现象。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进一步完善项目绩效的管理。还需上级部门多多指导专项经费的使用，进一步规范项目的实施。</w:t>
      </w:r>
    </w:p>
    <w:p>
      <w:pPr>
        <w:topLinePunct/>
        <w:ind w:firstLine="594" w:firstLineChars="200"/>
        <w:rPr>
          <w:rFonts w:ascii="仿宋_GB2312"/>
          <w:szCs w:val="32"/>
        </w:rPr>
      </w:pP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D1ACB4"/>
    <w:multiLevelType w:val="singleLevel"/>
    <w:tmpl w:val="B4D1ACB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58160CD"/>
    <w:rsid w:val="378A5996"/>
    <w:rsid w:val="4910574A"/>
    <w:rsid w:val="597D2638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ljxx</cp:lastModifiedBy>
  <dcterms:modified xsi:type="dcterms:W3CDTF">2021-03-17T02:00:24Z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