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spacing w:line="600" w:lineRule="exact"/>
        <w:jc w:val="both"/>
        <w:rPr>
          <w:rFonts w:hint="eastAsia" w:ascii="方正小标宋_GBK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昆明市呈贡区第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二</w:t>
      </w:r>
      <w:r>
        <w:rPr>
          <w:rFonts w:hint="eastAsia" w:ascii="方正小标宋_GBK" w:eastAsia="方正小标宋_GBK"/>
          <w:sz w:val="36"/>
          <w:szCs w:val="36"/>
        </w:rPr>
        <w:t>小学三名工程经费、党员活动经费、创建工作及各项工作经费</w:t>
      </w:r>
      <w:r>
        <w:rPr>
          <w:rFonts w:ascii="方正小标宋_GBK" w:eastAsia="方正小标宋_GBK"/>
          <w:sz w:val="36"/>
          <w:szCs w:val="36"/>
        </w:rPr>
        <w:t>项目支出绩效评价报告</w:t>
      </w: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我校是财政全额拨款事业单位，属义务教育学校，经费来源只有财政拨款公用经费和教职工人员经费，随着呈贡区城市建设和发展的快速推进，教育改革学校布局规划，</w:t>
      </w:r>
      <w:r>
        <w:rPr>
          <w:rFonts w:hint="eastAsia" w:ascii="仿宋_GB2312"/>
          <w:szCs w:val="32"/>
          <w:highlight w:val="none"/>
        </w:rPr>
        <w:t>我校办学规模不断扩大，现有学生</w:t>
      </w:r>
      <w:r>
        <w:rPr>
          <w:rFonts w:hint="eastAsia" w:ascii="仿宋_GB2312"/>
          <w:szCs w:val="32"/>
          <w:highlight w:val="none"/>
          <w:lang w:val="en-US" w:eastAsia="zh-CN"/>
        </w:rPr>
        <w:t>2265</w:t>
      </w:r>
      <w:r>
        <w:rPr>
          <w:rFonts w:hint="eastAsia" w:ascii="仿宋_GB2312"/>
          <w:szCs w:val="32"/>
          <w:highlight w:val="none"/>
        </w:rPr>
        <w:t>人，在职在编教职工</w:t>
      </w:r>
      <w:r>
        <w:rPr>
          <w:rFonts w:hint="eastAsia" w:ascii="仿宋_GB2312"/>
          <w:szCs w:val="32"/>
          <w:highlight w:val="none"/>
          <w:lang w:val="en-US" w:eastAsia="zh-CN"/>
        </w:rPr>
        <w:t>86</w:t>
      </w:r>
      <w:r>
        <w:rPr>
          <w:rFonts w:hint="eastAsia" w:ascii="仿宋_GB2312"/>
          <w:szCs w:val="32"/>
          <w:highlight w:val="none"/>
        </w:rPr>
        <w:t>人，退休教师</w:t>
      </w:r>
      <w:r>
        <w:rPr>
          <w:rFonts w:ascii="仿宋_GB2312"/>
          <w:szCs w:val="32"/>
          <w:highlight w:val="none"/>
        </w:rPr>
        <w:t>36</w:t>
      </w:r>
      <w:r>
        <w:rPr>
          <w:rFonts w:hint="eastAsia" w:ascii="仿宋_GB2312"/>
          <w:szCs w:val="32"/>
          <w:highlight w:val="none"/>
        </w:rPr>
        <w:t>人，</w:t>
      </w:r>
      <w:r>
        <w:rPr>
          <w:rFonts w:hint="eastAsia" w:ascii="仿宋_GB2312"/>
          <w:szCs w:val="32"/>
        </w:rPr>
        <w:t>公用经费只能用于维持正常的教育教学活动，人员经费只能用于教师工资和社保缴费，由于学校经费使用有限，党员学习活动及学校其他业务工作难以开展，因此</w:t>
      </w:r>
      <w:r>
        <w:rPr>
          <w:rFonts w:ascii="仿宋_GB2312"/>
          <w:szCs w:val="32"/>
        </w:rPr>
        <w:t>2</w:t>
      </w:r>
      <w:bookmarkStart w:id="0" w:name="_GoBack"/>
      <w:bookmarkEnd w:id="0"/>
      <w:r>
        <w:rPr>
          <w:rFonts w:ascii="仿宋_GB2312"/>
          <w:szCs w:val="32"/>
        </w:rPr>
        <w:t>020</w:t>
      </w:r>
      <w:r>
        <w:rPr>
          <w:rFonts w:hint="eastAsia" w:ascii="仿宋_GB2312"/>
          <w:szCs w:val="32"/>
        </w:rPr>
        <w:t>年度预算：三名工程经费</w:t>
      </w:r>
      <w:r>
        <w:rPr>
          <w:rFonts w:hint="eastAsia" w:ascii="仿宋_GB2312"/>
          <w:szCs w:val="32"/>
          <w:lang w:val="en-US" w:eastAsia="zh-CN"/>
        </w:rPr>
        <w:t>230</w:t>
      </w:r>
      <w:r>
        <w:rPr>
          <w:rFonts w:hint="eastAsia" w:ascii="仿宋_GB2312"/>
          <w:szCs w:val="32"/>
        </w:rPr>
        <w:t>0000元，党建经费</w:t>
      </w:r>
      <w:r>
        <w:rPr>
          <w:rFonts w:hint="eastAsia" w:ascii="仿宋_GB2312"/>
          <w:szCs w:val="32"/>
          <w:lang w:val="en-US" w:eastAsia="zh-CN"/>
        </w:rPr>
        <w:t>63160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/>
          <w:szCs w:val="32"/>
          <w:lang w:val="en-US" w:eastAsia="zh-CN"/>
        </w:rPr>
        <w:t>党工委教育活动经费40750元，</w:t>
      </w:r>
      <w:r>
        <w:rPr>
          <w:rFonts w:hint="eastAsia" w:ascii="仿宋_GB2312"/>
          <w:szCs w:val="32"/>
        </w:rPr>
        <w:t>创文工作经费</w:t>
      </w:r>
      <w:r>
        <w:rPr>
          <w:rFonts w:hint="eastAsia" w:ascii="仿宋_GB2312"/>
          <w:szCs w:val="32"/>
          <w:lang w:val="en-US" w:eastAsia="zh-CN"/>
        </w:rPr>
        <w:t>10000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/>
          <w:szCs w:val="32"/>
          <w:lang w:val="en-US" w:eastAsia="zh-CN"/>
        </w:rPr>
        <w:t>语言文字工作经费2000元，</w:t>
      </w:r>
      <w:r>
        <w:rPr>
          <w:rFonts w:hint="eastAsia" w:ascii="仿宋_GB2312"/>
          <w:szCs w:val="32"/>
        </w:rPr>
        <w:t>教师节、六一儿童节走访慰问经费</w:t>
      </w:r>
      <w:r>
        <w:rPr>
          <w:rFonts w:hint="eastAsia" w:ascii="仿宋_GB2312"/>
          <w:szCs w:val="32"/>
          <w:lang w:val="en-US" w:eastAsia="zh-CN"/>
        </w:rPr>
        <w:t>20000</w:t>
      </w:r>
      <w:r>
        <w:rPr>
          <w:rFonts w:ascii="仿宋_GB2312"/>
          <w:szCs w:val="32"/>
        </w:rPr>
        <w:t>元</w:t>
      </w:r>
      <w:r>
        <w:rPr>
          <w:rFonts w:hint="eastAsia" w:ascii="仿宋_GB2312"/>
          <w:szCs w:val="32"/>
        </w:rPr>
        <w:t>，学科带头人和骨干教师经费</w:t>
      </w:r>
      <w:r>
        <w:rPr>
          <w:rFonts w:hint="eastAsia" w:ascii="仿宋_GB2312"/>
          <w:szCs w:val="32"/>
          <w:lang w:val="en-US" w:eastAsia="zh-CN"/>
        </w:rPr>
        <w:t>1800</w:t>
      </w:r>
      <w:r>
        <w:rPr>
          <w:rFonts w:hint="eastAsia" w:ascii="仿宋_GB2312"/>
          <w:szCs w:val="32"/>
        </w:rPr>
        <w:t>元，共青团、少先队活动经费</w:t>
      </w:r>
      <w:r>
        <w:rPr>
          <w:rFonts w:hint="eastAsia" w:ascii="仿宋_GB2312"/>
          <w:szCs w:val="32"/>
          <w:lang w:val="en-US" w:eastAsia="zh-CN"/>
        </w:rPr>
        <w:t>5520</w:t>
      </w:r>
      <w:r>
        <w:rPr>
          <w:rFonts w:hint="eastAsia" w:ascii="仿宋_GB2312"/>
          <w:szCs w:val="32"/>
        </w:rPr>
        <w:t>元，体育人才培养机制工作经费</w:t>
      </w:r>
      <w:r>
        <w:rPr>
          <w:rFonts w:hint="eastAsia" w:ascii="仿宋_GB2312"/>
          <w:szCs w:val="32"/>
          <w:lang w:val="en-US" w:eastAsia="zh-CN"/>
        </w:rPr>
        <w:t>20000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/>
          <w:szCs w:val="32"/>
          <w:lang w:val="en-US" w:eastAsia="zh-CN"/>
        </w:rPr>
        <w:t>洗</w:t>
      </w:r>
      <w:r>
        <w:rPr>
          <w:rFonts w:hint="eastAsia" w:ascii="仿宋_GB2312"/>
          <w:szCs w:val="32"/>
        </w:rPr>
        <w:t>手台设施设备经费</w:t>
      </w:r>
      <w:r>
        <w:rPr>
          <w:rFonts w:hint="eastAsia" w:ascii="仿宋_GB2312"/>
          <w:szCs w:val="32"/>
          <w:lang w:val="en-US" w:eastAsia="zh-CN"/>
        </w:rPr>
        <w:t>83010</w:t>
      </w:r>
      <w:r>
        <w:rPr>
          <w:rFonts w:hint="eastAsia" w:ascii="仿宋_GB2312"/>
          <w:szCs w:val="32"/>
        </w:rPr>
        <w:t>元。以上工作经费共计</w:t>
      </w:r>
      <w:r>
        <w:rPr>
          <w:rFonts w:hint="eastAsia" w:ascii="仿宋_GB2312"/>
          <w:szCs w:val="32"/>
          <w:lang w:val="en-US" w:eastAsia="zh-CN"/>
        </w:rPr>
        <w:t>2548040</w:t>
      </w:r>
      <w:r>
        <w:rPr>
          <w:rFonts w:hint="eastAsia" w:ascii="仿宋_GB2312"/>
          <w:szCs w:val="32"/>
        </w:rPr>
        <w:t>元，主管部门按时拨付到位，学校按项目要求完成计划。</w:t>
      </w:r>
    </w:p>
    <w:p>
      <w:pPr>
        <w:numPr>
          <w:ilvl w:val="0"/>
          <w:numId w:val="1"/>
        </w:num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</w:t>
      </w:r>
    </w:p>
    <w:p>
      <w:pPr>
        <w:ind w:firstLine="594" w:firstLineChars="2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为了保障教育教学业务的正常开展，规避超范围使用非保障机制经费资金等问题。特预算三名工程经费、党建经费、创建工作等各项工作经费用于相关业务的正常开展。</w:t>
      </w:r>
    </w:p>
    <w:p>
      <w:pPr>
        <w:ind w:firstLine="594" w:firstLineChars="200"/>
        <w:jc w:val="left"/>
        <w:rPr>
          <w:rFonts w:hint="eastAsia" w:ascii="仿宋_GB2312"/>
          <w:szCs w:val="32"/>
        </w:rPr>
      </w:pPr>
      <w:r>
        <w:rPr>
          <w:rFonts w:hint="eastAsia"/>
        </w:rPr>
        <w:t>我校在</w:t>
      </w:r>
      <w:r>
        <w:t>2019</w:t>
      </w:r>
      <w:r>
        <w:rPr>
          <w:rFonts w:hint="eastAsia"/>
        </w:rPr>
        <w:t>年10月份进行</w:t>
      </w:r>
      <w:r>
        <w:t>2020</w:t>
      </w:r>
      <w:r>
        <w:rPr>
          <w:rFonts w:hint="eastAsia"/>
        </w:rPr>
        <w:t>年预算，</w:t>
      </w:r>
      <w:r>
        <w:t>2020</w:t>
      </w:r>
      <w:r>
        <w:rPr>
          <w:rFonts w:hint="eastAsia"/>
        </w:rPr>
        <w:t>年预算资金下达后我校按照年初预算进度执行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我校年初预算各项工作经费共计</w:t>
      </w:r>
      <w:r>
        <w:rPr>
          <w:rFonts w:hint="eastAsia" w:ascii="仿宋_GB2312"/>
          <w:szCs w:val="32"/>
          <w:lang w:val="en-US" w:eastAsia="zh-CN"/>
        </w:rPr>
        <w:t>2548040</w:t>
      </w:r>
      <w:r>
        <w:rPr>
          <w:rFonts w:ascii="仿宋_GB2312"/>
          <w:szCs w:val="32"/>
        </w:rPr>
        <w:t>元</w:t>
      </w:r>
      <w:r>
        <w:rPr>
          <w:rFonts w:hint="eastAsia" w:ascii="仿宋_GB2312"/>
          <w:szCs w:val="32"/>
        </w:rPr>
        <w:t>，财政全额拨付到账。为了更好开展学校教育教学活动，我校各项经费主要用于宣传、学习、培训及教师学生活动开展等日常业务支出，经费按照使用范围严格支付。</w:t>
      </w:r>
    </w:p>
    <w:p>
      <w:pPr>
        <w:ind w:firstLine="594" w:firstLineChars="200"/>
        <w:outlineLvl w:val="0"/>
        <w:rPr>
          <w:rFonts w:hint="eastAsia" w:ascii="仿宋" w:hAnsi="仿宋" w:eastAsia="仿宋"/>
          <w:szCs w:val="32"/>
        </w:rPr>
      </w:pPr>
      <w:r>
        <w:rPr>
          <w:rFonts w:hint="eastAsia" w:ascii="仿宋_GB2312"/>
          <w:szCs w:val="32"/>
        </w:rPr>
        <w:t>我校各项工作经费按照专款专用的原则，严格加强项目资金使用的监督检查，切实提高项目资金的使用效益，严格按照资金使用文件的相关规定执行。</w:t>
      </w:r>
      <w:r>
        <w:rPr>
          <w:rFonts w:hint="eastAsia" w:ascii="仿宋_GB2312"/>
          <w:color w:val="000000"/>
          <w:szCs w:val="32"/>
        </w:rPr>
        <w:t>更好的实施“三名工程”、发挥名校、名师云岭作用。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、前期准备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numPr>
          <w:ilvl w:val="0"/>
          <w:numId w:val="2"/>
        </w:num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组织实施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学生学习得到有序开展，教师教学办公得到有力保障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学校按照“先有预算、后有支出”的原则，严格按照年初预算资金结合实际情况开展工作。到第四季度项目执行进度达到100%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我校各项经费的及时到位，科学合理的使用， 保障了学校教育教学活动的正常开展，提升学校办学特色。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（一）专项管理方面的问题。（无）。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（二）资金分配方面的问题。（无）。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（三）资金拨付方面的问题。财政足额及时拨付，无滞留、闲置等现象。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</w:pPr>
      <w:r>
        <w:rPr>
          <w:rFonts w:hint="eastAsia" w:ascii="仿宋_GB2312"/>
          <w:szCs w:val="32"/>
        </w:rPr>
        <w:t>进一步完善项目绩效的管理。还需上级部门多多指导专项经费的使用，进一步规范项目的实施。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0E7CF2"/>
    <w:multiLevelType w:val="singleLevel"/>
    <w:tmpl w:val="9E0E7CF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E3ECFF3"/>
    <w:multiLevelType w:val="singleLevel"/>
    <w:tmpl w:val="1E3ECFF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378A5996"/>
    <w:rsid w:val="3C354260"/>
    <w:rsid w:val="4AC77370"/>
    <w:rsid w:val="5A3C6978"/>
    <w:rsid w:val="67600811"/>
    <w:rsid w:val="7E23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ljxx</cp:lastModifiedBy>
  <dcterms:modified xsi:type="dcterms:W3CDTF">2021-03-17T01:57:20Z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