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附件4-1：</w:t>
      </w:r>
    </w:p>
    <w:tbl>
      <w:tblPr>
        <w:tblStyle w:val="4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223" w:beforeLines="50" w:after="223" w:afterLines="50" w:line="360" w:lineRule="exact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before="223" w:beforeLines="50" w:after="223" w:afterLines="50" w:line="360" w:lineRule="exact"/>
              <w:jc w:val="center"/>
              <w:rPr>
                <w:rFonts w:ascii="黑体" w:hAnsi="宋体" w:eastAsia="黑体" w:cs="宋体"/>
                <w:kern w:val="0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Cs w:val="32"/>
              </w:rPr>
              <w:t>——2020年义务教育薄弱环节改善与能力提升资金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10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84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97</w:t>
            </w:r>
            <w:bookmarkStart w:id="0" w:name="_GoBack"/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5E"/>
    <w:rsid w:val="00071FFC"/>
    <w:rsid w:val="00451D20"/>
    <w:rsid w:val="005647E9"/>
    <w:rsid w:val="00587623"/>
    <w:rsid w:val="005A785E"/>
    <w:rsid w:val="00725E0E"/>
    <w:rsid w:val="007E014A"/>
    <w:rsid w:val="00AC00D2"/>
    <w:rsid w:val="00FD0B9B"/>
    <w:rsid w:val="03EA37C0"/>
    <w:rsid w:val="08426FBE"/>
    <w:rsid w:val="13654EA6"/>
    <w:rsid w:val="2E991DA8"/>
    <w:rsid w:val="5B4017AD"/>
    <w:rsid w:val="6EDC7511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254</Words>
  <Characters>1450</Characters>
  <Lines>12</Lines>
  <Paragraphs>3</Paragraphs>
  <TotalTime>2</TotalTime>
  <ScaleCrop>false</ScaleCrop>
  <LinksUpToDate>false</LinksUpToDate>
  <CharactersWithSpaces>1701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dell</cp:lastModifiedBy>
  <cp:lastPrinted>2021-03-22T07:42:00Z</cp:lastPrinted>
  <dcterms:modified xsi:type="dcterms:W3CDTF">2021-03-22T08:00:24Z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