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149"/>
      </w:pPr>
      <w:r>
        <w:t>窗体顶端</w:t>
      </w:r>
    </w:p>
    <w:p>
      <w:pPr>
        <w:pStyle w:val="151"/>
      </w:pPr>
      <w:r>
        <w:t>窗体顶端</w:t>
      </w:r>
    </w:p>
    <w:p>
      <w:pPr>
        <w:pStyle w:val="153"/>
      </w:pPr>
      <w:r>
        <w:t>窗体顶端</w:t>
      </w:r>
    </w:p>
    <w:p>
      <w:pPr>
        <w:pStyle w:val="155"/>
      </w:pPr>
      <w:r>
        <w:t>窗体顶端</w:t>
      </w:r>
    </w:p>
    <w:p>
      <w:pPr>
        <w:pStyle w:val="157"/>
      </w:pPr>
      <w:r>
        <w:t>窗体顶端</w:t>
      </w:r>
    </w:p>
    <w:p>
      <w:pPr>
        <w:pStyle w:val="159"/>
      </w:pPr>
      <w:r>
        <w:t>窗体顶端</w:t>
      </w:r>
    </w:p>
    <w:p>
      <w:pPr>
        <w:pStyle w:val="161"/>
      </w:pPr>
      <w:r>
        <w:t>窗体顶端</w:t>
      </w:r>
    </w:p>
    <w:p>
      <w:pPr>
        <w:pStyle w:val="163"/>
      </w:pPr>
      <w:r>
        <w:t>窗体顶端</w:t>
      </w:r>
    </w:p>
    <w:p>
      <w:pPr>
        <w:pStyle w:val="165"/>
      </w:pPr>
      <w:r>
        <w:t>窗体顶端</w:t>
      </w:r>
    </w:p>
    <w:p>
      <w:pPr>
        <w:pStyle w:val="167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呈贡区公共排水管网地理信息普查项目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进场交易编号:JKMCG2021060056 </w:t>
      </w:r>
    </w:p>
    <w:bookmarkEnd w:id="0"/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评审日期:2021-07-08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昆明市呈贡区排水管理中心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0871-67479632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昆明市呈贡区兴呈路4800号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云南凯耀招标代理有限公司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0871-63210081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昆明市盘龙区铂金大道云南印象城市公园广场1栋2501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呈贡区公共排水管网地理信息普查项目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YNKY-ZB-21082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2021-07-12 16:45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2021-07-13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2021年06月17日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2021年07月08日上午10点30分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305"/>
                    <w:gridCol w:w="1623"/>
                    <w:gridCol w:w="111"/>
                    <w:gridCol w:w="396"/>
                    <w:gridCol w:w="206"/>
                    <w:gridCol w:w="396"/>
                    <w:gridCol w:w="776"/>
                    <w:gridCol w:w="776"/>
                    <w:gridCol w:w="1061"/>
                    <w:gridCol w:w="22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湖北中图勘测规划设计有限公司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914201000591928870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武汉东湖新技术开发区光谷大道35号银久科技产业园一期4栋3层01室2（自贸区武汉片区）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呈贡区公共排水管网地理信息普查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14570000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13404400元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1.市政道路排水管网普查：3680 元/公里； 2.庭院排水管网普查：4140 元/公里； 3.市政道路排水管网排查：11040 元/公里； 4.庭院排水管网排查：13800 元/公里； 投标总报价：13404400.00 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"https://www.kmggzy.com/Jyweb/javascript:lbOldFileName_ClientClick('(招标)呈贡区公共排水管网地理信息普查项目招标文件.ZCZBJ', '120f9f8f-cb69-4f1f-bf37-4b6ca7ba7447.ZCZBJ')"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(招标)呈贡区公共排水管网地理信息普查项目招标文件.ZCZBJ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刘勇 、赵飞、肖科兰、杨艳、太朗明、宋精锐（采购人代表）、向阳（采购人代表）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审核人：陈海潇</w:t>
            </w:r>
          </w:p>
        </w:tc>
      </w:tr>
    </w:tbl>
    <w:p>
      <w:pPr>
        <w:pStyle w:val="168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90213C3"/>
    <w:rsid w:val="0A72693E"/>
    <w:rsid w:val="0A825391"/>
    <w:rsid w:val="0B40688E"/>
    <w:rsid w:val="0B924C23"/>
    <w:rsid w:val="0BF82A4D"/>
    <w:rsid w:val="0D854305"/>
    <w:rsid w:val="0DDB3CD8"/>
    <w:rsid w:val="0EFA5D9C"/>
    <w:rsid w:val="11485B8F"/>
    <w:rsid w:val="11BF6451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1D136B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6BC1D6B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DC1E9C"/>
    <w:rsid w:val="46F81E48"/>
    <w:rsid w:val="479258F8"/>
    <w:rsid w:val="4B636F5B"/>
    <w:rsid w:val="4C436B8F"/>
    <w:rsid w:val="4E4D4612"/>
    <w:rsid w:val="4EA314BB"/>
    <w:rsid w:val="4EDB4216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C3D1C70"/>
    <w:rsid w:val="7DCC36E6"/>
    <w:rsid w:val="7DE02583"/>
    <w:rsid w:val="7F31064A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8">
    <w:name w:val="_Style 14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9">
    <w:name w:val="_Style 14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5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5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3">
    <w:name w:val="_Style 15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4">
    <w:name w:val="_Style 15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5">
    <w:name w:val="_Style 15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6">
    <w:name w:val="_Style 15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7">
    <w:name w:val="_Style 15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8">
    <w:name w:val="_Style 15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9">
    <w:name w:val="_Style 15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0">
    <w:name w:val="_Style 15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1">
    <w:name w:val="_Style 16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2">
    <w:name w:val="_Style 16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3">
    <w:name w:val="_Style 16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4">
    <w:name w:val="_Style 16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5">
    <w:name w:val="_Style 16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6">
    <w:name w:val="_Style 16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