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105"/>
      </w:pPr>
      <w:r>
        <w:t>窗体顶端</w:t>
      </w:r>
    </w:p>
    <w:p>
      <w:pPr>
        <w:pStyle w:val="107"/>
      </w:pPr>
      <w:r>
        <w:t>窗体顶端</w:t>
      </w:r>
    </w:p>
    <w:p>
      <w:pPr>
        <w:pStyle w:val="109"/>
      </w:pPr>
      <w:r>
        <w:t>窗体顶端</w:t>
      </w:r>
    </w:p>
    <w:p>
      <w:pPr>
        <w:pStyle w:val="111"/>
      </w:pPr>
      <w:r>
        <w:t>窗体顶端</w:t>
      </w:r>
    </w:p>
    <w:p>
      <w:pPr>
        <w:pStyle w:val="115"/>
      </w:pPr>
      <w:r>
        <w:t>窗体顶端</w:t>
      </w:r>
    </w:p>
    <w:p>
      <w:pPr>
        <w:pStyle w:val="117"/>
      </w:pPr>
      <w:r>
        <w:t>窗体顶端</w:t>
      </w:r>
    </w:p>
    <w:p>
      <w:pPr>
        <w:pStyle w:val="119"/>
      </w:pPr>
      <w:r>
        <w:t>窗体顶端</w:t>
      </w:r>
    </w:p>
    <w:p>
      <w:pPr>
        <w:pStyle w:val="121"/>
      </w:pPr>
      <w:r>
        <w:t>窗体顶端</w:t>
      </w:r>
    </w:p>
    <w:p>
      <w:pPr>
        <w:pStyle w:val="123"/>
      </w:pPr>
      <w:r>
        <w:t>窗体顶端</w:t>
      </w:r>
    </w:p>
    <w:p>
      <w:pPr>
        <w:pStyle w:val="125"/>
      </w:pPr>
      <w:r>
        <w:t>窗体顶端</w:t>
      </w:r>
    </w:p>
    <w:p>
      <w:pPr>
        <w:pStyle w:val="127"/>
      </w:pPr>
      <w:r>
        <w:t>窗体顶端</w:t>
      </w:r>
    </w:p>
    <w:p>
      <w:pPr>
        <w:pStyle w:val="129"/>
      </w:pPr>
      <w:r>
        <w:t>窗体顶端</w:t>
      </w:r>
    </w:p>
    <w:p>
      <w:pPr>
        <w:pStyle w:val="131"/>
      </w:pPr>
      <w:r>
        <w:t>窗体顶端</w:t>
      </w:r>
    </w:p>
    <w:p>
      <w:pPr>
        <w:pStyle w:val="135"/>
      </w:pPr>
      <w:r>
        <w:t>窗体顶端</w:t>
      </w:r>
    </w:p>
    <w:p>
      <w:pPr>
        <w:pStyle w:val="137"/>
      </w:pPr>
      <w:r>
        <w:t>窗体顶端</w:t>
      </w:r>
    </w:p>
    <w:p>
      <w:pPr>
        <w:pStyle w:val="139"/>
      </w:pPr>
      <w:r>
        <w:t>窗体顶端</w:t>
      </w:r>
    </w:p>
    <w:p>
      <w:pPr>
        <w:pStyle w:val="143"/>
      </w:pPr>
      <w:r>
        <w:t>窗体顶端</w:t>
      </w:r>
    </w:p>
    <w:p>
      <w:pPr>
        <w:pStyle w:val="145"/>
      </w:pPr>
      <w:r>
        <w:t>窗体顶端</w:t>
      </w:r>
    </w:p>
    <w:p>
      <w:pPr>
        <w:pStyle w:val="147"/>
      </w:pPr>
      <w:r>
        <w:t>窗体顶端</w:t>
      </w:r>
    </w:p>
    <w:p>
      <w:pPr>
        <w:pStyle w:val="149"/>
      </w:pPr>
      <w:r>
        <w:t>窗体顶端</w:t>
      </w:r>
    </w:p>
    <w:p>
      <w:pPr>
        <w:pStyle w:val="151"/>
      </w:pPr>
      <w:r>
        <w:t>窗体顶端</w:t>
      </w:r>
    </w:p>
    <w:p>
      <w:pPr>
        <w:pStyle w:val="153"/>
      </w:pPr>
      <w:r>
        <w:t>窗体顶端</w:t>
      </w:r>
    </w:p>
    <w:p>
      <w:pPr>
        <w:pStyle w:val="155"/>
      </w:pPr>
      <w:r>
        <w:t>窗体顶端</w:t>
      </w:r>
    </w:p>
    <w:p>
      <w:pPr>
        <w:pStyle w:val="157"/>
      </w:pPr>
      <w:r>
        <w:t>窗体顶端</w:t>
      </w:r>
    </w:p>
    <w:p>
      <w:pPr>
        <w:pStyle w:val="159"/>
      </w:pPr>
      <w:r>
        <w:t>窗体顶端</w:t>
      </w:r>
    </w:p>
    <w:p>
      <w:pPr>
        <w:pStyle w:val="161"/>
      </w:pPr>
      <w:r>
        <w:t>窗体顶端</w:t>
      </w:r>
    </w:p>
    <w:p>
      <w:pPr>
        <w:pStyle w:val="163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昆明市公安局呈贡分局智能枪弹柜采购项目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163"/>
      </w:pPr>
      <w:bookmarkStart w:id="0" w:name="_GoBack"/>
      <w:bookmarkEnd w:id="0"/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进场交易编号:FKMCG2021070063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评审日期:2021-07-30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0871-67494812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昆明市呈贡区祥和街547号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云南中泰招标有限公司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0871-63983338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昆明市西山区前福路广福小区（西一区）11幢3单元102室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14" w:shapeid="_x0000_i1038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昆明市公安局呈贡分局智能枪弹柜采购项目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YNZT2021-033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2021-08-02 14:25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2021-08-03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2021-07-09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合同签订后20日内完成交货、安装及调试，并一次性通过验收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2021-07-30 09:30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昆明市公共资源交易中心（昆明市呈贡区市级行政中心锦绣大街1号综合服务楼2楼8号开标厅)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20" w:shapeid="_x0000_i1044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5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21" w:shapeid="_x0000_i1045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6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6" w:name="Control 22" w:shapeid="_x0000_i1046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576"/>
                    <w:gridCol w:w="2017"/>
                    <w:gridCol w:w="111"/>
                    <w:gridCol w:w="206"/>
                    <w:gridCol w:w="206"/>
                    <w:gridCol w:w="396"/>
                    <w:gridCol w:w="966"/>
                    <w:gridCol w:w="966"/>
                    <w:gridCol w:w="22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江西远大保险设备实业集团有限公司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913609827239015902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江西省樟树市观上工业区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智能枪弹柜采购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一批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1403000.00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1046100.00 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"https://www.kmggzy.com/Jyweb/javascript:lbOldFileName_ClientClick('昆明市公安局呈贡分局智能枪弹柜采购项目（定稿7.8）.ZCZBJ', '4ac98649-033b-4e8c-b3d5-a608852b5ad1.ZCZBJ')"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昆明市公安局呈贡分局智能枪弹柜采购项目（定稿7.8）.ZCZBJ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经采购人确认第一中标候选人为中标供应商。第一中标候选人中标标的基本概况：智能枪弹柜采购。 服务要求（合同履行期限）：合同签订后20日内完成交货、安装及调试，并一次性通过验收。 中标服务费收费方式：银行转账或现金；收费标准：参照《招标代理服务收费管理暂行办法》计价格〔2002〕1980号文件规定收费标准向中标投标人收取（计算基准为预算金额），缴纳方式为现金或转账。中标服务费金额：15507.00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王建民、夏勇、陈敏、张垠、魏仁明（招标人代表）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同意结果公示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审核人：梁志宏</w:t>
            </w:r>
          </w:p>
        </w:tc>
      </w:tr>
    </w:tbl>
    <w:p>
      <w:pPr>
        <w:pStyle w:val="164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1873D5E"/>
    <w:rsid w:val="02D13647"/>
    <w:rsid w:val="0408732B"/>
    <w:rsid w:val="04800116"/>
    <w:rsid w:val="068F722C"/>
    <w:rsid w:val="06A35E85"/>
    <w:rsid w:val="090213C3"/>
    <w:rsid w:val="0A72693E"/>
    <w:rsid w:val="0A825391"/>
    <w:rsid w:val="0B40688E"/>
    <w:rsid w:val="0B924C23"/>
    <w:rsid w:val="0BF82A4D"/>
    <w:rsid w:val="0D854305"/>
    <w:rsid w:val="0DDB3CD8"/>
    <w:rsid w:val="0EFA5D9C"/>
    <w:rsid w:val="11485B8F"/>
    <w:rsid w:val="11BF6451"/>
    <w:rsid w:val="13CC6878"/>
    <w:rsid w:val="146F4F22"/>
    <w:rsid w:val="14822FEE"/>
    <w:rsid w:val="1622560B"/>
    <w:rsid w:val="172248FC"/>
    <w:rsid w:val="19174132"/>
    <w:rsid w:val="198418AA"/>
    <w:rsid w:val="19B63B67"/>
    <w:rsid w:val="1B1A2000"/>
    <w:rsid w:val="1BE74772"/>
    <w:rsid w:val="1C00643E"/>
    <w:rsid w:val="206B7759"/>
    <w:rsid w:val="242A7967"/>
    <w:rsid w:val="25F92A79"/>
    <w:rsid w:val="26584C58"/>
    <w:rsid w:val="26BD1DF9"/>
    <w:rsid w:val="298B5FB4"/>
    <w:rsid w:val="2AF2149E"/>
    <w:rsid w:val="2B8C0FC3"/>
    <w:rsid w:val="2BBD7BEE"/>
    <w:rsid w:val="2D412D7A"/>
    <w:rsid w:val="2D644128"/>
    <w:rsid w:val="2EFA110D"/>
    <w:rsid w:val="2F6C6D8C"/>
    <w:rsid w:val="2F7E7929"/>
    <w:rsid w:val="326656C9"/>
    <w:rsid w:val="327D3C9A"/>
    <w:rsid w:val="32E50637"/>
    <w:rsid w:val="33067A17"/>
    <w:rsid w:val="337B6C04"/>
    <w:rsid w:val="34121B2E"/>
    <w:rsid w:val="348E6480"/>
    <w:rsid w:val="35845AF4"/>
    <w:rsid w:val="358765AA"/>
    <w:rsid w:val="35AA5E50"/>
    <w:rsid w:val="364701AA"/>
    <w:rsid w:val="36BC1D6B"/>
    <w:rsid w:val="37144925"/>
    <w:rsid w:val="37877F35"/>
    <w:rsid w:val="38900E11"/>
    <w:rsid w:val="39B8052C"/>
    <w:rsid w:val="3A5948C5"/>
    <w:rsid w:val="3AC913AD"/>
    <w:rsid w:val="41AD57B2"/>
    <w:rsid w:val="429761EF"/>
    <w:rsid w:val="43056040"/>
    <w:rsid w:val="4383409C"/>
    <w:rsid w:val="43F44C1A"/>
    <w:rsid w:val="460C19BF"/>
    <w:rsid w:val="46C95BE8"/>
    <w:rsid w:val="46DC1E9C"/>
    <w:rsid w:val="46F81E48"/>
    <w:rsid w:val="479258F8"/>
    <w:rsid w:val="4B636F5B"/>
    <w:rsid w:val="4C436B8F"/>
    <w:rsid w:val="4E4D4612"/>
    <w:rsid w:val="4EA314BB"/>
    <w:rsid w:val="4EDB4216"/>
    <w:rsid w:val="4F615063"/>
    <w:rsid w:val="4FBF251A"/>
    <w:rsid w:val="4FED678B"/>
    <w:rsid w:val="51B263ED"/>
    <w:rsid w:val="53A067F9"/>
    <w:rsid w:val="53D818CF"/>
    <w:rsid w:val="542B25EC"/>
    <w:rsid w:val="54581858"/>
    <w:rsid w:val="54D73B33"/>
    <w:rsid w:val="55784F3A"/>
    <w:rsid w:val="56C2711D"/>
    <w:rsid w:val="572E1025"/>
    <w:rsid w:val="594C7093"/>
    <w:rsid w:val="5C4C1096"/>
    <w:rsid w:val="5C8F63D6"/>
    <w:rsid w:val="63CD3941"/>
    <w:rsid w:val="64396847"/>
    <w:rsid w:val="648A31DC"/>
    <w:rsid w:val="64E51C78"/>
    <w:rsid w:val="651F2B39"/>
    <w:rsid w:val="65EF30C9"/>
    <w:rsid w:val="66517F03"/>
    <w:rsid w:val="66EC3366"/>
    <w:rsid w:val="672B46E3"/>
    <w:rsid w:val="674A49B2"/>
    <w:rsid w:val="67890C82"/>
    <w:rsid w:val="68FB6375"/>
    <w:rsid w:val="6C855796"/>
    <w:rsid w:val="6CAB44D1"/>
    <w:rsid w:val="6CB8476B"/>
    <w:rsid w:val="6CEB3DF7"/>
    <w:rsid w:val="6D0C76DB"/>
    <w:rsid w:val="6E44436A"/>
    <w:rsid w:val="6E726F60"/>
    <w:rsid w:val="70CE0C02"/>
    <w:rsid w:val="72772250"/>
    <w:rsid w:val="730321D2"/>
    <w:rsid w:val="73C418BB"/>
    <w:rsid w:val="74D659F2"/>
    <w:rsid w:val="787E1385"/>
    <w:rsid w:val="7A8D7287"/>
    <w:rsid w:val="7AB94562"/>
    <w:rsid w:val="7BCB59D7"/>
    <w:rsid w:val="7BE106F1"/>
    <w:rsid w:val="7C3D1C70"/>
    <w:rsid w:val="7DCC36E6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3">
    <w:name w:val="_Style 10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4">
    <w:name w:val="_Style 10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5">
    <w:name w:val="_Style 10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6">
    <w:name w:val="_Style 10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10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8">
    <w:name w:val="_Style 10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9">
    <w:name w:val="_Style 10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0">
    <w:name w:val="_Style 10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1">
    <w:name w:val="_Style 11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3">
    <w:name w:val="_Style 11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4">
    <w:name w:val="_Style 11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5">
    <w:name w:val="_Style 11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6">
    <w:name w:val="_Style 11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0">
    <w:name w:val="_Style 11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2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_Style 12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3">
    <w:name w:val="_Style 12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4">
    <w:name w:val="_Style 12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5">
    <w:name w:val="_Style 12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6">
    <w:name w:val="_Style 12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7">
    <w:name w:val="_Style 12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8">
    <w:name w:val="_Style 1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9">
    <w:name w:val="_Style 12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0">
    <w:name w:val="_Style 12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1">
    <w:name w:val="_Style 13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2">
    <w:name w:val="_Style 13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3">
    <w:name w:val="_Style 13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4">
    <w:name w:val="_Style 13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5">
    <w:name w:val="_Style 13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6">
    <w:name w:val="_Style 13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7">
    <w:name w:val="_Style 13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8">
    <w:name w:val="_Style 13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9">
    <w:name w:val="_Style 13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0">
    <w:name w:val="_Style 13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4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_Style 14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3">
    <w:name w:val="_Style 14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4">
    <w:name w:val="_Style 14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5">
    <w:name w:val="_Style 14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6">
    <w:name w:val="_Style 14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8">
    <w:name w:val="_Style 14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9">
    <w:name w:val="_Style 14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5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5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3">
    <w:name w:val="_Style 15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4">
    <w:name w:val="_Style 15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5">
    <w:name w:val="_Style 15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6">
    <w:name w:val="_Style 15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7">
    <w:name w:val="_Style 15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8">
    <w:name w:val="_Style 15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9">
    <w:name w:val="_Style 15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0">
    <w:name w:val="_Style 15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1">
    <w:name w:val="_Style 16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2">
    <w:name w:val="_Style 16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63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64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善行无迹</cp:lastModifiedBy>
  <dcterms:modified xsi:type="dcterms:W3CDTF">2021-08-23T08:32:50Z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F62A1A2E7D1A47E398759161B978A697</vt:lpwstr>
  </property>
</Properties>
</file>