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097" w:rsidRDefault="00B54E70" w:rsidP="00C32097">
      <w:pPr>
        <w:snapToGrid w:val="0"/>
        <w:spacing w:line="570" w:lineRule="exact"/>
        <w:jc w:val="center"/>
        <w:rPr>
          <w:rFonts w:ascii="方正小标宋简体" w:eastAsia="方正小标宋简体"/>
          <w:sz w:val="36"/>
          <w:szCs w:val="36"/>
        </w:rPr>
      </w:pPr>
      <w:r>
        <w:rPr>
          <w:rFonts w:ascii="方正小标宋简体" w:eastAsia="方正小标宋简体" w:hint="eastAsia"/>
          <w:sz w:val="36"/>
          <w:szCs w:val="36"/>
        </w:rPr>
        <w:t>中国共产党昆明市呈贡区委员会宣传部</w:t>
      </w:r>
    </w:p>
    <w:p w:rsidR="00C35F94" w:rsidRPr="00C32097" w:rsidRDefault="00336EBB" w:rsidP="00C32097">
      <w:pPr>
        <w:snapToGrid w:val="0"/>
        <w:spacing w:line="570" w:lineRule="exact"/>
        <w:jc w:val="center"/>
        <w:rPr>
          <w:rFonts w:ascii="方正小标宋简体" w:eastAsia="方正小标宋简体"/>
          <w:sz w:val="36"/>
          <w:szCs w:val="36"/>
        </w:rPr>
      </w:pPr>
      <w:r>
        <w:rPr>
          <w:rFonts w:ascii="方正小标宋简体" w:eastAsia="方正小标宋简体" w:hint="eastAsia"/>
          <w:sz w:val="36"/>
          <w:szCs w:val="36"/>
        </w:rPr>
        <w:t>2021</w:t>
      </w:r>
      <w:r w:rsidR="00B54E70">
        <w:rPr>
          <w:rFonts w:ascii="方正小标宋简体" w:eastAsia="方正小标宋简体" w:hint="eastAsia"/>
          <w:sz w:val="36"/>
          <w:szCs w:val="36"/>
        </w:rPr>
        <w:t>年</w:t>
      </w:r>
      <w:r w:rsidR="00271E0C" w:rsidRPr="00271E0C">
        <w:rPr>
          <w:rFonts w:ascii="方正小标宋简体" w:eastAsia="方正小标宋简体" w:hAnsi="华文中宋" w:hint="eastAsia"/>
          <w:spacing w:val="14"/>
          <w:sz w:val="36"/>
          <w:szCs w:val="36"/>
        </w:rPr>
        <w:t>精神文明建设经费</w:t>
      </w:r>
      <w:r w:rsidR="00B54E70">
        <w:rPr>
          <w:rFonts w:ascii="方正小标宋简体" w:eastAsia="方正小标宋简体" w:hAnsi="华文中宋" w:hint="eastAsia"/>
          <w:spacing w:val="14"/>
          <w:sz w:val="36"/>
          <w:szCs w:val="36"/>
        </w:rPr>
        <w:t>项目</w:t>
      </w:r>
    </w:p>
    <w:p w:rsidR="00C35F94" w:rsidRDefault="00C35F94">
      <w:pPr>
        <w:snapToGrid w:val="0"/>
        <w:spacing w:line="570" w:lineRule="exact"/>
        <w:jc w:val="center"/>
        <w:rPr>
          <w:rFonts w:ascii="方正小标宋简体" w:eastAsia="方正小标宋简体" w:hAnsi="华文中宋"/>
          <w:spacing w:val="14"/>
          <w:sz w:val="44"/>
          <w:szCs w:val="44"/>
        </w:rPr>
      </w:pPr>
    </w:p>
    <w:p w:rsidR="00C35F94" w:rsidRDefault="00B54E70">
      <w:pPr>
        <w:widowControl/>
        <w:numPr>
          <w:ilvl w:val="0"/>
          <w:numId w:val="1"/>
        </w:numPr>
        <w:ind w:firstLineChars="200" w:firstLine="600"/>
        <w:jc w:val="left"/>
        <w:rPr>
          <w:rFonts w:ascii="黑体" w:eastAsia="黑体" w:hAnsi="黑体"/>
          <w:kern w:val="0"/>
          <w:sz w:val="30"/>
          <w:szCs w:val="30"/>
        </w:rPr>
      </w:pPr>
      <w:r>
        <w:rPr>
          <w:rFonts w:ascii="黑体" w:eastAsia="黑体" w:hAnsi="黑体" w:hint="eastAsia"/>
          <w:kern w:val="0"/>
          <w:sz w:val="30"/>
          <w:szCs w:val="30"/>
        </w:rPr>
        <w:t>项目名称</w:t>
      </w:r>
    </w:p>
    <w:p w:rsidR="00C35F94" w:rsidRPr="00B65971" w:rsidRDefault="00B54E70">
      <w:pPr>
        <w:widowControl/>
        <w:jc w:val="left"/>
        <w:rPr>
          <w:rFonts w:ascii="仿宋" w:eastAsia="仿宋" w:hAnsi="仿宋"/>
          <w:kern w:val="0"/>
          <w:sz w:val="30"/>
          <w:szCs w:val="30"/>
        </w:rPr>
      </w:pPr>
      <w:r>
        <w:rPr>
          <w:rFonts w:ascii="仿宋_GB2312" w:eastAsia="仿宋_GB2312" w:hAnsi="仿宋_GB2312" w:cs="仿宋_GB2312" w:hint="eastAsia"/>
          <w:spacing w:val="14"/>
          <w:sz w:val="32"/>
          <w:szCs w:val="32"/>
        </w:rPr>
        <w:t xml:space="preserve">  </w:t>
      </w:r>
      <w:r w:rsidR="00540150">
        <w:rPr>
          <w:rFonts w:ascii="仿宋_GB2312" w:eastAsia="仿宋_GB2312" w:hAnsi="仿宋_GB2312" w:cs="仿宋_GB2312" w:hint="eastAsia"/>
          <w:spacing w:val="14"/>
          <w:sz w:val="32"/>
          <w:szCs w:val="32"/>
        </w:rPr>
        <w:t xml:space="preserve"> </w:t>
      </w:r>
      <w:r w:rsidR="00271E0C" w:rsidRPr="00271E0C">
        <w:rPr>
          <w:rFonts w:ascii="仿宋" w:eastAsia="仿宋" w:hAnsi="仿宋" w:hint="eastAsia"/>
          <w:kern w:val="0"/>
          <w:sz w:val="30"/>
          <w:szCs w:val="30"/>
        </w:rPr>
        <w:t>精神文明建设经费</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立项依据</w:t>
      </w:r>
    </w:p>
    <w:p w:rsidR="00C35F94" w:rsidRPr="00B65971" w:rsidRDefault="003F08DB" w:rsidP="003F08DB">
      <w:pPr>
        <w:widowControl/>
        <w:ind w:firstLineChars="200" w:firstLine="600"/>
        <w:jc w:val="left"/>
        <w:rPr>
          <w:rFonts w:ascii="仿宋" w:eastAsia="仿宋" w:hAnsi="仿宋"/>
          <w:kern w:val="0"/>
          <w:sz w:val="30"/>
          <w:szCs w:val="30"/>
        </w:rPr>
      </w:pPr>
      <w:r w:rsidRPr="003F08DB">
        <w:rPr>
          <w:rFonts w:ascii="仿宋" w:eastAsia="仿宋" w:hAnsi="仿宋" w:hint="eastAsia"/>
          <w:kern w:val="0"/>
          <w:sz w:val="30"/>
          <w:szCs w:val="30"/>
        </w:rPr>
        <w:t>上级党委、政府文件</w:t>
      </w: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项目实施单位</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单位名称：中国共产党昆明市呈贡区委员会宣传部</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组织机构代码：115301210151295790</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地址：昆明市呈贡区龙城街道祥和街547号公安大楼9楼</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联系电话：0871-67479273</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法人代表：李晓云</w:t>
      </w:r>
    </w:p>
    <w:p w:rsidR="00C35F94" w:rsidRPr="00B65971" w:rsidRDefault="00B54E70" w:rsidP="00B65971">
      <w:pPr>
        <w:widowControl/>
        <w:ind w:firstLineChars="200" w:firstLine="600"/>
        <w:jc w:val="left"/>
        <w:rPr>
          <w:rFonts w:ascii="仿宋" w:eastAsia="仿宋" w:hAnsi="仿宋"/>
          <w:kern w:val="0"/>
          <w:sz w:val="30"/>
          <w:szCs w:val="30"/>
        </w:rPr>
      </w:pPr>
      <w:r w:rsidRPr="00B65971">
        <w:rPr>
          <w:rFonts w:ascii="仿宋" w:eastAsia="仿宋" w:hAnsi="仿宋" w:hint="eastAsia"/>
          <w:kern w:val="0"/>
          <w:sz w:val="30"/>
          <w:szCs w:val="30"/>
        </w:rPr>
        <w:t>经费来源：</w:t>
      </w:r>
      <w:r w:rsidR="003F08DB">
        <w:rPr>
          <w:rFonts w:ascii="仿宋" w:eastAsia="仿宋" w:hAnsi="仿宋" w:hint="eastAsia"/>
          <w:kern w:val="0"/>
          <w:sz w:val="30"/>
          <w:szCs w:val="30"/>
        </w:rPr>
        <w:t>区级财政预算</w:t>
      </w:r>
    </w:p>
    <w:p w:rsidR="00336EBB" w:rsidRDefault="00336EBB" w:rsidP="00336EBB">
      <w:pPr>
        <w:widowControl/>
        <w:ind w:firstLineChars="200" w:firstLine="600"/>
        <w:jc w:val="left"/>
        <w:rPr>
          <w:rFonts w:eastAsia="仿宋_GB2312"/>
          <w:kern w:val="0"/>
          <w:sz w:val="30"/>
          <w:szCs w:val="30"/>
        </w:rPr>
      </w:pPr>
      <w:r>
        <w:rPr>
          <w:rFonts w:ascii="仿宋" w:eastAsia="仿宋" w:hAnsi="仿宋" w:hint="eastAsia"/>
          <w:kern w:val="0"/>
          <w:sz w:val="30"/>
          <w:szCs w:val="30"/>
        </w:rPr>
        <w:t>单位</w:t>
      </w:r>
      <w:r w:rsidRPr="00724064">
        <w:rPr>
          <w:rFonts w:ascii="仿宋" w:eastAsia="仿宋" w:hAnsi="仿宋" w:hint="eastAsia"/>
          <w:kern w:val="0"/>
          <w:sz w:val="30"/>
          <w:szCs w:val="30"/>
        </w:rPr>
        <w:t>概况：</w:t>
      </w:r>
      <w:r w:rsidRPr="003B2C59">
        <w:rPr>
          <w:rFonts w:ascii="仿宋" w:eastAsia="仿宋" w:hAnsi="仿宋" w:cs="仿宋_GB2312" w:hint="eastAsia"/>
          <w:spacing w:val="14"/>
          <w:sz w:val="32"/>
          <w:szCs w:val="32"/>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w:t>
      </w:r>
      <w:r>
        <w:rPr>
          <w:rFonts w:ascii="仿宋" w:eastAsia="仿宋" w:hAnsi="仿宋" w:cs="仿宋_GB2312" w:hint="eastAsia"/>
          <w:spacing w:val="14"/>
          <w:sz w:val="32"/>
          <w:szCs w:val="32"/>
        </w:rPr>
        <w:t>2</w:t>
      </w:r>
      <w:r w:rsidRPr="003B2C59">
        <w:rPr>
          <w:rFonts w:ascii="仿宋" w:eastAsia="仿宋" w:hAnsi="仿宋" w:cs="仿宋_GB2312" w:hint="eastAsia"/>
          <w:spacing w:val="14"/>
          <w:sz w:val="32"/>
          <w:szCs w:val="32"/>
        </w:rPr>
        <w:t>个二级预算单位，分别为区文联、</w:t>
      </w:r>
      <w:r>
        <w:rPr>
          <w:rFonts w:ascii="仿宋" w:eastAsia="仿宋" w:hAnsi="仿宋" w:cs="仿宋_GB2312" w:hint="eastAsia"/>
          <w:spacing w:val="14"/>
          <w:sz w:val="32"/>
          <w:szCs w:val="32"/>
        </w:rPr>
        <w:t>区融媒体中心</w:t>
      </w:r>
      <w:r w:rsidRPr="003B2C59">
        <w:rPr>
          <w:rFonts w:ascii="仿宋" w:eastAsia="仿宋" w:hAnsi="仿宋" w:cs="仿宋_GB2312" w:hint="eastAsia"/>
          <w:spacing w:val="14"/>
          <w:sz w:val="32"/>
          <w:szCs w:val="32"/>
        </w:rPr>
        <w:t>。</w:t>
      </w:r>
      <w:r w:rsidRPr="009910B3">
        <w:rPr>
          <w:rFonts w:eastAsia="仿宋_GB2312" w:hint="eastAsia"/>
          <w:kern w:val="0"/>
          <w:sz w:val="32"/>
          <w:szCs w:val="32"/>
        </w:rPr>
        <w:t>宣传部机关下设</w:t>
      </w:r>
      <w:r w:rsidRPr="009910B3">
        <w:rPr>
          <w:rFonts w:eastAsia="仿宋_GB2312" w:hint="eastAsia"/>
          <w:kern w:val="0"/>
          <w:sz w:val="32"/>
          <w:szCs w:val="32"/>
        </w:rPr>
        <w:t>7</w:t>
      </w:r>
      <w:r w:rsidRPr="009910B3">
        <w:rPr>
          <w:rFonts w:eastAsia="仿宋_GB2312" w:hint="eastAsia"/>
          <w:kern w:val="0"/>
          <w:sz w:val="32"/>
          <w:szCs w:val="32"/>
        </w:rPr>
        <w:t>个科室，分别为办公室、理论科、</w:t>
      </w:r>
      <w:r w:rsidRPr="009910B3">
        <w:rPr>
          <w:rFonts w:eastAsia="仿宋_GB2312"/>
          <w:kern w:val="0"/>
          <w:sz w:val="32"/>
          <w:szCs w:val="32"/>
        </w:rPr>
        <w:t>文化</w:t>
      </w:r>
      <w:r w:rsidRPr="009910B3">
        <w:rPr>
          <w:rFonts w:eastAsia="仿宋_GB2312" w:hint="eastAsia"/>
          <w:kern w:val="0"/>
          <w:sz w:val="32"/>
          <w:szCs w:val="32"/>
        </w:rPr>
        <w:t>文产科、</w:t>
      </w:r>
      <w:r w:rsidRPr="009910B3">
        <w:rPr>
          <w:rFonts w:eastAsia="仿宋_GB2312"/>
          <w:kern w:val="0"/>
          <w:sz w:val="32"/>
          <w:szCs w:val="32"/>
        </w:rPr>
        <w:t>新闻</w:t>
      </w:r>
      <w:r w:rsidRPr="009910B3">
        <w:rPr>
          <w:rFonts w:eastAsia="仿宋_GB2312" w:hint="eastAsia"/>
          <w:kern w:val="0"/>
          <w:sz w:val="32"/>
          <w:szCs w:val="32"/>
        </w:rPr>
        <w:t>宣传科、</w:t>
      </w:r>
      <w:r w:rsidRPr="009910B3">
        <w:rPr>
          <w:rFonts w:eastAsia="仿宋_GB2312"/>
          <w:kern w:val="0"/>
          <w:sz w:val="32"/>
          <w:szCs w:val="32"/>
        </w:rPr>
        <w:t>广电出版（版权）电影科</w:t>
      </w:r>
      <w:r w:rsidRPr="009910B3">
        <w:rPr>
          <w:rFonts w:eastAsia="仿宋_GB2312" w:hint="eastAsia"/>
          <w:kern w:val="0"/>
          <w:sz w:val="32"/>
          <w:szCs w:val="32"/>
        </w:rPr>
        <w:t>、</w:t>
      </w:r>
      <w:r w:rsidRPr="009910B3">
        <w:rPr>
          <w:rFonts w:eastAsia="仿宋_GB2312"/>
          <w:kern w:val="0"/>
          <w:sz w:val="32"/>
          <w:szCs w:val="32"/>
        </w:rPr>
        <w:t>区委网信办秘书科</w:t>
      </w:r>
      <w:r w:rsidRPr="009910B3">
        <w:rPr>
          <w:rFonts w:eastAsia="仿宋_GB2312" w:hint="eastAsia"/>
          <w:kern w:val="0"/>
          <w:sz w:val="32"/>
          <w:szCs w:val="32"/>
        </w:rPr>
        <w:t>、区文明办。</w:t>
      </w:r>
    </w:p>
    <w:p w:rsidR="00336EBB" w:rsidRPr="00336EBB" w:rsidRDefault="00336EBB" w:rsidP="00B65971">
      <w:pPr>
        <w:widowControl/>
        <w:ind w:firstLineChars="200" w:firstLine="600"/>
        <w:jc w:val="left"/>
        <w:rPr>
          <w:rFonts w:eastAsia="仿宋_GB2312"/>
          <w:kern w:val="0"/>
          <w:sz w:val="30"/>
          <w:szCs w:val="30"/>
        </w:rPr>
      </w:pPr>
    </w:p>
    <w:p w:rsidR="00C35F94" w:rsidRDefault="00B54E70">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lastRenderedPageBreak/>
        <w:t>项目基本概况</w:t>
      </w:r>
    </w:p>
    <w:p w:rsidR="00C35F94" w:rsidRPr="00882D47" w:rsidRDefault="00271E0C" w:rsidP="00882D47">
      <w:pPr>
        <w:widowControl/>
        <w:ind w:firstLineChars="200" w:firstLine="600"/>
        <w:jc w:val="left"/>
        <w:rPr>
          <w:rFonts w:ascii="仿宋" w:eastAsia="仿宋" w:hAnsi="仿宋"/>
          <w:kern w:val="0"/>
          <w:sz w:val="30"/>
          <w:szCs w:val="30"/>
        </w:rPr>
      </w:pPr>
      <w:r w:rsidRPr="00271E0C">
        <w:rPr>
          <w:rFonts w:ascii="仿宋" w:eastAsia="仿宋" w:hAnsi="仿宋" w:hint="eastAsia"/>
          <w:kern w:val="0"/>
          <w:sz w:val="30"/>
          <w:szCs w:val="30"/>
        </w:rPr>
        <w:t>组织开展全区群众性精神文明创建工作，培育和践行社会主义核</w:t>
      </w:r>
      <w:r>
        <w:rPr>
          <w:rFonts w:ascii="仿宋" w:eastAsia="仿宋" w:hAnsi="仿宋" w:hint="eastAsia"/>
          <w:kern w:val="0"/>
          <w:sz w:val="30"/>
          <w:szCs w:val="30"/>
        </w:rPr>
        <w:t>心价值观，开展演讲比赛和升国旗仪式等工作，形成文明和谐社会氛围</w:t>
      </w:r>
      <w:r w:rsidR="003F08DB" w:rsidRPr="003F08DB">
        <w:rPr>
          <w:rFonts w:ascii="仿宋" w:eastAsia="仿宋" w:hAnsi="仿宋" w:hint="eastAsia"/>
          <w:kern w:val="0"/>
          <w:sz w:val="30"/>
          <w:szCs w:val="30"/>
        </w:rPr>
        <w:t>。</w:t>
      </w:r>
    </w:p>
    <w:p w:rsidR="00C35F94" w:rsidRDefault="00B54E70" w:rsidP="006B39F2">
      <w:pPr>
        <w:widowControl/>
        <w:numPr>
          <w:ilvl w:val="0"/>
          <w:numId w:val="1"/>
        </w:numPr>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项目实施内容</w:t>
      </w:r>
    </w:p>
    <w:p w:rsidR="00312714" w:rsidRDefault="00170F60" w:rsidP="00312714">
      <w:pPr>
        <w:widowControl/>
        <w:ind w:firstLineChars="200" w:firstLine="600"/>
        <w:jc w:val="left"/>
        <w:rPr>
          <w:rFonts w:ascii="仿宋" w:eastAsia="仿宋" w:hAnsi="仿宋"/>
          <w:kern w:val="0"/>
          <w:sz w:val="30"/>
          <w:szCs w:val="30"/>
        </w:rPr>
      </w:pPr>
      <w:r w:rsidRPr="00170F60">
        <w:rPr>
          <w:rFonts w:ascii="仿宋" w:eastAsia="仿宋" w:hAnsi="仿宋" w:hint="eastAsia"/>
          <w:kern w:val="0"/>
          <w:sz w:val="30"/>
          <w:szCs w:val="30"/>
        </w:rPr>
        <w:t>开展各级文明单位（社区）、文明家庭、文明校园等评审和表彰；组织道德模范评选表彰、慰问、事迹巡讲，演讲比赛等群众性精神文明创建工作；培育和践行社会主义核心价值观；指导好未成年人思想道德建设工作；持续倡导开展“我们的节日”</w:t>
      </w:r>
      <w:r>
        <w:rPr>
          <w:rFonts w:ascii="仿宋" w:eastAsia="仿宋" w:hAnsi="仿宋" w:hint="eastAsia"/>
          <w:kern w:val="0"/>
          <w:sz w:val="30"/>
          <w:szCs w:val="30"/>
        </w:rPr>
        <w:t>活动；做好精神文明等各类公益广告宣传工作；组织好国庆升国旗仪式</w:t>
      </w:r>
      <w:r w:rsidR="00312714">
        <w:rPr>
          <w:rFonts w:ascii="仿宋" w:eastAsia="仿宋" w:hAnsi="仿宋" w:hint="eastAsia"/>
          <w:kern w:val="0"/>
          <w:sz w:val="30"/>
          <w:szCs w:val="30"/>
        </w:rPr>
        <w:t>。</w:t>
      </w:r>
    </w:p>
    <w:p w:rsidR="00C35F94" w:rsidRDefault="00312714" w:rsidP="00312714">
      <w:pPr>
        <w:widowControl/>
        <w:ind w:firstLineChars="200" w:firstLine="600"/>
        <w:jc w:val="left"/>
        <w:rPr>
          <w:rFonts w:ascii="黑体" w:eastAsia="黑体" w:hAnsi="黑体" w:cs="黑体"/>
          <w:kern w:val="0"/>
          <w:sz w:val="30"/>
          <w:szCs w:val="30"/>
        </w:rPr>
      </w:pPr>
      <w:r w:rsidRPr="00312714">
        <w:rPr>
          <w:rFonts w:ascii="黑体" w:eastAsia="黑体" w:hAnsi="黑体" w:cs="黑体" w:hint="eastAsia"/>
          <w:kern w:val="0"/>
          <w:sz w:val="30"/>
          <w:szCs w:val="30"/>
        </w:rPr>
        <w:t>六、</w:t>
      </w:r>
      <w:r w:rsidR="00B54E70">
        <w:rPr>
          <w:rFonts w:ascii="黑体" w:eastAsia="黑体" w:hAnsi="黑体" w:cs="黑体" w:hint="eastAsia"/>
          <w:kern w:val="0"/>
          <w:sz w:val="30"/>
          <w:szCs w:val="30"/>
        </w:rPr>
        <w:t>资金安排情况</w:t>
      </w:r>
    </w:p>
    <w:p w:rsidR="00C35F94" w:rsidRPr="00882D47" w:rsidRDefault="00B54E70">
      <w:pPr>
        <w:widowControl/>
        <w:ind w:firstLineChars="200" w:firstLine="600"/>
        <w:jc w:val="left"/>
        <w:rPr>
          <w:rFonts w:ascii="仿宋" w:eastAsia="仿宋" w:hAnsi="仿宋"/>
          <w:kern w:val="0"/>
          <w:sz w:val="30"/>
          <w:szCs w:val="30"/>
        </w:rPr>
      </w:pPr>
      <w:r w:rsidRPr="00882D47">
        <w:rPr>
          <w:rFonts w:ascii="仿宋" w:eastAsia="仿宋" w:hAnsi="仿宋" w:hint="eastAsia"/>
          <w:kern w:val="0"/>
          <w:sz w:val="30"/>
          <w:szCs w:val="30"/>
        </w:rPr>
        <w:t>资金来源为区级财政，年度资金总投入</w:t>
      </w:r>
      <w:r w:rsidR="00170F60">
        <w:rPr>
          <w:rFonts w:ascii="仿宋" w:eastAsia="仿宋" w:hAnsi="仿宋" w:hint="eastAsia"/>
          <w:kern w:val="0"/>
          <w:sz w:val="30"/>
          <w:szCs w:val="30"/>
        </w:rPr>
        <w:t>40</w:t>
      </w:r>
      <w:r w:rsidRPr="00882D47">
        <w:rPr>
          <w:rFonts w:ascii="仿宋" w:eastAsia="仿宋" w:hAnsi="仿宋" w:hint="eastAsia"/>
          <w:kern w:val="0"/>
          <w:sz w:val="30"/>
          <w:szCs w:val="30"/>
        </w:rPr>
        <w:t>万元。</w:t>
      </w:r>
    </w:p>
    <w:p w:rsidR="00C35F94" w:rsidRDefault="00312714" w:rsidP="00094F1A">
      <w:pPr>
        <w:widowControl/>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七、</w:t>
      </w:r>
      <w:r w:rsidR="00B54E70">
        <w:rPr>
          <w:rFonts w:ascii="黑体" w:eastAsia="黑体" w:hAnsi="黑体" w:cs="黑体" w:hint="eastAsia"/>
          <w:kern w:val="0"/>
          <w:sz w:val="30"/>
          <w:szCs w:val="30"/>
        </w:rPr>
        <w:t>项目实施计划</w:t>
      </w:r>
    </w:p>
    <w:p w:rsidR="00312714" w:rsidRPr="00312714" w:rsidRDefault="00170F60" w:rsidP="00170F60">
      <w:pPr>
        <w:widowControl/>
        <w:ind w:firstLineChars="200" w:firstLine="600"/>
        <w:jc w:val="left"/>
        <w:rPr>
          <w:rFonts w:ascii="仿宋" w:eastAsia="仿宋" w:hAnsi="仿宋"/>
          <w:kern w:val="0"/>
          <w:sz w:val="30"/>
          <w:szCs w:val="30"/>
        </w:rPr>
      </w:pPr>
      <w:r>
        <w:rPr>
          <w:rFonts w:ascii="仿宋" w:eastAsia="仿宋" w:hAnsi="仿宋" w:hint="eastAsia"/>
          <w:kern w:val="0"/>
          <w:sz w:val="30"/>
          <w:szCs w:val="30"/>
        </w:rPr>
        <w:t>组织开展</w:t>
      </w:r>
      <w:r w:rsidRPr="000E5015">
        <w:rPr>
          <w:rFonts w:ascii="仿宋" w:eastAsia="仿宋" w:hAnsi="仿宋" w:hint="eastAsia"/>
          <w:kern w:val="0"/>
          <w:sz w:val="30"/>
          <w:szCs w:val="30"/>
        </w:rPr>
        <w:t>各级文明单位（社区）、文明校园、文明家庭申报、评选、复审</w:t>
      </w:r>
      <w:r>
        <w:rPr>
          <w:rFonts w:ascii="仿宋" w:eastAsia="仿宋" w:hAnsi="仿宋" w:hint="eastAsia"/>
          <w:kern w:val="0"/>
          <w:sz w:val="30"/>
          <w:szCs w:val="30"/>
        </w:rPr>
        <w:t>，组织开展</w:t>
      </w:r>
      <w:r w:rsidRPr="000E5015">
        <w:rPr>
          <w:rFonts w:ascii="仿宋" w:eastAsia="仿宋" w:hAnsi="仿宋" w:hint="eastAsia"/>
          <w:kern w:val="0"/>
          <w:sz w:val="30"/>
          <w:szCs w:val="30"/>
        </w:rPr>
        <w:t>道德模范慰问、表彰</w:t>
      </w:r>
      <w:r>
        <w:rPr>
          <w:rFonts w:ascii="仿宋" w:eastAsia="仿宋" w:hAnsi="仿宋" w:hint="eastAsia"/>
          <w:kern w:val="0"/>
          <w:sz w:val="30"/>
          <w:szCs w:val="30"/>
        </w:rPr>
        <w:t xml:space="preserve">活动, </w:t>
      </w:r>
      <w:r w:rsidRPr="000E5015">
        <w:rPr>
          <w:rFonts w:ascii="仿宋" w:eastAsia="仿宋" w:hAnsi="仿宋" w:hint="eastAsia"/>
          <w:kern w:val="0"/>
          <w:sz w:val="30"/>
          <w:szCs w:val="30"/>
        </w:rPr>
        <w:t>倡导组织开展“我们的节日”传统节日活动</w:t>
      </w:r>
      <w:r>
        <w:rPr>
          <w:rFonts w:ascii="仿宋" w:eastAsia="仿宋" w:hAnsi="仿宋" w:hint="eastAsia"/>
          <w:kern w:val="0"/>
          <w:sz w:val="30"/>
          <w:szCs w:val="30"/>
        </w:rPr>
        <w:t>, 组织</w:t>
      </w:r>
      <w:r w:rsidRPr="000E5015">
        <w:rPr>
          <w:rFonts w:ascii="仿宋" w:eastAsia="仿宋" w:hAnsi="仿宋" w:hint="eastAsia"/>
          <w:kern w:val="0"/>
          <w:sz w:val="30"/>
          <w:szCs w:val="30"/>
        </w:rPr>
        <w:t>国庆升旗仪式</w:t>
      </w:r>
      <w:r>
        <w:rPr>
          <w:rFonts w:ascii="仿宋" w:eastAsia="仿宋" w:hAnsi="仿宋" w:hint="eastAsia"/>
          <w:kern w:val="0"/>
          <w:sz w:val="30"/>
          <w:szCs w:val="30"/>
        </w:rPr>
        <w:t>活</w:t>
      </w:r>
      <w:r w:rsidR="00094F1A">
        <w:rPr>
          <w:rFonts w:ascii="仿宋" w:eastAsia="仿宋" w:hAnsi="仿宋" w:hint="eastAsia"/>
          <w:kern w:val="0"/>
          <w:sz w:val="30"/>
          <w:szCs w:val="30"/>
        </w:rPr>
        <w:t>动</w:t>
      </w:r>
      <w:r w:rsidR="00312714">
        <w:rPr>
          <w:rFonts w:ascii="仿宋" w:eastAsia="仿宋" w:hAnsi="仿宋" w:hint="eastAsia"/>
          <w:kern w:val="0"/>
          <w:sz w:val="30"/>
          <w:szCs w:val="30"/>
        </w:rPr>
        <w:t>。</w:t>
      </w:r>
    </w:p>
    <w:p w:rsidR="00C35F94" w:rsidRDefault="00540150" w:rsidP="006B39F2">
      <w:pPr>
        <w:widowControl/>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rPr>
        <w:t>八、</w:t>
      </w:r>
      <w:r w:rsidR="00B54E70">
        <w:rPr>
          <w:rFonts w:ascii="黑体" w:eastAsia="黑体" w:hAnsi="黑体" w:cs="黑体" w:hint="eastAsia"/>
          <w:kern w:val="0"/>
          <w:sz w:val="30"/>
          <w:szCs w:val="30"/>
        </w:rPr>
        <w:t>项目实施成效</w:t>
      </w:r>
    </w:p>
    <w:p w:rsidR="00C32097" w:rsidRPr="00882D47" w:rsidRDefault="00603C78" w:rsidP="00540150">
      <w:pPr>
        <w:widowControl/>
        <w:ind w:firstLineChars="200" w:firstLine="600"/>
        <w:jc w:val="left"/>
        <w:rPr>
          <w:rFonts w:ascii="仿宋" w:eastAsia="仿宋" w:hAnsi="仿宋"/>
          <w:kern w:val="0"/>
          <w:sz w:val="30"/>
          <w:szCs w:val="30"/>
        </w:rPr>
      </w:pPr>
      <w:r>
        <w:rPr>
          <w:rFonts w:ascii="仿宋" w:eastAsia="仿宋" w:hAnsi="仿宋" w:hint="eastAsia"/>
          <w:kern w:val="0"/>
          <w:sz w:val="30"/>
          <w:szCs w:val="30"/>
        </w:rPr>
        <w:t>提升</w:t>
      </w:r>
      <w:r w:rsidRPr="00603C78">
        <w:rPr>
          <w:rFonts w:ascii="仿宋" w:eastAsia="仿宋" w:hAnsi="仿宋" w:hint="eastAsia"/>
          <w:kern w:val="0"/>
          <w:sz w:val="30"/>
          <w:szCs w:val="30"/>
        </w:rPr>
        <w:t>群众性精神文明创建参与率</w:t>
      </w:r>
      <w:r w:rsidR="00332FFB">
        <w:rPr>
          <w:rFonts w:ascii="仿宋" w:eastAsia="仿宋" w:hAnsi="仿宋" w:hint="eastAsia"/>
          <w:kern w:val="0"/>
          <w:sz w:val="30"/>
          <w:szCs w:val="30"/>
        </w:rPr>
        <w:t>，</w:t>
      </w:r>
      <w:r w:rsidR="00332FFB" w:rsidRPr="00332FFB">
        <w:rPr>
          <w:rFonts w:ascii="仿宋" w:eastAsia="仿宋" w:hAnsi="仿宋" w:hint="eastAsia"/>
          <w:kern w:val="0"/>
          <w:sz w:val="30"/>
          <w:szCs w:val="30"/>
        </w:rPr>
        <w:t>提升</w:t>
      </w:r>
      <w:r w:rsidR="00332FFB">
        <w:rPr>
          <w:rFonts w:ascii="仿宋" w:eastAsia="仿宋" w:hAnsi="仿宋" w:hint="eastAsia"/>
          <w:kern w:val="0"/>
          <w:sz w:val="30"/>
          <w:szCs w:val="30"/>
        </w:rPr>
        <w:t>市民</w:t>
      </w:r>
      <w:r w:rsidR="00332FFB" w:rsidRPr="00332FFB">
        <w:rPr>
          <w:rFonts w:ascii="仿宋" w:eastAsia="仿宋" w:hAnsi="仿宋" w:hint="eastAsia"/>
          <w:kern w:val="0"/>
          <w:sz w:val="30"/>
          <w:szCs w:val="30"/>
        </w:rPr>
        <w:t>文明素质</w:t>
      </w:r>
      <w:r w:rsidR="00C27E3C">
        <w:rPr>
          <w:rFonts w:ascii="仿宋" w:eastAsia="仿宋" w:hAnsi="仿宋" w:hint="eastAsia"/>
          <w:kern w:val="0"/>
          <w:sz w:val="30"/>
          <w:szCs w:val="30"/>
        </w:rPr>
        <w:t>。</w:t>
      </w:r>
    </w:p>
    <w:p w:rsidR="00C35F94" w:rsidRPr="00540150" w:rsidRDefault="00540150" w:rsidP="00540150">
      <w:pPr>
        <w:widowControl/>
        <w:ind w:firstLineChars="200" w:firstLine="600"/>
        <w:jc w:val="left"/>
        <w:rPr>
          <w:rFonts w:ascii="黑体" w:eastAsia="黑体" w:hAnsi="黑体" w:cs="黑体"/>
          <w:kern w:val="0"/>
          <w:sz w:val="30"/>
          <w:szCs w:val="30"/>
        </w:rPr>
      </w:pPr>
      <w:r>
        <w:rPr>
          <w:rFonts w:eastAsia="仿宋_GB2312" w:hint="eastAsia"/>
          <w:kern w:val="0"/>
          <w:sz w:val="30"/>
          <w:szCs w:val="30"/>
        </w:rPr>
        <w:t>九、</w:t>
      </w:r>
      <w:r w:rsidR="00B54E70" w:rsidRPr="00540150">
        <w:rPr>
          <w:rFonts w:ascii="黑体" w:eastAsia="黑体" w:hAnsi="黑体" w:cs="黑体" w:hint="eastAsia"/>
          <w:kern w:val="0"/>
          <w:sz w:val="30"/>
          <w:szCs w:val="30"/>
        </w:rPr>
        <w:t>项目绩效目标表</w:t>
      </w:r>
    </w:p>
    <w:p w:rsidR="00C35F94" w:rsidRDefault="00C35F94" w:rsidP="00641FB7">
      <w:pPr>
        <w:widowControl/>
        <w:rPr>
          <w:rFonts w:ascii="黑体" w:eastAsia="黑体" w:hAnsi="黑体" w:cs="黑体"/>
          <w:kern w:val="0"/>
          <w:sz w:val="30"/>
          <w:szCs w:val="30"/>
        </w:rPr>
      </w:pPr>
      <w:bookmarkStart w:id="0" w:name="_GoBack"/>
      <w:bookmarkEnd w:id="0"/>
    </w:p>
    <w:p w:rsidR="00641FB7" w:rsidRDefault="00641FB7" w:rsidP="00641FB7">
      <w:pPr>
        <w:widowControl/>
        <w:rPr>
          <w:rFonts w:ascii="黑体" w:eastAsia="黑体" w:hAnsi="黑体" w:cs="黑体"/>
          <w:kern w:val="0"/>
          <w:sz w:val="30"/>
          <w:szCs w:val="30"/>
        </w:rPr>
      </w:pPr>
    </w:p>
    <w:p w:rsidR="00641FB7" w:rsidRDefault="00641FB7" w:rsidP="00641FB7">
      <w:pPr>
        <w:widowControl/>
        <w:rPr>
          <w:rFonts w:ascii="黑体" w:eastAsia="黑体" w:hAnsi="黑体" w:cs="黑体"/>
          <w:kern w:val="0"/>
          <w:sz w:val="30"/>
          <w:szCs w:val="30"/>
        </w:rPr>
      </w:pPr>
    </w:p>
    <w:p w:rsidR="00A276E3" w:rsidRPr="00336EBB" w:rsidRDefault="00336EBB" w:rsidP="00641FB7">
      <w:pPr>
        <w:widowControl/>
        <w:rPr>
          <w:rFonts w:ascii="黑体" w:eastAsia="黑体" w:hAnsi="黑体" w:cs="黑体"/>
          <w:kern w:val="0"/>
          <w:sz w:val="30"/>
          <w:szCs w:val="30"/>
        </w:rPr>
      </w:pPr>
      <w:r w:rsidRPr="00336EBB">
        <w:rPr>
          <w:szCs w:val="30"/>
        </w:rPr>
        <w:lastRenderedPageBreak/>
        <w:drawing>
          <wp:anchor distT="0" distB="0" distL="114300" distR="114300" simplePos="0" relativeHeight="251660288" behindDoc="1" locked="0" layoutInCell="1" allowOverlap="1">
            <wp:simplePos x="0" y="0"/>
            <wp:positionH relativeFrom="column">
              <wp:posOffset>-1905</wp:posOffset>
            </wp:positionH>
            <wp:positionV relativeFrom="paragraph">
              <wp:posOffset>635</wp:posOffset>
            </wp:positionV>
            <wp:extent cx="5480248" cy="8930640"/>
            <wp:effectExtent l="19050" t="0" r="6152"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5480685" cy="8931353"/>
                    </a:xfrm>
                    <a:prstGeom prst="rect">
                      <a:avLst/>
                    </a:prstGeom>
                    <a:noFill/>
                    <a:ln w="9525">
                      <a:noFill/>
                      <a:miter lim="800000"/>
                      <a:headEnd/>
                      <a:tailEnd/>
                    </a:ln>
                  </pic:spPr>
                </pic:pic>
              </a:graphicData>
            </a:graphic>
          </wp:anchor>
        </w:drawing>
      </w:r>
    </w:p>
    <w:sectPr w:rsidR="00A276E3" w:rsidRPr="00336EBB" w:rsidSect="00C35F94">
      <w:headerReference w:type="even" r:id="rId9"/>
      <w:headerReference w:type="default" r:id="rId10"/>
      <w:pgSz w:w="11906" w:h="16838"/>
      <w:pgMar w:top="1247" w:right="1797" w:bottom="1247"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8A0" w:rsidRDefault="00BE58A0" w:rsidP="00C35F94">
      <w:r>
        <w:separator/>
      </w:r>
    </w:p>
  </w:endnote>
  <w:endnote w:type="continuationSeparator" w:id="1">
    <w:p w:rsidR="00BE58A0" w:rsidRDefault="00BE58A0" w:rsidP="00C35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8A0" w:rsidRDefault="00BE58A0" w:rsidP="00C35F94">
      <w:r>
        <w:separator/>
      </w:r>
    </w:p>
  </w:footnote>
  <w:footnote w:type="continuationSeparator" w:id="1">
    <w:p w:rsidR="00BE58A0" w:rsidRDefault="00BE58A0" w:rsidP="00C35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F94" w:rsidRDefault="00C35F94">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F94" w:rsidRDefault="00C35F94">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52F58"/>
    <w:multiLevelType w:val="hybridMultilevel"/>
    <w:tmpl w:val="A926BE44"/>
    <w:lvl w:ilvl="0" w:tplc="CA00E556">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50CB686"/>
    <w:multiLevelType w:val="singleLevel"/>
    <w:tmpl w:val="650CB68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5AD5"/>
    <w:rsid w:val="0000585F"/>
    <w:rsid w:val="0000790E"/>
    <w:rsid w:val="00010713"/>
    <w:rsid w:val="00011F4A"/>
    <w:rsid w:val="00012FB3"/>
    <w:rsid w:val="00014D4F"/>
    <w:rsid w:val="000152A5"/>
    <w:rsid w:val="00022080"/>
    <w:rsid w:val="000237AB"/>
    <w:rsid w:val="0003248D"/>
    <w:rsid w:val="00034005"/>
    <w:rsid w:val="000443EE"/>
    <w:rsid w:val="0005317B"/>
    <w:rsid w:val="000543CA"/>
    <w:rsid w:val="00054EA9"/>
    <w:rsid w:val="000559B2"/>
    <w:rsid w:val="00060B5F"/>
    <w:rsid w:val="00063177"/>
    <w:rsid w:val="00064C37"/>
    <w:rsid w:val="00070204"/>
    <w:rsid w:val="00073344"/>
    <w:rsid w:val="00074721"/>
    <w:rsid w:val="000769F7"/>
    <w:rsid w:val="00081157"/>
    <w:rsid w:val="00083CB1"/>
    <w:rsid w:val="00085843"/>
    <w:rsid w:val="000860FB"/>
    <w:rsid w:val="00094F1A"/>
    <w:rsid w:val="000952C1"/>
    <w:rsid w:val="00096A53"/>
    <w:rsid w:val="000A03E5"/>
    <w:rsid w:val="000A07EA"/>
    <w:rsid w:val="000A1122"/>
    <w:rsid w:val="000A2B33"/>
    <w:rsid w:val="000A6A4C"/>
    <w:rsid w:val="000A74AF"/>
    <w:rsid w:val="000A7B19"/>
    <w:rsid w:val="000B0125"/>
    <w:rsid w:val="000B59B5"/>
    <w:rsid w:val="000B5BAB"/>
    <w:rsid w:val="000B7EA9"/>
    <w:rsid w:val="000C3AE5"/>
    <w:rsid w:val="000C5123"/>
    <w:rsid w:val="000D4394"/>
    <w:rsid w:val="000E2B18"/>
    <w:rsid w:val="000E5015"/>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0F60"/>
    <w:rsid w:val="00175223"/>
    <w:rsid w:val="00175B2E"/>
    <w:rsid w:val="00176F17"/>
    <w:rsid w:val="001804E3"/>
    <w:rsid w:val="00180C9A"/>
    <w:rsid w:val="00182D13"/>
    <w:rsid w:val="00183B42"/>
    <w:rsid w:val="00186C54"/>
    <w:rsid w:val="00192C05"/>
    <w:rsid w:val="001933E4"/>
    <w:rsid w:val="00197CAA"/>
    <w:rsid w:val="00197E5D"/>
    <w:rsid w:val="001A1B3A"/>
    <w:rsid w:val="001A3CEE"/>
    <w:rsid w:val="001A784A"/>
    <w:rsid w:val="001B045D"/>
    <w:rsid w:val="001C1C89"/>
    <w:rsid w:val="001C55D5"/>
    <w:rsid w:val="001D120C"/>
    <w:rsid w:val="001D3A46"/>
    <w:rsid w:val="001E03BD"/>
    <w:rsid w:val="001E684A"/>
    <w:rsid w:val="00200BD6"/>
    <w:rsid w:val="00203472"/>
    <w:rsid w:val="00216177"/>
    <w:rsid w:val="002230AE"/>
    <w:rsid w:val="002247D0"/>
    <w:rsid w:val="00224F80"/>
    <w:rsid w:val="0022507C"/>
    <w:rsid w:val="00226979"/>
    <w:rsid w:val="002406F5"/>
    <w:rsid w:val="00242E76"/>
    <w:rsid w:val="00243464"/>
    <w:rsid w:val="002462A8"/>
    <w:rsid w:val="00247731"/>
    <w:rsid w:val="00253C74"/>
    <w:rsid w:val="0025437D"/>
    <w:rsid w:val="00262BAD"/>
    <w:rsid w:val="00271E0C"/>
    <w:rsid w:val="0027237D"/>
    <w:rsid w:val="002726B1"/>
    <w:rsid w:val="002727D0"/>
    <w:rsid w:val="002749C8"/>
    <w:rsid w:val="00275325"/>
    <w:rsid w:val="00281C06"/>
    <w:rsid w:val="00285DC4"/>
    <w:rsid w:val="0029294D"/>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2714"/>
    <w:rsid w:val="00315EFA"/>
    <w:rsid w:val="00316408"/>
    <w:rsid w:val="003179FB"/>
    <w:rsid w:val="00323A51"/>
    <w:rsid w:val="003244C9"/>
    <w:rsid w:val="0032468B"/>
    <w:rsid w:val="003259FC"/>
    <w:rsid w:val="00327119"/>
    <w:rsid w:val="00332FFB"/>
    <w:rsid w:val="003333E4"/>
    <w:rsid w:val="00336580"/>
    <w:rsid w:val="00336EBB"/>
    <w:rsid w:val="0034184B"/>
    <w:rsid w:val="00342B0E"/>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52D1"/>
    <w:rsid w:val="003A6BFD"/>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08DB"/>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463F"/>
    <w:rsid w:val="00467CD2"/>
    <w:rsid w:val="00470FAA"/>
    <w:rsid w:val="004718A9"/>
    <w:rsid w:val="00476EC1"/>
    <w:rsid w:val="00480582"/>
    <w:rsid w:val="00484751"/>
    <w:rsid w:val="0048694C"/>
    <w:rsid w:val="004911B1"/>
    <w:rsid w:val="00495E43"/>
    <w:rsid w:val="004A362F"/>
    <w:rsid w:val="004A742B"/>
    <w:rsid w:val="004B29ED"/>
    <w:rsid w:val="004B50FC"/>
    <w:rsid w:val="004B59CF"/>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0150"/>
    <w:rsid w:val="005431C8"/>
    <w:rsid w:val="005463F4"/>
    <w:rsid w:val="00552687"/>
    <w:rsid w:val="00552BA8"/>
    <w:rsid w:val="0055409A"/>
    <w:rsid w:val="00563EEF"/>
    <w:rsid w:val="00572E90"/>
    <w:rsid w:val="00575EDA"/>
    <w:rsid w:val="00582799"/>
    <w:rsid w:val="00582FA1"/>
    <w:rsid w:val="00591B91"/>
    <w:rsid w:val="005952DC"/>
    <w:rsid w:val="005A00B7"/>
    <w:rsid w:val="005A1F0D"/>
    <w:rsid w:val="005A51EE"/>
    <w:rsid w:val="005B0445"/>
    <w:rsid w:val="005B0A4A"/>
    <w:rsid w:val="005B5412"/>
    <w:rsid w:val="005B679B"/>
    <w:rsid w:val="005B77D3"/>
    <w:rsid w:val="005C46BF"/>
    <w:rsid w:val="005C470B"/>
    <w:rsid w:val="005C66D3"/>
    <w:rsid w:val="005D245F"/>
    <w:rsid w:val="005D3061"/>
    <w:rsid w:val="005D6260"/>
    <w:rsid w:val="005D6D58"/>
    <w:rsid w:val="005E6A58"/>
    <w:rsid w:val="005F310F"/>
    <w:rsid w:val="00602B8A"/>
    <w:rsid w:val="0060314C"/>
    <w:rsid w:val="00603C78"/>
    <w:rsid w:val="00610CF7"/>
    <w:rsid w:val="00612D63"/>
    <w:rsid w:val="00614B12"/>
    <w:rsid w:val="006150EC"/>
    <w:rsid w:val="006164DB"/>
    <w:rsid w:val="0061679D"/>
    <w:rsid w:val="006253D8"/>
    <w:rsid w:val="00626153"/>
    <w:rsid w:val="006374A1"/>
    <w:rsid w:val="00641FB7"/>
    <w:rsid w:val="00651B6C"/>
    <w:rsid w:val="006540CB"/>
    <w:rsid w:val="00660B2A"/>
    <w:rsid w:val="00663D84"/>
    <w:rsid w:val="00682553"/>
    <w:rsid w:val="0068515C"/>
    <w:rsid w:val="0068667C"/>
    <w:rsid w:val="006A26A0"/>
    <w:rsid w:val="006A4FDA"/>
    <w:rsid w:val="006B1C07"/>
    <w:rsid w:val="006B39F2"/>
    <w:rsid w:val="006B3DA5"/>
    <w:rsid w:val="006B5B25"/>
    <w:rsid w:val="006B7827"/>
    <w:rsid w:val="006D0172"/>
    <w:rsid w:val="006E1A3A"/>
    <w:rsid w:val="006E2230"/>
    <w:rsid w:val="006E2B9C"/>
    <w:rsid w:val="006E7E4C"/>
    <w:rsid w:val="006F02E3"/>
    <w:rsid w:val="006F1C64"/>
    <w:rsid w:val="006F3C19"/>
    <w:rsid w:val="006F426B"/>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20F"/>
    <w:rsid w:val="00794375"/>
    <w:rsid w:val="007A05BD"/>
    <w:rsid w:val="007A725D"/>
    <w:rsid w:val="007B4A0F"/>
    <w:rsid w:val="007C05CB"/>
    <w:rsid w:val="007C1922"/>
    <w:rsid w:val="007C3153"/>
    <w:rsid w:val="007C7656"/>
    <w:rsid w:val="007D066F"/>
    <w:rsid w:val="007D1AE5"/>
    <w:rsid w:val="007D5A91"/>
    <w:rsid w:val="007D7823"/>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12CC"/>
    <w:rsid w:val="0084210A"/>
    <w:rsid w:val="00845657"/>
    <w:rsid w:val="0084624C"/>
    <w:rsid w:val="00851C1D"/>
    <w:rsid w:val="00864E02"/>
    <w:rsid w:val="00874702"/>
    <w:rsid w:val="008775B4"/>
    <w:rsid w:val="008808A6"/>
    <w:rsid w:val="00882D47"/>
    <w:rsid w:val="00884461"/>
    <w:rsid w:val="00885B69"/>
    <w:rsid w:val="008A1221"/>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201F"/>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B5440"/>
    <w:rsid w:val="009C1730"/>
    <w:rsid w:val="009D6232"/>
    <w:rsid w:val="009E0D77"/>
    <w:rsid w:val="009E15D4"/>
    <w:rsid w:val="009F25BD"/>
    <w:rsid w:val="009F3C7E"/>
    <w:rsid w:val="009F5646"/>
    <w:rsid w:val="009F7873"/>
    <w:rsid w:val="009F7979"/>
    <w:rsid w:val="009F7AE7"/>
    <w:rsid w:val="00A03FA7"/>
    <w:rsid w:val="00A06395"/>
    <w:rsid w:val="00A06AEF"/>
    <w:rsid w:val="00A10700"/>
    <w:rsid w:val="00A149E2"/>
    <w:rsid w:val="00A14D49"/>
    <w:rsid w:val="00A15184"/>
    <w:rsid w:val="00A1637D"/>
    <w:rsid w:val="00A2566B"/>
    <w:rsid w:val="00A260D3"/>
    <w:rsid w:val="00A276E3"/>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63D2"/>
    <w:rsid w:val="00AA7480"/>
    <w:rsid w:val="00AB1481"/>
    <w:rsid w:val="00AB2ABB"/>
    <w:rsid w:val="00AB46D3"/>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54E70"/>
    <w:rsid w:val="00B62018"/>
    <w:rsid w:val="00B63114"/>
    <w:rsid w:val="00B64A22"/>
    <w:rsid w:val="00B65971"/>
    <w:rsid w:val="00B67D14"/>
    <w:rsid w:val="00B700C3"/>
    <w:rsid w:val="00B8018D"/>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E58A0"/>
    <w:rsid w:val="00BF3FBF"/>
    <w:rsid w:val="00C01D14"/>
    <w:rsid w:val="00C04DD5"/>
    <w:rsid w:val="00C073D6"/>
    <w:rsid w:val="00C07645"/>
    <w:rsid w:val="00C12785"/>
    <w:rsid w:val="00C1402C"/>
    <w:rsid w:val="00C14D2D"/>
    <w:rsid w:val="00C15327"/>
    <w:rsid w:val="00C205DD"/>
    <w:rsid w:val="00C242B2"/>
    <w:rsid w:val="00C25F74"/>
    <w:rsid w:val="00C27E3C"/>
    <w:rsid w:val="00C31FE6"/>
    <w:rsid w:val="00C32097"/>
    <w:rsid w:val="00C35546"/>
    <w:rsid w:val="00C35F94"/>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19C"/>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3C0B"/>
    <w:rsid w:val="00D74B92"/>
    <w:rsid w:val="00D83A9A"/>
    <w:rsid w:val="00D841C1"/>
    <w:rsid w:val="00D93010"/>
    <w:rsid w:val="00D946E9"/>
    <w:rsid w:val="00D9604F"/>
    <w:rsid w:val="00D9737C"/>
    <w:rsid w:val="00DA76AC"/>
    <w:rsid w:val="00DB0D28"/>
    <w:rsid w:val="00DB2C31"/>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24FD4"/>
    <w:rsid w:val="00E30F62"/>
    <w:rsid w:val="00E36ECE"/>
    <w:rsid w:val="00E46B69"/>
    <w:rsid w:val="00E573AC"/>
    <w:rsid w:val="00E57B94"/>
    <w:rsid w:val="00E61D3E"/>
    <w:rsid w:val="00E62839"/>
    <w:rsid w:val="00E62E85"/>
    <w:rsid w:val="00E64EE1"/>
    <w:rsid w:val="00E65C1E"/>
    <w:rsid w:val="00E70EC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6CAE"/>
    <w:rsid w:val="00F37D41"/>
    <w:rsid w:val="00F412D7"/>
    <w:rsid w:val="00F43996"/>
    <w:rsid w:val="00F45AD5"/>
    <w:rsid w:val="00F45F72"/>
    <w:rsid w:val="00F47184"/>
    <w:rsid w:val="00F51398"/>
    <w:rsid w:val="00F521B6"/>
    <w:rsid w:val="00F53C1F"/>
    <w:rsid w:val="00F53D7D"/>
    <w:rsid w:val="00F54201"/>
    <w:rsid w:val="00F5464F"/>
    <w:rsid w:val="00F627D8"/>
    <w:rsid w:val="00F6446E"/>
    <w:rsid w:val="00F64A92"/>
    <w:rsid w:val="00F64B57"/>
    <w:rsid w:val="00F652A0"/>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11D3473"/>
    <w:rsid w:val="13B61995"/>
    <w:rsid w:val="141E7899"/>
    <w:rsid w:val="151C1C9A"/>
    <w:rsid w:val="153C0007"/>
    <w:rsid w:val="16120B81"/>
    <w:rsid w:val="165D6CAE"/>
    <w:rsid w:val="17E531F7"/>
    <w:rsid w:val="19F55BCD"/>
    <w:rsid w:val="1A0B3DDD"/>
    <w:rsid w:val="1A1B6230"/>
    <w:rsid w:val="1A751B4A"/>
    <w:rsid w:val="1B7457C9"/>
    <w:rsid w:val="1BD73E6F"/>
    <w:rsid w:val="1F8F6F61"/>
    <w:rsid w:val="203F2354"/>
    <w:rsid w:val="217C52A6"/>
    <w:rsid w:val="21901FC4"/>
    <w:rsid w:val="24192B24"/>
    <w:rsid w:val="249262B8"/>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3FD44B82"/>
    <w:rsid w:val="41134E62"/>
    <w:rsid w:val="45F568DE"/>
    <w:rsid w:val="488A54A4"/>
    <w:rsid w:val="4A8A424F"/>
    <w:rsid w:val="508B3BDB"/>
    <w:rsid w:val="51486F2A"/>
    <w:rsid w:val="52F4603B"/>
    <w:rsid w:val="56F77E4E"/>
    <w:rsid w:val="5A5F2402"/>
    <w:rsid w:val="5B6F544B"/>
    <w:rsid w:val="5CC2526F"/>
    <w:rsid w:val="5E8D610B"/>
    <w:rsid w:val="611236F1"/>
    <w:rsid w:val="646605FE"/>
    <w:rsid w:val="67137888"/>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954482"/>
    <w:rsid w:val="785B03CB"/>
    <w:rsid w:val="7D4F20E1"/>
    <w:rsid w:val="7D99752A"/>
    <w:rsid w:val="7F024C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F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C35F94"/>
    <w:rPr>
      <w:b/>
      <w:bCs/>
    </w:rPr>
  </w:style>
  <w:style w:type="paragraph" w:styleId="a4">
    <w:name w:val="annotation text"/>
    <w:basedOn w:val="a"/>
    <w:semiHidden/>
    <w:qFormat/>
    <w:rsid w:val="00C35F94"/>
    <w:pPr>
      <w:jc w:val="left"/>
    </w:pPr>
  </w:style>
  <w:style w:type="paragraph" w:styleId="a5">
    <w:name w:val="Balloon Text"/>
    <w:basedOn w:val="a"/>
    <w:semiHidden/>
    <w:qFormat/>
    <w:rsid w:val="00C35F94"/>
    <w:rPr>
      <w:sz w:val="18"/>
      <w:szCs w:val="18"/>
    </w:rPr>
  </w:style>
  <w:style w:type="paragraph" w:styleId="a6">
    <w:name w:val="footer"/>
    <w:basedOn w:val="a"/>
    <w:qFormat/>
    <w:rsid w:val="00C35F94"/>
    <w:pPr>
      <w:tabs>
        <w:tab w:val="center" w:pos="4153"/>
        <w:tab w:val="right" w:pos="8306"/>
      </w:tabs>
      <w:snapToGrid w:val="0"/>
      <w:jc w:val="left"/>
    </w:pPr>
    <w:rPr>
      <w:sz w:val="18"/>
      <w:szCs w:val="18"/>
    </w:rPr>
  </w:style>
  <w:style w:type="paragraph" w:styleId="a7">
    <w:name w:val="header"/>
    <w:basedOn w:val="a"/>
    <w:qFormat/>
    <w:rsid w:val="00C35F94"/>
    <w:pPr>
      <w:pBdr>
        <w:bottom w:val="single" w:sz="6" w:space="1" w:color="auto"/>
      </w:pBdr>
      <w:tabs>
        <w:tab w:val="center" w:pos="4153"/>
        <w:tab w:val="right" w:pos="8306"/>
      </w:tabs>
      <w:snapToGrid w:val="0"/>
      <w:jc w:val="center"/>
    </w:pPr>
    <w:rPr>
      <w:sz w:val="18"/>
      <w:szCs w:val="18"/>
    </w:rPr>
  </w:style>
  <w:style w:type="character" w:styleId="a8">
    <w:name w:val="annotation reference"/>
    <w:semiHidden/>
    <w:qFormat/>
    <w:rsid w:val="00C35F94"/>
    <w:rPr>
      <w:sz w:val="21"/>
      <w:szCs w:val="21"/>
    </w:rPr>
  </w:style>
  <w:style w:type="paragraph" w:customStyle="1" w:styleId="1">
    <w:name w:val="修订1"/>
    <w:uiPriority w:val="99"/>
    <w:semiHidden/>
    <w:qFormat/>
    <w:rsid w:val="00C35F94"/>
    <w:rPr>
      <w:kern w:val="2"/>
      <w:sz w:val="21"/>
      <w:szCs w:val="24"/>
    </w:rPr>
  </w:style>
  <w:style w:type="paragraph" w:styleId="a9">
    <w:name w:val="List Paragraph"/>
    <w:basedOn w:val="a"/>
    <w:uiPriority w:val="99"/>
    <w:unhideWhenUsed/>
    <w:rsid w:val="00540150"/>
    <w:pPr>
      <w:ind w:firstLineChars="200" w:firstLine="420"/>
    </w:pPr>
  </w:style>
</w:styles>
</file>

<file path=word/webSettings.xml><?xml version="1.0" encoding="utf-8"?>
<w:webSettings xmlns:r="http://schemas.openxmlformats.org/officeDocument/2006/relationships" xmlns:w="http://schemas.openxmlformats.org/wordprocessingml/2006/main">
  <w:divs>
    <w:div w:id="331570105">
      <w:bodyDiv w:val="1"/>
      <w:marLeft w:val="0"/>
      <w:marRight w:val="0"/>
      <w:marTop w:val="0"/>
      <w:marBottom w:val="0"/>
      <w:divBdr>
        <w:top w:val="none" w:sz="0" w:space="0" w:color="auto"/>
        <w:left w:val="none" w:sz="0" w:space="0" w:color="auto"/>
        <w:bottom w:val="none" w:sz="0" w:space="0" w:color="auto"/>
        <w:right w:val="none" w:sz="0" w:space="0" w:color="auto"/>
      </w:divBdr>
    </w:div>
    <w:div w:id="570193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115</Words>
  <Characters>660</Characters>
  <Application>Microsoft Office Word</Application>
  <DocSecurity>0</DocSecurity>
  <Lines>5</Lines>
  <Paragraphs>1</Paragraphs>
  <ScaleCrop>false</ScaleCrop>
  <Company>zhlx</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a20191213</cp:lastModifiedBy>
  <cp:revision>3</cp:revision>
  <cp:lastPrinted>2020-02-03T08:13:00Z</cp:lastPrinted>
  <dcterms:created xsi:type="dcterms:W3CDTF">2021-02-10T08:12:00Z</dcterms:created>
  <dcterms:modified xsi:type="dcterms:W3CDTF">2021-02-10T08:21:00Z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