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20"/>
        </w:tabs>
        <w:rPr>
          <w:rFonts w:ascii="方正小标宋简体" w:eastAsia="方正小标宋简体"/>
          <w:color w:val="FF0000"/>
          <w:sz w:val="72"/>
          <w:szCs w:val="72"/>
        </w:rPr>
      </w:pPr>
      <w:bookmarkStart w:id="0" w:name="_GoBack"/>
      <w:bookmarkEnd w:id="0"/>
    </w:p>
    <w:p>
      <w:pPr>
        <w:tabs>
          <w:tab w:val="left" w:pos="6220"/>
        </w:tabs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ascii="方正小标宋简体" w:eastAsia="方正小标宋简体"/>
          <w:color w:val="FF0000"/>
          <w:spacing w:val="120"/>
          <w:w w:val="87"/>
          <w:sz w:val="72"/>
          <w:szCs w:val="72"/>
          <w:fitText w:val="8820" w:id="1993058305"/>
        </w:rPr>
        <w:pict>
          <v:line id="_x0000_s1026" o:spid="_x0000_s1026" o:spt="20" style="position:absolute;left:0pt;margin-left:-21pt;margin-top:63.75pt;height:0pt;width:477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 w:ascii="方正小标宋简体" w:eastAsia="方正小标宋简体"/>
          <w:color w:val="FF0000"/>
          <w:spacing w:val="0"/>
          <w:w w:val="78"/>
          <w:kern w:val="0"/>
          <w:sz w:val="72"/>
          <w:szCs w:val="72"/>
          <w:fitText w:val="8424" w:id="1993497600"/>
        </w:rPr>
        <w:t>昆明市呈贡区市场监督管理局文</w:t>
      </w:r>
      <w:r>
        <w:rPr>
          <w:rFonts w:hint="eastAsia" w:ascii="方正小标宋简体" w:eastAsia="方正小标宋简体"/>
          <w:color w:val="FF0000"/>
          <w:spacing w:val="2"/>
          <w:w w:val="78"/>
          <w:kern w:val="0"/>
          <w:sz w:val="72"/>
          <w:szCs w:val="72"/>
          <w:fitText w:val="8424" w:id="1993497600"/>
        </w:rPr>
        <w:t>件</w:t>
      </w:r>
      <w:r>
        <w:rPr>
          <w:rFonts w:hint="eastAsia" w:ascii="方正小标宋简体" w:eastAsia="方正小标宋简体"/>
          <w:color w:val="FF0000"/>
          <w:sz w:val="72"/>
          <w:szCs w:val="72"/>
        </w:rPr>
        <w:tab/>
      </w:r>
    </w:p>
    <w:p>
      <w:pPr>
        <w:tabs>
          <w:tab w:val="left" w:pos="6220"/>
        </w:tabs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关于申报专利授权资助的通知</w:t>
      </w:r>
    </w:p>
    <w:p>
      <w:pPr>
        <w:rPr>
          <w:rFonts w:ascii="仿宋_GB2312" w:hAnsi="仿宋_GB2312" w:eastAsia="仿宋_GB2312"/>
          <w:sz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各企事业单位、驻呈各高校科技处：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根据《昆明市呈贡区关于实施创新驱动战略推动呈贡创新发展的实施意见》（呈政发</w:t>
      </w:r>
      <w:r>
        <w:rPr>
          <w:rFonts w:hint="eastAsia" w:ascii="宋体" w:hAnsi="宋体" w:cs="宋体"/>
          <w:sz w:val="32"/>
        </w:rPr>
        <w:t>﹝</w:t>
      </w:r>
      <w:r>
        <w:rPr>
          <w:rFonts w:hint="eastAsia" w:ascii="仿宋_GB2312" w:hAnsi="仿宋_GB2312" w:eastAsia="仿宋_GB2312"/>
          <w:sz w:val="32"/>
        </w:rPr>
        <w:t>2014</w:t>
      </w:r>
      <w:r>
        <w:rPr>
          <w:rFonts w:hint="eastAsia" w:ascii="宋体" w:hAnsi="宋体" w:cs="宋体"/>
          <w:sz w:val="32"/>
        </w:rPr>
        <w:t>﹞</w:t>
      </w:r>
      <w:r>
        <w:rPr>
          <w:rFonts w:hint="eastAsia" w:ascii="仿宋_GB2312" w:hAnsi="仿宋_GB2312" w:eastAsia="仿宋_GB2312"/>
          <w:sz w:val="32"/>
        </w:rPr>
        <w:t>27号）、《呈贡区专利授权资助及知识产权试点（示范）单位、优势企业扶持实施细则》（呈政办发</w:t>
      </w:r>
      <w:r>
        <w:rPr>
          <w:rFonts w:hint="eastAsia" w:ascii="宋体" w:hAnsi="宋体" w:cs="宋体"/>
          <w:sz w:val="32"/>
        </w:rPr>
        <w:t>﹝</w:t>
      </w:r>
      <w:r>
        <w:rPr>
          <w:rFonts w:hint="eastAsia" w:ascii="仿宋_GB2312" w:hAnsi="仿宋_GB2312" w:eastAsia="仿宋_GB2312"/>
          <w:sz w:val="32"/>
        </w:rPr>
        <w:t>2015</w:t>
      </w:r>
      <w:r>
        <w:rPr>
          <w:rFonts w:hint="eastAsia" w:ascii="宋体" w:hAnsi="宋体" w:cs="宋体"/>
          <w:sz w:val="32"/>
        </w:rPr>
        <w:t>﹞</w:t>
      </w:r>
      <w:r>
        <w:rPr>
          <w:rFonts w:hint="eastAsia" w:ascii="仿宋_GB2312" w:hAnsi="仿宋_GB2312" w:eastAsia="仿宋_GB2312"/>
          <w:sz w:val="32"/>
        </w:rPr>
        <w:t>38号）文件精神，按次年对上年度获得授权的专利进行资助原则，现已开始申报兑付201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年度专利授权资助费用。请辖区内各企事业单位、各高校科技处及时通知专利授权人积极申报资助，申报截止日期为20</w:t>
      </w:r>
      <w:r>
        <w:rPr>
          <w:rFonts w:hint="eastAsia" w:ascii="仿宋_GB2312" w:hAnsi="仿宋_GB2312" w:eastAsia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28</w:t>
      </w:r>
      <w:r>
        <w:rPr>
          <w:rFonts w:hint="eastAsia" w:ascii="仿宋_GB2312" w:hAnsi="仿宋_GB2312" w:eastAsia="仿宋_GB2312"/>
          <w:sz w:val="32"/>
        </w:rPr>
        <w:t>日下午17:00前,逾期不申报视为自动放弃资助。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联系人：李老师；电话：67486433。</w:t>
      </w:r>
    </w:p>
    <w:p>
      <w:pPr>
        <w:spacing w:line="560" w:lineRule="exact"/>
        <w:ind w:left="1940" w:leftChars="300" w:hanging="1280" w:hangingChars="4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地  址：呈贡区市场监督管理局四楼404室（春融西路468号）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附件: 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/>
          <w:sz w:val="32"/>
        </w:rPr>
        <w:t>《呈贡区专利授权资助及知识产权试点（示范）单位、优势企业扶持实施细则》</w:t>
      </w:r>
    </w:p>
    <w:p>
      <w:pPr>
        <w:pStyle w:val="6"/>
        <w:spacing w:line="560" w:lineRule="exac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2.昆明市呈贡区专利授权资助申请书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3.申报须知</w:t>
      </w:r>
    </w:p>
    <w:p>
      <w:pPr>
        <w:spacing w:line="560" w:lineRule="exact"/>
        <w:ind w:firstLine="4480" w:firstLineChars="14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/>
          <w:sz w:val="32"/>
        </w:rPr>
      </w:pPr>
      <w:r>
        <w:rPr>
          <w:sz w:val="32"/>
        </w:rPr>
        <w:pict>
          <v:shape id="_x0000_s1027" o:spid="_x0000_s1027" o:spt="201" type="#_x0000_t201" style="position:absolute;left:0pt;margin-left:234.05pt;margin-top:2.35pt;height:128pt;width:128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7"/>
        </w:pict>
      </w:r>
    </w:p>
    <w:p>
      <w:pPr>
        <w:tabs>
          <w:tab w:val="left" w:pos="2971"/>
        </w:tabs>
        <w:spacing w:line="560" w:lineRule="exact"/>
        <w:ind w:firstLine="3520" w:firstLineChars="11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ab/>
      </w:r>
      <w:r>
        <w:rPr>
          <w:rFonts w:hint="eastAsia" w:ascii="仿宋_GB2312" w:hAnsi="仿宋_GB2312" w:eastAsia="仿宋_GB2312"/>
          <w:sz w:val="32"/>
          <w:lang w:val="en-US" w:eastAsia="zh-CN"/>
        </w:rPr>
        <w:t>昆明市</w:t>
      </w:r>
      <w:r>
        <w:rPr>
          <w:rFonts w:hint="eastAsia" w:ascii="仿宋_GB2312" w:hAnsi="仿宋_GB2312" w:eastAsia="仿宋_GB2312"/>
          <w:sz w:val="32"/>
        </w:rPr>
        <w:t>呈贡区市场监督管理局</w:t>
      </w:r>
    </w:p>
    <w:p>
      <w:pPr>
        <w:spacing w:line="560" w:lineRule="exact"/>
        <w:ind w:firstLine="4800" w:firstLineChars="15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月1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</w:rPr>
        <w:t>日</w:t>
      </w:r>
    </w:p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uTfvBECOutcwzYdsHI8Y72D7Jag=" w:salt="CjumrAAPQT9KVs0512zQuw==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309"/>
    <w:rsid w:val="00091F8A"/>
    <w:rsid w:val="002C3B0D"/>
    <w:rsid w:val="00323B43"/>
    <w:rsid w:val="003D37D8"/>
    <w:rsid w:val="00426133"/>
    <w:rsid w:val="004358AB"/>
    <w:rsid w:val="00781EDA"/>
    <w:rsid w:val="008B7726"/>
    <w:rsid w:val="009A463D"/>
    <w:rsid w:val="00AC1480"/>
    <w:rsid w:val="00B742C2"/>
    <w:rsid w:val="00BA2235"/>
    <w:rsid w:val="00D20F77"/>
    <w:rsid w:val="00D31D50"/>
    <w:rsid w:val="00FC784F"/>
    <w:rsid w:val="13E83ED2"/>
    <w:rsid w:val="36C638F5"/>
    <w:rsid w:val="7A8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正文 New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27</TotalTime>
  <ScaleCrop>false</ScaleCrop>
  <LinksUpToDate>false</LinksUpToDate>
  <CharactersWithSpaces>426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NTKO</cp:lastModifiedBy>
  <dcterms:modified xsi:type="dcterms:W3CDTF">2020-09-14T02:31:01Z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879047DE0CED4DB59251E3530477600F</vt:lpwstr>
  </property>
</Properties>
</file>