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94" w:rsidRDefault="007D3D94">
      <w:pPr>
        <w:spacing w:line="560" w:lineRule="exact"/>
        <w:ind w:firstLineChars="200" w:firstLine="640"/>
        <w:rPr>
          <w:rFonts w:ascii="Times New Roman" w:hAnsi="Times New Roman" w:cs="Times New Roman"/>
          <w:szCs w:val="32"/>
        </w:rPr>
      </w:pPr>
    </w:p>
    <w:p w:rsidR="007D3D94" w:rsidRDefault="00A16AF8">
      <w:pPr>
        <w:spacing w:line="64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云大启迪</w:t>
      </w:r>
      <w:r>
        <w:rPr>
          <w:rFonts w:ascii="方正小标宋简体" w:eastAsia="方正小标宋简体" w:hAnsi="方正小标宋简体" w:cs="方正小标宋简体" w:hint="eastAsia"/>
          <w:sz w:val="44"/>
          <w:szCs w:val="44"/>
        </w:rPr>
        <w:t>K</w:t>
      </w:r>
      <w:r>
        <w:rPr>
          <w:rFonts w:ascii="方正小标宋简体" w:eastAsia="方正小标宋简体" w:hAnsi="方正小标宋简体" w:cs="方正小标宋简体" w:hint="eastAsia"/>
          <w:sz w:val="44"/>
          <w:szCs w:val="44"/>
        </w:rPr>
        <w:t>栈众创空间项目</w:t>
      </w: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支出绩效</w:t>
      </w:r>
      <w:r>
        <w:rPr>
          <w:rFonts w:ascii="方正小标宋简体" w:eastAsia="方正小标宋简体" w:hAnsi="方正小标宋简体" w:cs="方正小标宋简体" w:hint="eastAsia"/>
          <w:sz w:val="44"/>
          <w:szCs w:val="44"/>
        </w:rPr>
        <w:t>评价</w:t>
      </w:r>
      <w:r>
        <w:rPr>
          <w:rFonts w:ascii="方正小标宋简体" w:eastAsia="方正小标宋简体" w:hAnsi="方正小标宋简体" w:cs="方正小标宋简体" w:hint="eastAsia"/>
          <w:sz w:val="44"/>
          <w:szCs w:val="44"/>
        </w:rPr>
        <w:t>报告</w:t>
      </w:r>
    </w:p>
    <w:p w:rsidR="007D3D94" w:rsidRDefault="007D3D94">
      <w:pPr>
        <w:spacing w:line="560" w:lineRule="exact"/>
        <w:ind w:firstLineChars="200" w:firstLine="643"/>
        <w:rPr>
          <w:rFonts w:ascii="Times New Roman" w:hAnsi="Times New Roman" w:cs="Times New Roman"/>
          <w:b/>
          <w:szCs w:val="32"/>
        </w:rPr>
      </w:pPr>
    </w:p>
    <w:p w:rsidR="007D3D94" w:rsidRDefault="00A16AF8">
      <w:pPr>
        <w:topLinePunct/>
        <w:spacing w:line="560" w:lineRule="exact"/>
        <w:ind w:firstLineChars="200" w:firstLine="640"/>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项目基本情况</w:t>
      </w:r>
    </w:p>
    <w:p w:rsidR="007D3D94" w:rsidRDefault="00A16AF8">
      <w:pPr>
        <w:pStyle w:val="2"/>
        <w:spacing w:line="560" w:lineRule="exact"/>
        <w:ind w:firstLine="640"/>
        <w:rPr>
          <w:rFonts w:ascii="楷体_GB2312" w:eastAsia="楷体_GB2312" w:hAnsi="楷体_GB2312" w:cs="楷体_GB2312"/>
        </w:rPr>
      </w:pPr>
      <w:bookmarkStart w:id="0" w:name="_Toc30514885"/>
      <w:r>
        <w:rPr>
          <w:rFonts w:ascii="楷体_GB2312" w:eastAsia="楷体_GB2312" w:hAnsi="楷体_GB2312" w:cs="楷体_GB2312" w:hint="eastAsia"/>
        </w:rPr>
        <w:t>（一）项目基本情况</w:t>
      </w:r>
      <w:bookmarkEnd w:id="0"/>
    </w:p>
    <w:p w:rsidR="007D3D94" w:rsidRDefault="00A16AF8">
      <w:pPr>
        <w:pStyle w:val="3"/>
        <w:spacing w:line="560" w:lineRule="exact"/>
        <w:ind w:firstLine="640"/>
        <w:rPr>
          <w:rFonts w:ascii="Times New Roman" w:hAnsi="Times New Roman" w:cs="Times New Roman"/>
        </w:rPr>
      </w:pPr>
      <w:bookmarkStart w:id="1" w:name="_Toc30514886"/>
      <w:r>
        <w:rPr>
          <w:rFonts w:ascii="Times New Roman" w:hAnsi="Times New Roman" w:cs="Times New Roman"/>
        </w:rPr>
        <w:t>1.</w:t>
      </w:r>
      <w:r>
        <w:rPr>
          <w:rFonts w:ascii="Times New Roman" w:hAnsi="Times New Roman" w:cs="Times New Roman"/>
        </w:rPr>
        <w:t>项目背景</w:t>
      </w:r>
      <w:bookmarkEnd w:id="1"/>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云大启迪</w:t>
      </w:r>
      <w:r>
        <w:rPr>
          <w:rFonts w:ascii="Times New Roman" w:hAnsi="Times New Roman" w:cs="Times New Roman"/>
          <w:szCs w:val="32"/>
        </w:rPr>
        <w:t>K</w:t>
      </w:r>
      <w:r>
        <w:rPr>
          <w:rFonts w:ascii="Times New Roman" w:hAnsi="Times New Roman" w:cs="Times New Roman"/>
          <w:szCs w:val="32"/>
        </w:rPr>
        <w:t>栈众创空间项目是清华启迪控股与云南大学共建，整合清华科技园、云南大学以及云南独特资源，建设集孵化器、创客空间、创业咖啡、创客工坊等为一体的高端众创综合体。</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项目位于昆明市呈贡区仕林街第</w:t>
      </w:r>
      <w:r>
        <w:rPr>
          <w:rFonts w:ascii="Times New Roman" w:hAnsi="Times New Roman" w:cs="Times New Roman"/>
          <w:szCs w:val="32"/>
        </w:rPr>
        <w:t>11</w:t>
      </w:r>
      <w:r>
        <w:rPr>
          <w:rFonts w:ascii="Times New Roman" w:hAnsi="Times New Roman" w:cs="Times New Roman"/>
          <w:szCs w:val="32"/>
        </w:rPr>
        <w:t>幢商铺，经营面积约</w:t>
      </w:r>
      <w:r>
        <w:rPr>
          <w:rFonts w:ascii="Times New Roman" w:hAnsi="Times New Roman" w:cs="Times New Roman" w:hint="eastAsia"/>
          <w:szCs w:val="32"/>
        </w:rPr>
        <w:t>9965</w:t>
      </w:r>
      <w:r>
        <w:rPr>
          <w:rFonts w:ascii="Times New Roman" w:hAnsi="Times New Roman" w:cs="Times New Roman"/>
          <w:szCs w:val="32"/>
        </w:rPr>
        <w:t>平方米及第</w:t>
      </w:r>
      <w:r>
        <w:rPr>
          <w:rFonts w:ascii="Times New Roman" w:hAnsi="Times New Roman" w:cs="Times New Roman"/>
          <w:szCs w:val="32"/>
        </w:rPr>
        <w:t>11</w:t>
      </w:r>
      <w:r>
        <w:rPr>
          <w:rFonts w:ascii="Times New Roman" w:hAnsi="Times New Roman" w:cs="Times New Roman"/>
          <w:szCs w:val="32"/>
        </w:rPr>
        <w:t>幢商铺东南方向公共地带</w:t>
      </w:r>
      <w:r>
        <w:rPr>
          <w:rFonts w:ascii="Times New Roman" w:hAnsi="Times New Roman" w:cs="Times New Roman"/>
          <w:szCs w:val="32"/>
        </w:rPr>
        <w:t>3000</w:t>
      </w:r>
      <w:r>
        <w:rPr>
          <w:rFonts w:ascii="Times New Roman" w:hAnsi="Times New Roman" w:cs="Times New Roman"/>
          <w:szCs w:val="32"/>
        </w:rPr>
        <w:t>平方米。</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2017</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28</w:t>
      </w:r>
      <w:r>
        <w:rPr>
          <w:rFonts w:ascii="Times New Roman" w:hAnsi="Times New Roman" w:cs="Times New Roman"/>
          <w:szCs w:val="32"/>
        </w:rPr>
        <w:t>日，园区管委会与昆明云大启迪爱地创业服务有限公司（以下简称</w:t>
      </w:r>
      <w:r>
        <w:rPr>
          <w:rFonts w:ascii="Times New Roman" w:hAnsi="Times New Roman" w:cs="Times New Roman"/>
          <w:szCs w:val="32"/>
        </w:rPr>
        <w:t>“</w:t>
      </w:r>
      <w:r>
        <w:rPr>
          <w:rFonts w:ascii="Times New Roman" w:hAnsi="Times New Roman" w:cs="Times New Roman"/>
          <w:szCs w:val="32"/>
        </w:rPr>
        <w:t>云大启迪公司</w:t>
      </w:r>
      <w:r>
        <w:rPr>
          <w:rFonts w:ascii="Times New Roman" w:hAnsi="Times New Roman" w:cs="Times New Roman"/>
          <w:szCs w:val="32"/>
        </w:rPr>
        <w:t>”</w:t>
      </w:r>
      <w:r>
        <w:rPr>
          <w:rFonts w:ascii="Times New Roman" w:hAnsi="Times New Roman" w:cs="Times New Roman"/>
          <w:szCs w:val="32"/>
        </w:rPr>
        <w:t>）签订了合作协议书，协议约定仕林街第</w:t>
      </w:r>
      <w:r>
        <w:rPr>
          <w:rFonts w:ascii="Times New Roman" w:hAnsi="Times New Roman" w:cs="Times New Roman"/>
          <w:szCs w:val="32"/>
        </w:rPr>
        <w:t>11</w:t>
      </w:r>
      <w:r>
        <w:rPr>
          <w:rFonts w:ascii="Times New Roman" w:hAnsi="Times New Roman" w:cs="Times New Roman"/>
          <w:szCs w:val="32"/>
        </w:rPr>
        <w:t>幢</w:t>
      </w:r>
      <w:r>
        <w:rPr>
          <w:rFonts w:ascii="Times New Roman" w:hAnsi="Times New Roman" w:cs="Times New Roman"/>
          <w:szCs w:val="32"/>
        </w:rPr>
        <w:t>1</w:t>
      </w:r>
      <w:r>
        <w:rPr>
          <w:rFonts w:ascii="Times New Roman" w:hAnsi="Times New Roman" w:cs="Times New Roman"/>
          <w:szCs w:val="32"/>
        </w:rPr>
        <w:t>至</w:t>
      </w:r>
      <w:r>
        <w:rPr>
          <w:rFonts w:ascii="Times New Roman" w:hAnsi="Times New Roman" w:cs="Times New Roman"/>
          <w:szCs w:val="32"/>
        </w:rPr>
        <w:t>3</w:t>
      </w:r>
      <w:r>
        <w:rPr>
          <w:rFonts w:ascii="Times New Roman" w:hAnsi="Times New Roman" w:cs="Times New Roman"/>
          <w:szCs w:val="32"/>
        </w:rPr>
        <w:t>楼物业整体（含外立面）由云大启迪公司租赁使用</w:t>
      </w:r>
      <w:r>
        <w:rPr>
          <w:rFonts w:ascii="Times New Roman" w:hAnsi="Times New Roman" w:cs="Times New Roman"/>
          <w:szCs w:val="32"/>
        </w:rPr>
        <w:t>10</w:t>
      </w:r>
      <w:r>
        <w:rPr>
          <w:rFonts w:ascii="Times New Roman" w:hAnsi="Times New Roman" w:cs="Times New Roman"/>
          <w:szCs w:val="32"/>
        </w:rPr>
        <w:t>年（年限从</w:t>
      </w:r>
      <w:r>
        <w:rPr>
          <w:rFonts w:ascii="Times New Roman" w:hAnsi="Times New Roman" w:cs="Times New Roman"/>
          <w:szCs w:val="32"/>
        </w:rPr>
        <w:t>2016</w:t>
      </w:r>
      <w:r>
        <w:rPr>
          <w:rFonts w:ascii="Times New Roman" w:hAnsi="Times New Roman" w:cs="Times New Roman"/>
          <w:szCs w:val="32"/>
        </w:rPr>
        <w:t>年</w:t>
      </w:r>
      <w:r>
        <w:rPr>
          <w:rFonts w:ascii="Times New Roman" w:hAnsi="Times New Roman" w:cs="Times New Roman"/>
          <w:szCs w:val="32"/>
        </w:rPr>
        <w:t>1</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2025</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日止，共计</w:t>
      </w:r>
      <w:r>
        <w:rPr>
          <w:rFonts w:ascii="Times New Roman" w:hAnsi="Times New Roman" w:cs="Times New Roman"/>
          <w:szCs w:val="32"/>
        </w:rPr>
        <w:t>10</w:t>
      </w:r>
      <w:r>
        <w:rPr>
          <w:rFonts w:ascii="Times New Roman" w:hAnsi="Times New Roman" w:cs="Times New Roman"/>
          <w:szCs w:val="32"/>
        </w:rPr>
        <w:t>年）。</w:t>
      </w:r>
    </w:p>
    <w:p w:rsidR="007D3D94" w:rsidRDefault="00A16AF8">
      <w:pPr>
        <w:pStyle w:val="3"/>
        <w:spacing w:line="560" w:lineRule="exact"/>
        <w:ind w:firstLine="640"/>
        <w:rPr>
          <w:rFonts w:ascii="Times New Roman" w:hAnsi="Times New Roman" w:cs="Times New Roman"/>
        </w:rPr>
      </w:pPr>
      <w:bookmarkStart w:id="2" w:name="_Toc30514887"/>
      <w:r>
        <w:rPr>
          <w:rFonts w:ascii="Times New Roman" w:hAnsi="Times New Roman" w:cs="Times New Roman"/>
        </w:rPr>
        <w:t>2.</w:t>
      </w:r>
      <w:r>
        <w:rPr>
          <w:rFonts w:ascii="Times New Roman" w:hAnsi="Times New Roman" w:cs="Times New Roman"/>
        </w:rPr>
        <w:t>项目内容</w:t>
      </w:r>
      <w:bookmarkEnd w:id="2"/>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云大启迪公司租用仕林街第</w:t>
      </w:r>
      <w:r>
        <w:rPr>
          <w:rFonts w:ascii="Times New Roman" w:hAnsi="Times New Roman" w:cs="Times New Roman"/>
          <w:szCs w:val="32"/>
        </w:rPr>
        <w:t>11</w:t>
      </w:r>
      <w:r>
        <w:rPr>
          <w:rFonts w:ascii="Times New Roman" w:hAnsi="Times New Roman" w:cs="Times New Roman"/>
          <w:szCs w:val="32"/>
        </w:rPr>
        <w:t>幢商铺经营权，投资建设云大启迪</w:t>
      </w:r>
      <w:r>
        <w:rPr>
          <w:rFonts w:ascii="Times New Roman" w:hAnsi="Times New Roman" w:cs="Times New Roman"/>
          <w:szCs w:val="32"/>
        </w:rPr>
        <w:t>K</w:t>
      </w:r>
      <w:r>
        <w:rPr>
          <w:rFonts w:ascii="Times New Roman" w:hAnsi="Times New Roman" w:cs="Times New Roman"/>
          <w:szCs w:val="32"/>
        </w:rPr>
        <w:t>栈众创空间项目建设内容为：</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）响应</w:t>
      </w:r>
      <w:r>
        <w:rPr>
          <w:rFonts w:ascii="Times New Roman" w:hAnsi="Times New Roman" w:cs="Times New Roman"/>
          <w:szCs w:val="32"/>
        </w:rPr>
        <w:t>“</w:t>
      </w:r>
      <w:r>
        <w:rPr>
          <w:rFonts w:ascii="Times New Roman" w:hAnsi="Times New Roman" w:cs="Times New Roman"/>
          <w:szCs w:val="32"/>
        </w:rPr>
        <w:t>全民创业、万众创新</w:t>
      </w:r>
      <w:r>
        <w:rPr>
          <w:rFonts w:ascii="Times New Roman" w:hAnsi="Times New Roman" w:cs="Times New Roman"/>
          <w:szCs w:val="32"/>
        </w:rPr>
        <w:t>”</w:t>
      </w:r>
      <w:r>
        <w:rPr>
          <w:rFonts w:ascii="Times New Roman" w:hAnsi="Times New Roman" w:cs="Times New Roman"/>
          <w:szCs w:val="32"/>
        </w:rPr>
        <w:t>号召，投资建设云大启迪</w:t>
      </w:r>
      <w:r>
        <w:rPr>
          <w:rFonts w:ascii="Times New Roman" w:hAnsi="Times New Roman" w:cs="Times New Roman"/>
          <w:szCs w:val="32"/>
        </w:rPr>
        <w:t>K</w:t>
      </w:r>
      <w:r>
        <w:rPr>
          <w:rFonts w:ascii="Times New Roman" w:hAnsi="Times New Roman" w:cs="Times New Roman"/>
          <w:szCs w:val="32"/>
        </w:rPr>
        <w:t>栈众创空间相关科技服务业态，并确保其正常经营；</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lastRenderedPageBreak/>
        <w:t>（</w:t>
      </w:r>
      <w:r>
        <w:rPr>
          <w:rFonts w:ascii="Times New Roman" w:hAnsi="Times New Roman" w:cs="Times New Roman"/>
          <w:szCs w:val="32"/>
        </w:rPr>
        <w:t>2</w:t>
      </w:r>
      <w:r>
        <w:rPr>
          <w:rFonts w:ascii="Times New Roman" w:hAnsi="Times New Roman" w:cs="Times New Roman"/>
          <w:szCs w:val="32"/>
        </w:rPr>
        <w:t>）孵化创新创业项目，为创新创业项目提供投资</w:t>
      </w:r>
      <w:r>
        <w:rPr>
          <w:rFonts w:ascii="Times New Roman" w:hAnsi="Times New Roman" w:cs="Times New Roman"/>
          <w:szCs w:val="32"/>
        </w:rPr>
        <w:t>金融等服务，实现企业快速发展；</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）提供创新创业辅导等综合服务，营造昆明市，特别是呈贡区新创业环境。</w:t>
      </w:r>
    </w:p>
    <w:p w:rsidR="007D3D94" w:rsidRDefault="00A16AF8">
      <w:pPr>
        <w:pStyle w:val="3"/>
        <w:spacing w:line="560" w:lineRule="exact"/>
        <w:ind w:firstLine="640"/>
        <w:rPr>
          <w:rFonts w:ascii="Times New Roman" w:hAnsi="Times New Roman" w:cs="Times New Roman"/>
        </w:rPr>
      </w:pPr>
      <w:bookmarkStart w:id="3" w:name="_Toc30514888"/>
      <w:r>
        <w:rPr>
          <w:rFonts w:ascii="Times New Roman" w:hAnsi="Times New Roman" w:cs="Times New Roman"/>
        </w:rPr>
        <w:t>3.</w:t>
      </w:r>
      <w:r>
        <w:rPr>
          <w:rFonts w:ascii="Times New Roman" w:hAnsi="Times New Roman" w:cs="Times New Roman"/>
        </w:rPr>
        <w:t>项目补贴政策</w:t>
      </w:r>
      <w:bookmarkEnd w:id="3"/>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）商铺经营权受让款补贴：园区管委会对云大启迪公司受让商铺的经营权受让款进行补贴，园区管委会每年补贴</w:t>
      </w:r>
      <w:r>
        <w:rPr>
          <w:rFonts w:ascii="Times New Roman" w:hAnsi="Times New Roman" w:cs="Times New Roman"/>
          <w:szCs w:val="32"/>
        </w:rPr>
        <w:t>650</w:t>
      </w:r>
      <w:r>
        <w:rPr>
          <w:rFonts w:ascii="Times New Roman" w:hAnsi="Times New Roman" w:cs="Times New Roman"/>
          <w:szCs w:val="32"/>
        </w:rPr>
        <w:t>万元，补贴周期为四年，自</w:t>
      </w:r>
      <w:r>
        <w:rPr>
          <w:rFonts w:ascii="Times New Roman" w:hAnsi="Times New Roman" w:cs="Times New Roman"/>
          <w:szCs w:val="32"/>
        </w:rPr>
        <w:t>2016</w:t>
      </w:r>
      <w:r>
        <w:rPr>
          <w:rFonts w:ascii="Times New Roman" w:hAnsi="Times New Roman" w:cs="Times New Roman"/>
          <w:szCs w:val="32"/>
        </w:rPr>
        <w:t>年</w:t>
      </w:r>
      <w:r>
        <w:rPr>
          <w:rFonts w:ascii="Times New Roman" w:hAnsi="Times New Roman" w:cs="Times New Roman"/>
          <w:szCs w:val="32"/>
        </w:rPr>
        <w:t>1</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日四年总计补贴</w:t>
      </w:r>
      <w:r>
        <w:rPr>
          <w:rFonts w:ascii="Times New Roman" w:hAnsi="Times New Roman" w:cs="Times New Roman"/>
          <w:szCs w:val="32"/>
        </w:rPr>
        <w:t>2600</w:t>
      </w:r>
      <w:r>
        <w:rPr>
          <w:rFonts w:ascii="Times New Roman" w:hAnsi="Times New Roman" w:cs="Times New Roman"/>
          <w:szCs w:val="32"/>
        </w:rPr>
        <w:t>万元。</w:t>
      </w:r>
    </w:p>
    <w:p w:rsidR="007D3D94" w:rsidRDefault="00A16AF8">
      <w:pPr>
        <w:pStyle w:val="Bodytext1"/>
        <w:tabs>
          <w:tab w:val="left" w:pos="1767"/>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）装修费用补贴：对云大启迪公司的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云大启迪</w:t>
      </w:r>
      <w:r>
        <w:rPr>
          <w:rFonts w:ascii="Times New Roman" w:eastAsia="仿宋_GB2312" w:hAnsi="Times New Roman" w:cs="Times New Roman"/>
          <w:sz w:val="32"/>
          <w:szCs w:val="32"/>
        </w:rPr>
        <w:t>K</w:t>
      </w:r>
      <w:r>
        <w:rPr>
          <w:rFonts w:ascii="Times New Roman" w:eastAsia="仿宋_GB2312" w:hAnsi="Times New Roman" w:cs="Times New Roman"/>
          <w:sz w:val="32"/>
          <w:szCs w:val="32"/>
        </w:rPr>
        <w:t>栈众创空间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项目装修费用进行补贴。具体为：园区管委会按照云大启迪公司实际装修建筑面积（实际装修建筑面积已最终结算为准）每平方米补贴</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元的</w:t>
      </w:r>
      <w:r>
        <w:rPr>
          <w:rFonts w:ascii="Times New Roman" w:eastAsia="仿宋_GB2312" w:hAnsi="Times New Roman" w:cs="Times New Roman"/>
          <w:sz w:val="32"/>
          <w:szCs w:val="32"/>
        </w:rPr>
        <w:t>标准向云大启迪公司进行补贴。</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）自运营第三年起（即</w:t>
      </w:r>
      <w:r>
        <w:rPr>
          <w:rFonts w:ascii="Times New Roman" w:hAnsi="Times New Roman" w:cs="Times New Roman"/>
          <w:szCs w:val="32"/>
        </w:rPr>
        <w:t>2018</w:t>
      </w:r>
      <w:r>
        <w:rPr>
          <w:rFonts w:ascii="Times New Roman" w:hAnsi="Times New Roman" w:cs="Times New Roman"/>
          <w:szCs w:val="32"/>
        </w:rPr>
        <w:t>年</w:t>
      </w:r>
      <w:r>
        <w:rPr>
          <w:rFonts w:ascii="Times New Roman" w:hAnsi="Times New Roman" w:cs="Times New Roman"/>
          <w:szCs w:val="32"/>
        </w:rPr>
        <w:t>1</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日起），一个协议年度内园区管委会</w:t>
      </w:r>
      <w:r>
        <w:rPr>
          <w:rFonts w:ascii="Times New Roman" w:hAnsi="Times New Roman" w:cs="Times New Roman"/>
          <w:szCs w:val="32"/>
        </w:rPr>
        <w:t>支付给云</w:t>
      </w:r>
      <w:r>
        <w:rPr>
          <w:rFonts w:ascii="Times New Roman" w:hAnsi="Times New Roman" w:cs="Times New Roman"/>
          <w:szCs w:val="32"/>
        </w:rPr>
        <w:t>大启迪公司运营服务补贴</w:t>
      </w:r>
      <w:r>
        <w:rPr>
          <w:rFonts w:ascii="Times New Roman" w:hAnsi="Times New Roman" w:cs="Times New Roman"/>
          <w:szCs w:val="32"/>
        </w:rPr>
        <w:t>100</w:t>
      </w:r>
      <w:r>
        <w:rPr>
          <w:rFonts w:ascii="Times New Roman" w:hAnsi="Times New Roman" w:cs="Times New Roman"/>
          <w:szCs w:val="32"/>
        </w:rPr>
        <w:t>万元。园区管委会按年度计划完成的目标任务考核发放。每个协议年度结束后</w:t>
      </w:r>
      <w:r>
        <w:rPr>
          <w:rFonts w:ascii="Times New Roman" w:hAnsi="Times New Roman" w:cs="Times New Roman"/>
          <w:szCs w:val="32"/>
        </w:rPr>
        <w:t>15</w:t>
      </w:r>
      <w:r>
        <w:rPr>
          <w:rFonts w:ascii="Times New Roman" w:hAnsi="Times New Roman" w:cs="Times New Roman"/>
          <w:szCs w:val="32"/>
        </w:rPr>
        <w:t>个工作日内云大启迪公司向园区管委会提供考核资料，待考核合格后</w:t>
      </w:r>
      <w:r>
        <w:rPr>
          <w:rFonts w:ascii="Times New Roman" w:hAnsi="Times New Roman" w:cs="Times New Roman"/>
          <w:szCs w:val="32"/>
        </w:rPr>
        <w:t>30</w:t>
      </w:r>
      <w:r>
        <w:rPr>
          <w:rFonts w:ascii="Times New Roman" w:hAnsi="Times New Roman" w:cs="Times New Roman"/>
          <w:szCs w:val="32"/>
        </w:rPr>
        <w:t>个工作日内园区管委会向云大启迪公司支付运营服务补贴</w:t>
      </w:r>
      <w:r>
        <w:rPr>
          <w:rFonts w:ascii="Times New Roman" w:hAnsi="Times New Roman" w:cs="Times New Roman"/>
          <w:szCs w:val="32"/>
        </w:rPr>
        <w:t>100</w:t>
      </w:r>
      <w:r>
        <w:rPr>
          <w:rFonts w:ascii="Times New Roman" w:hAnsi="Times New Roman" w:cs="Times New Roman"/>
          <w:szCs w:val="32"/>
        </w:rPr>
        <w:t>万元。</w:t>
      </w:r>
    </w:p>
    <w:p w:rsidR="007D3D94" w:rsidRDefault="00A16AF8">
      <w:pPr>
        <w:pStyle w:val="2"/>
        <w:numPr>
          <w:ilvl w:val="0"/>
          <w:numId w:val="1"/>
        </w:numPr>
        <w:spacing w:line="560" w:lineRule="exact"/>
        <w:ind w:firstLine="640"/>
        <w:jc w:val="left"/>
        <w:rPr>
          <w:rFonts w:ascii="楷体" w:hAnsi="楷体" w:cs="楷体"/>
          <w:color w:val="000000"/>
        </w:rPr>
      </w:pPr>
      <w:r>
        <w:rPr>
          <w:rFonts w:ascii="仿宋_GB2312" w:hint="eastAsia"/>
        </w:rPr>
        <w:t>项目绩效目标。</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云大启迪</w:t>
      </w:r>
      <w:r>
        <w:rPr>
          <w:rFonts w:ascii="Times New Roman" w:hAnsi="Times New Roman" w:cs="Times New Roman"/>
          <w:szCs w:val="32"/>
        </w:rPr>
        <w:t>K</w:t>
      </w:r>
      <w:r>
        <w:rPr>
          <w:rFonts w:ascii="Times New Roman" w:hAnsi="Times New Roman" w:cs="Times New Roman"/>
          <w:szCs w:val="32"/>
        </w:rPr>
        <w:t>栈众创空间项目</w:t>
      </w:r>
      <w:r>
        <w:rPr>
          <w:rFonts w:ascii="Times New Roman" w:hAnsi="Times New Roman" w:cs="Times New Roman"/>
          <w:szCs w:val="32"/>
        </w:rPr>
        <w:t>2019</w:t>
      </w:r>
      <w:r>
        <w:rPr>
          <w:rFonts w:ascii="Times New Roman" w:hAnsi="Times New Roman" w:cs="Times New Roman"/>
          <w:szCs w:val="32"/>
        </w:rPr>
        <w:t>年度计划累计引进企业总数</w:t>
      </w:r>
      <w:r>
        <w:rPr>
          <w:rFonts w:ascii="Times New Roman" w:hAnsi="Times New Roman" w:cs="Times New Roman"/>
          <w:szCs w:val="32"/>
        </w:rPr>
        <w:t>250</w:t>
      </w:r>
      <w:r>
        <w:rPr>
          <w:rFonts w:ascii="Times New Roman" w:hAnsi="Times New Roman" w:cs="Times New Roman"/>
          <w:szCs w:val="32"/>
        </w:rPr>
        <w:t>家，举办活动</w:t>
      </w:r>
      <w:r>
        <w:rPr>
          <w:rFonts w:ascii="Times New Roman" w:hAnsi="Times New Roman" w:cs="Times New Roman"/>
          <w:szCs w:val="32"/>
        </w:rPr>
        <w:t>60</w:t>
      </w:r>
      <w:r>
        <w:rPr>
          <w:rFonts w:ascii="Times New Roman" w:hAnsi="Times New Roman" w:cs="Times New Roman"/>
          <w:szCs w:val="32"/>
        </w:rPr>
        <w:t>场、培训课程</w:t>
      </w:r>
      <w:r>
        <w:rPr>
          <w:rFonts w:ascii="Times New Roman" w:hAnsi="Times New Roman" w:cs="Times New Roman"/>
          <w:szCs w:val="32"/>
        </w:rPr>
        <w:t>30</w:t>
      </w:r>
      <w:r>
        <w:rPr>
          <w:rFonts w:ascii="Times New Roman" w:hAnsi="Times New Roman" w:cs="Times New Roman"/>
          <w:szCs w:val="32"/>
        </w:rPr>
        <w:t>场，举办活动和培训课</w:t>
      </w:r>
      <w:r>
        <w:rPr>
          <w:rFonts w:ascii="Times New Roman" w:hAnsi="Times New Roman" w:cs="Times New Roman"/>
          <w:szCs w:val="32"/>
        </w:rPr>
        <w:lastRenderedPageBreak/>
        <w:t>程的内容包括</w:t>
      </w:r>
      <w:r>
        <w:rPr>
          <w:rFonts w:ascii="Times New Roman" w:hAnsi="Times New Roman" w:cs="Times New Roman"/>
          <w:szCs w:val="32"/>
        </w:rPr>
        <w:t>K-style</w:t>
      </w:r>
      <w:r>
        <w:rPr>
          <w:rFonts w:ascii="Times New Roman" w:hAnsi="Times New Roman" w:cs="Times New Roman"/>
          <w:szCs w:val="32"/>
        </w:rPr>
        <w:t>品牌活动和</w:t>
      </w:r>
      <w:r>
        <w:rPr>
          <w:rFonts w:ascii="Times New Roman" w:hAnsi="Times New Roman" w:cs="Times New Roman"/>
          <w:szCs w:val="32"/>
        </w:rPr>
        <w:t>K</w:t>
      </w:r>
      <w:r>
        <w:rPr>
          <w:rFonts w:ascii="Times New Roman" w:hAnsi="Times New Roman" w:cs="Times New Roman"/>
          <w:szCs w:val="32"/>
        </w:rPr>
        <w:t>课堂创业培训课程，</w:t>
      </w:r>
      <w:r>
        <w:rPr>
          <w:rFonts w:ascii="Times New Roman" w:hAnsi="Times New Roman" w:cs="Times New Roman"/>
          <w:szCs w:val="32"/>
        </w:rPr>
        <w:t>K-style</w:t>
      </w:r>
      <w:r>
        <w:rPr>
          <w:rFonts w:ascii="Times New Roman" w:hAnsi="Times New Roman" w:cs="Times New Roman"/>
          <w:szCs w:val="32"/>
        </w:rPr>
        <w:t>品牌活动包括宣传类、科技服务类、创业服务类及时尚趣味类活动；</w:t>
      </w:r>
      <w:r>
        <w:rPr>
          <w:rFonts w:ascii="Times New Roman" w:hAnsi="Times New Roman" w:cs="Times New Roman"/>
          <w:szCs w:val="32"/>
        </w:rPr>
        <w:t>K</w:t>
      </w:r>
      <w:r>
        <w:rPr>
          <w:rFonts w:ascii="Times New Roman" w:hAnsi="Times New Roman" w:cs="Times New Roman"/>
          <w:szCs w:val="32"/>
        </w:rPr>
        <w:t>课堂创业培训活动将邀请各行业有代表性的导师来为大家授课，主要包括创业辅导类培训、专业技能培训、市场分析培训、大众普及类培训</w:t>
      </w:r>
      <w:r>
        <w:rPr>
          <w:rFonts w:ascii="Times New Roman" w:hAnsi="Times New Roman" w:cs="Times New Roman" w:hint="eastAsia"/>
          <w:szCs w:val="32"/>
        </w:rPr>
        <w:t>。</w:t>
      </w:r>
    </w:p>
    <w:p w:rsidR="007D3D94" w:rsidRDefault="00A16AF8" w:rsidP="007D3D94">
      <w:pPr>
        <w:ind w:leftChars="200" w:left="640"/>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7D3D94" w:rsidRDefault="00A16AF8">
      <w:pPr>
        <w:spacing w:line="560" w:lineRule="exact"/>
        <w:ind w:firstLineChars="200" w:firstLine="640"/>
        <w:rPr>
          <w:rFonts w:ascii="仿宋_GB2312"/>
          <w:b/>
          <w:szCs w:val="32"/>
        </w:rPr>
      </w:pPr>
      <w:r>
        <w:rPr>
          <w:rFonts w:ascii="仿宋_GB2312" w:hAnsi="仿宋_GB2312" w:cs="仿宋_GB2312" w:hint="eastAsia"/>
          <w:szCs w:val="32"/>
        </w:rPr>
        <w:t>该项目实施单位为云南云上云大数据产业发展有限公司，已</w:t>
      </w:r>
      <w:r>
        <w:rPr>
          <w:rFonts w:ascii="仿宋_GB2312" w:hAnsi="仿宋_GB2312" w:cs="仿宋_GB2312" w:hint="eastAsia"/>
          <w:szCs w:val="32"/>
        </w:rPr>
        <w:t>按要求向我单</w:t>
      </w:r>
      <w:r>
        <w:rPr>
          <w:rFonts w:ascii="仿宋_GB2312" w:hAnsi="仿宋_GB2312" w:cs="仿宋_GB2312" w:hint="eastAsia"/>
          <w:szCs w:val="32"/>
        </w:rPr>
        <w:t>位报送绩效自评报告和绩效自评指标评分表。</w:t>
      </w:r>
    </w:p>
    <w:p w:rsidR="007D3D94" w:rsidRDefault="00A16AF8">
      <w:pPr>
        <w:spacing w:line="560" w:lineRule="exact"/>
        <w:ind w:firstLineChars="200" w:firstLine="643"/>
        <w:rPr>
          <w:rFonts w:ascii="黑体" w:eastAsia="黑体" w:hAnsi="黑体" w:cs="黑体"/>
          <w:b/>
          <w:szCs w:val="32"/>
        </w:rPr>
      </w:pPr>
      <w:r>
        <w:rPr>
          <w:rFonts w:ascii="黑体" w:eastAsia="黑体" w:hAnsi="黑体" w:cs="黑体" w:hint="eastAsia"/>
          <w:b/>
          <w:szCs w:val="32"/>
        </w:rPr>
        <w:t>三、绩效评价工作情况</w:t>
      </w:r>
    </w:p>
    <w:p w:rsidR="007D3D94" w:rsidRDefault="00A16AF8">
      <w:pPr>
        <w:spacing w:line="560" w:lineRule="exact"/>
        <w:ind w:firstLineChars="200" w:firstLine="640"/>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7D3D94" w:rsidRDefault="00A16AF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7D3D94" w:rsidRDefault="00A16AF8">
      <w:pPr>
        <w:numPr>
          <w:ilvl w:val="0"/>
          <w:numId w:val="2"/>
        </w:numPr>
        <w:spacing w:line="560" w:lineRule="exact"/>
        <w:ind w:firstLineChars="200" w:firstLine="640"/>
        <w:rPr>
          <w:rFonts w:ascii="楷体" w:eastAsia="楷体" w:hAnsi="楷体" w:cs="楷体"/>
          <w:szCs w:val="32"/>
        </w:rPr>
      </w:pPr>
      <w:r>
        <w:rPr>
          <w:rFonts w:ascii="楷体" w:eastAsia="楷体" w:hAnsi="楷体" w:cs="楷体" w:hint="eastAsia"/>
          <w:szCs w:val="32"/>
        </w:rPr>
        <w:t>绩效评价原则、评价指标体系、评价方法</w:t>
      </w:r>
    </w:p>
    <w:p w:rsidR="007D3D94" w:rsidRDefault="00A16AF8">
      <w:pPr>
        <w:spacing w:line="560" w:lineRule="exact"/>
        <w:ind w:firstLineChars="200" w:firstLine="640"/>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w:t>
      </w:r>
      <w:r>
        <w:rPr>
          <w:rFonts w:ascii="仿宋_GB2312" w:hAnsi="Times New Roman" w:cs="Times New Roman"/>
          <w:szCs w:val="32"/>
        </w:rPr>
        <w:t>、实地走访、问询等方式，进行实地考评。</w:t>
      </w:r>
    </w:p>
    <w:p w:rsidR="007D3D94" w:rsidRDefault="00A16AF8">
      <w:pPr>
        <w:spacing w:line="560" w:lineRule="exact"/>
        <w:ind w:firstLineChars="200" w:firstLine="640"/>
        <w:rPr>
          <w:rFonts w:ascii="楷体" w:eastAsia="楷体" w:hAnsi="楷体" w:cs="楷体"/>
          <w:szCs w:val="32"/>
        </w:rPr>
      </w:pPr>
      <w:r>
        <w:rPr>
          <w:rFonts w:ascii="楷体" w:eastAsia="楷体" w:hAnsi="楷体" w:cs="楷体" w:hint="eastAsia"/>
          <w:szCs w:val="32"/>
        </w:rPr>
        <w:t>（三）绩效评价工作过程</w:t>
      </w:r>
    </w:p>
    <w:p w:rsidR="007D3D94" w:rsidRDefault="00A16AF8">
      <w:pPr>
        <w:spacing w:line="560" w:lineRule="exact"/>
        <w:ind w:firstLineChars="200" w:firstLine="640"/>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7D3D94" w:rsidRDefault="00A16AF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lastRenderedPageBreak/>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7D3D94" w:rsidRDefault="00A16AF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7D3D94" w:rsidRDefault="00A16AF8">
      <w:pPr>
        <w:spacing w:line="560" w:lineRule="exact"/>
        <w:ind w:firstLineChars="200" w:firstLine="640"/>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7D3D94" w:rsidRDefault="00A16AF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7D3D94" w:rsidRDefault="00A16AF8">
      <w:pPr>
        <w:spacing w:line="560" w:lineRule="exact"/>
        <w:ind w:firstLineChars="200" w:firstLine="640"/>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7D3D94" w:rsidRDefault="00A16AF8">
      <w:pPr>
        <w:ind w:firstLineChars="200" w:firstLine="643"/>
        <w:rPr>
          <w:rFonts w:ascii="仿宋_GB2312"/>
          <w:b/>
          <w:szCs w:val="32"/>
        </w:rPr>
      </w:pPr>
      <w:r>
        <w:rPr>
          <w:rFonts w:ascii="仿宋_GB2312" w:hint="eastAsia"/>
          <w:b/>
          <w:szCs w:val="32"/>
        </w:rPr>
        <w:t>四、绩效评价指标分析情况</w:t>
      </w:r>
    </w:p>
    <w:p w:rsidR="007D3D94" w:rsidRDefault="00A16AF8">
      <w:pPr>
        <w:topLinePunct/>
        <w:spacing w:line="560" w:lineRule="exact"/>
        <w:ind w:firstLineChars="200" w:firstLine="640"/>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w:t>
      </w:r>
      <w:r>
        <w:rPr>
          <w:rFonts w:ascii="楷体" w:eastAsia="楷体" w:hAnsi="楷体" w:cs="楷体" w:hint="eastAsia"/>
          <w:szCs w:val="32"/>
        </w:rPr>
        <w:t>）</w:t>
      </w:r>
      <w:r>
        <w:rPr>
          <w:rFonts w:ascii="楷体" w:eastAsia="楷体" w:hAnsi="楷体" w:cs="楷体" w:hint="eastAsia"/>
          <w:szCs w:val="32"/>
        </w:rPr>
        <w:t>项</w:t>
      </w:r>
      <w:r>
        <w:rPr>
          <w:rFonts w:ascii="楷体" w:eastAsia="楷体" w:hAnsi="楷体" w:cs="楷体" w:hint="eastAsia"/>
          <w:szCs w:val="32"/>
        </w:rPr>
        <w:t>目</w:t>
      </w:r>
      <w:r>
        <w:rPr>
          <w:rFonts w:ascii="楷体" w:eastAsia="楷体" w:hAnsi="楷体" w:cs="楷体" w:hint="eastAsia"/>
          <w:szCs w:val="32"/>
        </w:rPr>
        <w:t>资金使用情况</w:t>
      </w:r>
    </w:p>
    <w:p w:rsidR="007D3D94" w:rsidRDefault="00A16AF8">
      <w:pPr>
        <w:pStyle w:val="Bodytext1"/>
        <w:tabs>
          <w:tab w:val="left" w:pos="1157"/>
        </w:tabs>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lang w:val="en-US" w:eastAsia="zh-CN"/>
        </w:rPr>
        <w:t>根据合作协议，园区管委会对云大启迪</w:t>
      </w:r>
      <w:r>
        <w:rPr>
          <w:rFonts w:ascii="Times New Roman" w:eastAsia="仿宋_GB2312" w:hAnsi="Times New Roman" w:cs="Times New Roman"/>
          <w:sz w:val="32"/>
          <w:szCs w:val="32"/>
          <w:lang w:val="en-US" w:eastAsia="zh-CN"/>
        </w:rPr>
        <w:t>K</w:t>
      </w:r>
      <w:r>
        <w:rPr>
          <w:rFonts w:ascii="Times New Roman" w:eastAsia="仿宋_GB2312" w:hAnsi="Times New Roman" w:cs="Times New Roman"/>
          <w:sz w:val="32"/>
          <w:szCs w:val="32"/>
          <w:lang w:val="en-US" w:eastAsia="zh-CN"/>
        </w:rPr>
        <w:t>栈</w:t>
      </w:r>
      <w:r>
        <w:rPr>
          <w:rFonts w:ascii="Times New Roman" w:eastAsia="仿宋_GB2312" w:hAnsi="Times New Roman" w:cs="Times New Roman"/>
          <w:sz w:val="32"/>
          <w:szCs w:val="32"/>
          <w:lang w:val="en-US" w:eastAsia="zh-CN"/>
        </w:rPr>
        <w:t>2019</w:t>
      </w:r>
      <w:r>
        <w:rPr>
          <w:rFonts w:ascii="Times New Roman" w:eastAsia="仿宋_GB2312" w:hAnsi="Times New Roman" w:cs="Times New Roman"/>
          <w:sz w:val="32"/>
          <w:szCs w:val="32"/>
          <w:lang w:val="en-US" w:eastAsia="zh-CN"/>
        </w:rPr>
        <w:t>年受让的商铺经营权进行补贴，补贴金额为</w:t>
      </w:r>
      <w:r>
        <w:rPr>
          <w:rFonts w:ascii="Times New Roman" w:eastAsia="仿宋_GB2312" w:hAnsi="Times New Roman" w:cs="Times New Roman"/>
          <w:sz w:val="32"/>
          <w:szCs w:val="32"/>
          <w:lang w:val="en-US" w:eastAsia="zh-CN"/>
        </w:rPr>
        <w:t>650</w:t>
      </w:r>
      <w:r>
        <w:rPr>
          <w:rFonts w:ascii="Times New Roman" w:eastAsia="仿宋_GB2312" w:hAnsi="Times New Roman" w:cs="Times New Roman"/>
          <w:sz w:val="32"/>
          <w:szCs w:val="32"/>
          <w:lang w:val="en-US" w:eastAsia="zh-CN"/>
        </w:rPr>
        <w:t>万元，运营服务补贴</w:t>
      </w:r>
      <w:r>
        <w:rPr>
          <w:rFonts w:ascii="Times New Roman" w:eastAsia="仿宋_GB2312" w:hAnsi="Times New Roman" w:cs="Times New Roman"/>
          <w:sz w:val="32"/>
          <w:szCs w:val="32"/>
          <w:lang w:val="en-US" w:eastAsia="zh-CN"/>
        </w:rPr>
        <w:t>100</w:t>
      </w:r>
      <w:r>
        <w:rPr>
          <w:rFonts w:ascii="Times New Roman" w:eastAsia="仿宋_GB2312" w:hAnsi="Times New Roman" w:cs="Times New Roman"/>
          <w:sz w:val="32"/>
          <w:szCs w:val="32"/>
          <w:lang w:val="en-US" w:eastAsia="zh-CN"/>
        </w:rPr>
        <w:t>万元，</w:t>
      </w:r>
      <w:r>
        <w:rPr>
          <w:rFonts w:ascii="Times New Roman" w:eastAsia="仿宋_GB2312" w:hAnsi="Times New Roman" w:cs="Times New Roman"/>
          <w:sz w:val="32"/>
          <w:szCs w:val="32"/>
          <w:lang w:val="en-US" w:eastAsia="zh-CN"/>
        </w:rPr>
        <w:t>2019</w:t>
      </w:r>
      <w:r>
        <w:rPr>
          <w:rFonts w:ascii="Times New Roman" w:eastAsia="仿宋_GB2312" w:hAnsi="Times New Roman" w:cs="Times New Roman"/>
          <w:sz w:val="32"/>
          <w:szCs w:val="32"/>
          <w:lang w:val="en-US" w:eastAsia="zh-CN"/>
        </w:rPr>
        <w:t>年合计补贴</w:t>
      </w:r>
      <w:r>
        <w:rPr>
          <w:rFonts w:ascii="Times New Roman" w:eastAsia="仿宋_GB2312" w:hAnsi="Times New Roman" w:cs="Times New Roman"/>
          <w:sz w:val="32"/>
          <w:szCs w:val="32"/>
          <w:lang w:val="en-US" w:eastAsia="zh-CN"/>
        </w:rPr>
        <w:t>750</w:t>
      </w:r>
      <w:r>
        <w:rPr>
          <w:rFonts w:ascii="Times New Roman" w:eastAsia="仿宋_GB2312" w:hAnsi="Times New Roman" w:cs="Times New Roman"/>
          <w:sz w:val="32"/>
          <w:szCs w:val="32"/>
          <w:lang w:val="en-US" w:eastAsia="zh-CN"/>
        </w:rPr>
        <w:t>万元。其中</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年房屋租金补贴</w:t>
      </w:r>
      <w:r>
        <w:rPr>
          <w:rFonts w:ascii="Times New Roman" w:eastAsia="仿宋_GB2312" w:hAnsi="Times New Roman" w:cs="Times New Roman"/>
          <w:sz w:val="32"/>
          <w:szCs w:val="32"/>
          <w:lang w:val="en-US" w:eastAsia="zh-CN"/>
        </w:rPr>
        <w:t>650</w:t>
      </w:r>
      <w:r>
        <w:rPr>
          <w:rFonts w:ascii="Times New Roman" w:eastAsia="仿宋_GB2312" w:hAnsi="Times New Roman" w:cs="Times New Roman"/>
          <w:sz w:val="32"/>
          <w:szCs w:val="32"/>
          <w:lang w:val="en-US" w:eastAsia="zh-CN"/>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lang w:val="en-US" w:eastAsia="zh-CN"/>
        </w:rPr>
        <w:t>已于</w:t>
      </w:r>
      <w:r>
        <w:rPr>
          <w:rFonts w:ascii="Times New Roman" w:eastAsia="仿宋_GB2312" w:hAnsi="Times New Roman" w:cs="Times New Roman"/>
          <w:sz w:val="32"/>
          <w:szCs w:val="32"/>
          <w:lang w:val="en-US" w:eastAsia="zh-CN"/>
        </w:rPr>
        <w:t>2019</w:t>
      </w:r>
      <w:r>
        <w:rPr>
          <w:rFonts w:ascii="Times New Roman" w:eastAsia="仿宋_GB2312" w:hAnsi="Times New Roman" w:cs="Times New Roman"/>
          <w:sz w:val="32"/>
          <w:szCs w:val="32"/>
          <w:lang w:val="en-US" w:eastAsia="zh-CN"/>
        </w:rPr>
        <w:t>年</w:t>
      </w:r>
      <w:r>
        <w:rPr>
          <w:rFonts w:ascii="Times New Roman" w:eastAsia="仿宋_GB2312" w:hAnsi="Times New Roman" w:cs="Times New Roman"/>
          <w:sz w:val="32"/>
          <w:szCs w:val="32"/>
          <w:lang w:val="en-US" w:eastAsia="zh-CN"/>
        </w:rPr>
        <w:t>6</w:t>
      </w:r>
      <w:r>
        <w:rPr>
          <w:rFonts w:ascii="Times New Roman" w:eastAsia="仿宋_GB2312" w:hAnsi="Times New Roman" w:cs="Times New Roman"/>
          <w:sz w:val="32"/>
          <w:szCs w:val="32"/>
          <w:lang w:val="en-US" w:eastAsia="zh-CN"/>
        </w:rPr>
        <w:t>月</w:t>
      </w:r>
      <w:r>
        <w:rPr>
          <w:rFonts w:ascii="Times New Roman" w:eastAsia="仿宋_GB2312" w:hAnsi="Times New Roman" w:cs="Times New Roman"/>
          <w:sz w:val="32"/>
          <w:szCs w:val="32"/>
          <w:lang w:val="en-US" w:eastAsia="zh-CN"/>
        </w:rPr>
        <w:t>4</w:t>
      </w:r>
      <w:r>
        <w:rPr>
          <w:rFonts w:ascii="Times New Roman" w:eastAsia="仿宋_GB2312" w:hAnsi="Times New Roman" w:cs="Times New Roman"/>
          <w:sz w:val="32"/>
          <w:szCs w:val="32"/>
          <w:lang w:val="en-US" w:eastAsia="zh-CN"/>
        </w:rPr>
        <w:t>日</w:t>
      </w:r>
      <w:r>
        <w:rPr>
          <w:rFonts w:ascii="Times New Roman" w:eastAsia="仿宋_GB2312" w:hAnsi="Times New Roman" w:cs="Times New Roman"/>
          <w:sz w:val="32"/>
          <w:szCs w:val="32"/>
        </w:rPr>
        <w:t>由</w:t>
      </w:r>
      <w:r>
        <w:rPr>
          <w:rFonts w:ascii="Times New Roman" w:eastAsia="仿宋_GB2312" w:hAnsi="Times New Roman" w:cs="Times New Roman"/>
          <w:sz w:val="32"/>
          <w:szCs w:val="32"/>
          <w:lang w:val="en-US" w:eastAsia="zh-CN"/>
        </w:rPr>
        <w:t>云南云上云大数据产业发展有限公司（以下简称</w:t>
      </w:r>
      <w:r>
        <w:rPr>
          <w:rFonts w:ascii="Times New Roman" w:eastAsia="仿宋_GB2312" w:hAnsi="Times New Roman" w:cs="Times New Roman"/>
          <w:sz w:val="32"/>
          <w:szCs w:val="32"/>
          <w:lang w:val="en-US" w:eastAsia="zh-CN"/>
        </w:rPr>
        <w:t>“</w:t>
      </w:r>
      <w:r>
        <w:rPr>
          <w:rFonts w:ascii="Times New Roman" w:eastAsia="仿宋_GB2312" w:hAnsi="Times New Roman" w:cs="Times New Roman"/>
          <w:sz w:val="32"/>
          <w:szCs w:val="32"/>
          <w:lang w:val="en-US" w:eastAsia="zh-CN"/>
        </w:rPr>
        <w:t>大数据公司</w:t>
      </w:r>
      <w:r>
        <w:rPr>
          <w:rFonts w:ascii="Times New Roman" w:eastAsia="仿宋_GB2312" w:hAnsi="Times New Roman" w:cs="Times New Roman"/>
          <w:sz w:val="32"/>
          <w:szCs w:val="32"/>
          <w:lang w:val="en-US" w:eastAsia="zh-CN"/>
        </w:rPr>
        <w:t>”</w:t>
      </w:r>
      <w:r>
        <w:rPr>
          <w:rFonts w:ascii="Times New Roman" w:eastAsia="仿宋_GB2312" w:hAnsi="Times New Roman" w:cs="Times New Roman"/>
          <w:sz w:val="32"/>
          <w:szCs w:val="32"/>
          <w:lang w:val="en-US" w:eastAsia="zh-CN"/>
        </w:rPr>
        <w:t>）</w:t>
      </w:r>
      <w:r>
        <w:rPr>
          <w:rFonts w:ascii="Times New Roman" w:eastAsia="仿宋_GB2312" w:hAnsi="Times New Roman" w:cs="Times New Roman"/>
          <w:sz w:val="32"/>
          <w:szCs w:val="32"/>
        </w:rPr>
        <w:t>代</w:t>
      </w:r>
      <w:r>
        <w:rPr>
          <w:rFonts w:ascii="Times New Roman" w:eastAsia="仿宋_GB2312" w:hAnsi="Times New Roman" w:cs="Times New Roman" w:hint="eastAsia"/>
          <w:sz w:val="32"/>
          <w:szCs w:val="32"/>
          <w:lang w:val="en-US" w:eastAsia="zh-CN"/>
        </w:rPr>
        <w:t>园区管委会，经</w:t>
      </w:r>
      <w:r>
        <w:rPr>
          <w:rFonts w:ascii="Times New Roman" w:eastAsia="仿宋_GB2312" w:hAnsi="Times New Roman" w:cs="Times New Roman"/>
          <w:sz w:val="32"/>
          <w:szCs w:val="32"/>
          <w:lang w:val="en-US" w:eastAsia="zh-CN"/>
        </w:rPr>
        <w:t>云大启迪</w:t>
      </w:r>
      <w:r>
        <w:rPr>
          <w:rFonts w:ascii="Times New Roman" w:eastAsia="仿宋_GB2312" w:hAnsi="Times New Roman" w:cs="Times New Roman"/>
          <w:sz w:val="32"/>
          <w:szCs w:val="32"/>
          <w:lang w:val="en-US" w:eastAsia="zh-CN"/>
        </w:rPr>
        <w:t>k</w:t>
      </w:r>
      <w:r>
        <w:rPr>
          <w:rFonts w:ascii="Times New Roman" w:eastAsia="仿宋_GB2312" w:hAnsi="Times New Roman" w:cs="Times New Roman"/>
          <w:sz w:val="32"/>
          <w:szCs w:val="32"/>
          <w:lang w:val="en-US" w:eastAsia="zh-CN"/>
        </w:rPr>
        <w:t>栈</w:t>
      </w:r>
      <w:r>
        <w:rPr>
          <w:rFonts w:ascii="Times New Roman" w:eastAsia="仿宋_GB2312" w:hAnsi="Times New Roman" w:cs="Times New Roman" w:hint="eastAsia"/>
          <w:sz w:val="32"/>
          <w:szCs w:val="32"/>
          <w:lang w:val="en-US" w:eastAsia="zh-CN"/>
        </w:rPr>
        <w:t>同意</w:t>
      </w:r>
      <w:r>
        <w:rPr>
          <w:rFonts w:ascii="Times New Roman" w:eastAsia="仿宋_GB2312" w:hAnsi="Times New Roman" w:cs="Times New Roman"/>
          <w:sz w:val="32"/>
          <w:szCs w:val="32"/>
        </w:rPr>
        <w:t>支付给昆明春溢实业企业集团有限公司</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以下简称“春溢公司”</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val="en-US" w:eastAsia="zh-CN"/>
        </w:rPr>
        <w:t>100</w:t>
      </w:r>
      <w:r>
        <w:rPr>
          <w:rFonts w:ascii="Times New Roman" w:eastAsia="仿宋_GB2312" w:hAnsi="Times New Roman" w:cs="Times New Roman"/>
          <w:sz w:val="32"/>
          <w:szCs w:val="32"/>
          <w:lang w:val="en-US" w:eastAsia="zh-CN"/>
        </w:rPr>
        <w:t>万运营服务费待完成云大启迪</w:t>
      </w:r>
      <w:r>
        <w:rPr>
          <w:rFonts w:ascii="Times New Roman" w:eastAsia="仿宋_GB2312" w:hAnsi="Times New Roman" w:cs="Times New Roman"/>
          <w:sz w:val="32"/>
          <w:szCs w:val="32"/>
          <w:lang w:val="en-US" w:eastAsia="zh-CN"/>
        </w:rPr>
        <w:t>K</w:t>
      </w:r>
      <w:r>
        <w:rPr>
          <w:rFonts w:ascii="Times New Roman" w:eastAsia="仿宋_GB2312" w:hAnsi="Times New Roman" w:cs="Times New Roman"/>
          <w:sz w:val="32"/>
          <w:szCs w:val="32"/>
          <w:lang w:val="en-US" w:eastAsia="zh-CN"/>
        </w:rPr>
        <w:t>栈</w:t>
      </w:r>
      <w:r>
        <w:rPr>
          <w:rFonts w:ascii="Times New Roman" w:eastAsia="仿宋_GB2312" w:hAnsi="Times New Roman" w:cs="Times New Roman"/>
          <w:sz w:val="32"/>
          <w:szCs w:val="32"/>
          <w:lang w:val="en-US" w:eastAsia="zh-CN"/>
        </w:rPr>
        <w:t>2019</w:t>
      </w:r>
      <w:r>
        <w:rPr>
          <w:rFonts w:ascii="Times New Roman" w:eastAsia="仿宋_GB2312" w:hAnsi="Times New Roman" w:cs="Times New Roman"/>
          <w:sz w:val="32"/>
          <w:szCs w:val="32"/>
          <w:lang w:val="en-US" w:eastAsia="zh-CN"/>
        </w:rPr>
        <w:t>年度的绩</w:t>
      </w:r>
      <w:r>
        <w:rPr>
          <w:rFonts w:ascii="Times New Roman" w:eastAsia="仿宋_GB2312" w:hAnsi="Times New Roman" w:cs="Times New Roman"/>
          <w:sz w:val="32"/>
          <w:szCs w:val="32"/>
          <w:lang w:val="en-US" w:eastAsia="zh-CN"/>
        </w:rPr>
        <w:lastRenderedPageBreak/>
        <w:t>效考核后进行支付。</w:t>
      </w:r>
    </w:p>
    <w:p w:rsidR="007D3D94" w:rsidRDefault="00A16AF8">
      <w:pPr>
        <w:topLinePunct/>
        <w:spacing w:line="560" w:lineRule="exact"/>
        <w:ind w:firstLineChars="200" w:firstLine="640"/>
        <w:rPr>
          <w:rFonts w:ascii="楷体" w:eastAsia="楷体" w:hAnsi="楷体" w:cs="楷体"/>
          <w:color w:val="FF0000"/>
          <w:szCs w:val="32"/>
        </w:rPr>
      </w:pPr>
      <w:r>
        <w:rPr>
          <w:rFonts w:ascii="楷体" w:eastAsia="楷体" w:hAnsi="楷体" w:cs="楷体" w:hint="eastAsia"/>
          <w:szCs w:val="32"/>
        </w:rPr>
        <w:t>（</w:t>
      </w:r>
      <w:r>
        <w:rPr>
          <w:rFonts w:ascii="楷体" w:eastAsia="楷体" w:hAnsi="楷体" w:cs="楷体" w:hint="eastAsia"/>
          <w:szCs w:val="32"/>
        </w:rPr>
        <w:t>二</w:t>
      </w:r>
      <w:r>
        <w:rPr>
          <w:rFonts w:ascii="楷体" w:eastAsia="楷体" w:hAnsi="楷体" w:cs="楷体" w:hint="eastAsia"/>
          <w:szCs w:val="32"/>
        </w:rPr>
        <w:t>）项目资金管理情况</w:t>
      </w:r>
    </w:p>
    <w:p w:rsidR="007D3D94" w:rsidRDefault="00A16AF8">
      <w:pPr>
        <w:spacing w:line="56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项目资金管理严格依据《云南云上云大数据产业发展有限公司</w:t>
      </w:r>
      <w:r>
        <w:rPr>
          <w:rFonts w:ascii="Times New Roman" w:hAnsi="Times New Roman" w:cs="Times New Roman"/>
          <w:szCs w:val="32"/>
        </w:rPr>
        <w:t>-</w:t>
      </w:r>
      <w:r>
        <w:rPr>
          <w:rFonts w:ascii="Times New Roman" w:hAnsi="Times New Roman" w:cs="Times New Roman"/>
          <w:szCs w:val="32"/>
        </w:rPr>
        <w:t>财务管理制度（试行）》执行、费用支出制度健全，符合会计核算规范；</w:t>
      </w:r>
    </w:p>
    <w:p w:rsidR="007D3D94" w:rsidRDefault="00A16AF8">
      <w:pPr>
        <w:pStyle w:val="Bodytext1"/>
        <w:spacing w:line="560" w:lineRule="exact"/>
        <w:ind w:firstLineChars="200" w:firstLine="640"/>
        <w:jc w:val="left"/>
        <w:rPr>
          <w:rFonts w:ascii="Times New Roman" w:eastAsia="仿宋_GB2312" w:hAnsi="Times New Roman" w:cs="Times New Roman"/>
          <w:sz w:val="32"/>
          <w:szCs w:val="32"/>
          <w:lang w:val="en-US" w:eastAsia="zh-CN" w:bidi="ar-SA"/>
        </w:rPr>
      </w:pPr>
      <w:r>
        <w:rPr>
          <w:rFonts w:ascii="Times New Roman" w:eastAsia="仿宋_GB2312" w:hAnsi="Times New Roman" w:cs="Times New Roman"/>
          <w:sz w:val="32"/>
          <w:szCs w:val="32"/>
          <w:lang w:val="en-US" w:eastAsia="zh-CN" w:bidi="ar-SA"/>
        </w:rPr>
        <w:t>2.</w:t>
      </w:r>
      <w:r>
        <w:rPr>
          <w:rFonts w:ascii="Times New Roman" w:eastAsia="仿宋_GB2312" w:hAnsi="Times New Roman" w:cs="Times New Roman"/>
          <w:sz w:val="32"/>
          <w:szCs w:val="32"/>
          <w:lang w:val="en-US" w:eastAsia="zh-CN" w:bidi="ar-SA"/>
        </w:rPr>
        <w:t>云大启迪</w:t>
      </w:r>
      <w:r>
        <w:rPr>
          <w:rFonts w:ascii="Times New Roman" w:eastAsia="仿宋_GB2312" w:hAnsi="Times New Roman" w:cs="Times New Roman"/>
          <w:sz w:val="32"/>
          <w:szCs w:val="32"/>
          <w:lang w:val="en-US" w:eastAsia="zh-CN" w:bidi="ar-SA"/>
        </w:rPr>
        <w:t>k</w:t>
      </w:r>
      <w:r>
        <w:rPr>
          <w:rFonts w:ascii="Times New Roman" w:eastAsia="仿宋_GB2312" w:hAnsi="Times New Roman" w:cs="Times New Roman"/>
          <w:sz w:val="32"/>
          <w:szCs w:val="32"/>
          <w:lang w:val="en-US" w:eastAsia="zh-CN" w:bidi="ar-SA"/>
        </w:rPr>
        <w:t>栈制定了《云南启迪实业发展有限公司财务管理制度》、《云南启迪实业发展有限公司费用管理办法》、《云大启迪</w:t>
      </w:r>
      <w:r>
        <w:rPr>
          <w:rFonts w:ascii="Times New Roman" w:eastAsia="仿宋_GB2312" w:hAnsi="Times New Roman" w:cs="Times New Roman"/>
          <w:sz w:val="32"/>
          <w:szCs w:val="32"/>
          <w:lang w:val="en-US" w:eastAsia="zh-CN" w:bidi="ar-SA"/>
        </w:rPr>
        <w:t>K</w:t>
      </w:r>
      <w:r>
        <w:rPr>
          <w:rFonts w:ascii="Times New Roman" w:eastAsia="仿宋_GB2312" w:hAnsi="Times New Roman" w:cs="Times New Roman"/>
          <w:sz w:val="32"/>
          <w:szCs w:val="32"/>
          <w:lang w:val="en-US" w:eastAsia="zh-CN" w:bidi="ar-SA"/>
        </w:rPr>
        <w:t>栈运营管理制度》、《云大启迪</w:t>
      </w:r>
      <w:r>
        <w:rPr>
          <w:rFonts w:ascii="Times New Roman" w:eastAsia="仿宋_GB2312" w:hAnsi="Times New Roman" w:cs="Times New Roman"/>
          <w:sz w:val="32"/>
          <w:szCs w:val="32"/>
          <w:lang w:val="en-US" w:eastAsia="zh-CN" w:bidi="ar-SA"/>
        </w:rPr>
        <w:t>K</w:t>
      </w:r>
      <w:r>
        <w:rPr>
          <w:rFonts w:ascii="Times New Roman" w:eastAsia="仿宋_GB2312" w:hAnsi="Times New Roman" w:cs="Times New Roman"/>
          <w:sz w:val="32"/>
          <w:szCs w:val="32"/>
          <w:lang w:val="en-US" w:eastAsia="zh-CN" w:bidi="ar-SA"/>
        </w:rPr>
        <w:t>栈公共空间申请流程》等内控制度。</w:t>
      </w:r>
    </w:p>
    <w:p w:rsidR="007D3D94" w:rsidRDefault="00A16AF8">
      <w:pPr>
        <w:spacing w:line="560" w:lineRule="exact"/>
        <w:ind w:firstLineChars="200" w:firstLine="640"/>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7D3D94" w:rsidRDefault="00A16AF8">
      <w:pPr>
        <w:spacing w:line="560" w:lineRule="exact"/>
        <w:ind w:firstLineChars="200" w:firstLine="640"/>
        <w:outlineLvl w:val="0"/>
        <w:rPr>
          <w:rFonts w:ascii="Times New Roman" w:hAnsi="Times New Roman" w:cs="Times New Roman"/>
          <w:szCs w:val="32"/>
        </w:rPr>
      </w:pPr>
      <w:r>
        <w:rPr>
          <w:rFonts w:ascii="Times New Roman" w:hAnsi="Times New Roman" w:cs="Times New Roman"/>
          <w:szCs w:val="32"/>
        </w:rPr>
        <w:t>该项目在实施过程中，项目单位的组织结构健全、人员分工明确，场地、信息支撑等落实到位。该项目无调整事项，按计划开工，按计划进度开展，按计划完工，也制定和严格执行了相关项目管理制度。</w:t>
      </w:r>
    </w:p>
    <w:p w:rsidR="007D3D94" w:rsidRDefault="00A16AF8">
      <w:pPr>
        <w:spacing w:line="560" w:lineRule="exact"/>
        <w:ind w:firstLineChars="200" w:firstLine="640"/>
        <w:rPr>
          <w:rFonts w:ascii="Times New Roman" w:hAnsi="Times New Roman" w:cs="Times New Roman"/>
          <w:szCs w:val="32"/>
        </w:rPr>
      </w:pPr>
      <w:r>
        <w:rPr>
          <w:rFonts w:ascii="楷体_GB2312" w:eastAsia="楷体_GB2312" w:hAnsi="楷体_GB2312" w:cs="楷体_GB2312" w:hint="eastAsia"/>
          <w:szCs w:val="32"/>
        </w:rPr>
        <w:t>（三）</w:t>
      </w:r>
      <w:r>
        <w:rPr>
          <w:rFonts w:ascii="楷体_GB2312" w:eastAsia="楷体_GB2312" w:hAnsi="楷体_GB2312" w:cs="楷体_GB2312" w:hint="eastAsia"/>
          <w:szCs w:val="32"/>
        </w:rPr>
        <w:t>项目绩效情况分析</w:t>
      </w:r>
      <w:r>
        <w:rPr>
          <w:rFonts w:ascii="楷体_GB2312" w:eastAsia="楷体_GB2312" w:hAnsi="楷体_GB2312" w:cs="楷体_GB2312" w:hint="eastAsia"/>
          <w:szCs w:val="32"/>
        </w:rPr>
        <w:t>。</w:t>
      </w:r>
    </w:p>
    <w:p w:rsidR="007D3D94" w:rsidRDefault="00A16AF8">
      <w:pPr>
        <w:spacing w:line="560" w:lineRule="exact"/>
        <w:ind w:firstLineChars="200" w:firstLine="640"/>
        <w:outlineLvl w:val="0"/>
        <w:rPr>
          <w:rFonts w:ascii="仿宋_GB2312" w:hAnsi="仿宋_GB2312" w:cs="仿宋_GB2312"/>
          <w:szCs w:val="32"/>
        </w:rPr>
      </w:pPr>
      <w:r>
        <w:rPr>
          <w:rFonts w:ascii="Times New Roman" w:hAnsi="Times New Roman" w:cs="Times New Roman"/>
          <w:szCs w:val="32"/>
        </w:rPr>
        <w:t>云大启迪公司基本完成本年年度项目目标，</w:t>
      </w:r>
      <w:r>
        <w:rPr>
          <w:rFonts w:ascii="Times New Roman" w:hAnsi="Times New Roman" w:cs="Times New Roman"/>
          <w:szCs w:val="32"/>
        </w:rPr>
        <w:t>2019</w:t>
      </w:r>
      <w:r>
        <w:rPr>
          <w:rFonts w:ascii="Times New Roman" w:hAnsi="Times New Roman" w:cs="Times New Roman"/>
          <w:szCs w:val="32"/>
        </w:rPr>
        <w:t>年引进入驻企业</w:t>
      </w:r>
      <w:r>
        <w:rPr>
          <w:rFonts w:ascii="Times New Roman" w:hAnsi="Times New Roman" w:cs="Times New Roman"/>
          <w:szCs w:val="32"/>
        </w:rPr>
        <w:t>72</w:t>
      </w:r>
      <w:r>
        <w:rPr>
          <w:rFonts w:ascii="Times New Roman" w:hAnsi="Times New Roman" w:cs="Times New Roman"/>
          <w:szCs w:val="32"/>
        </w:rPr>
        <w:t>家，累计引进企业总数</w:t>
      </w:r>
      <w:r>
        <w:rPr>
          <w:rFonts w:ascii="Times New Roman" w:hAnsi="Times New Roman" w:cs="Times New Roman"/>
          <w:szCs w:val="32"/>
        </w:rPr>
        <w:t>259</w:t>
      </w:r>
      <w:r>
        <w:rPr>
          <w:rFonts w:ascii="Times New Roman" w:hAnsi="Times New Roman" w:cs="Times New Roman"/>
          <w:szCs w:val="32"/>
        </w:rPr>
        <w:t>家，举办活动</w:t>
      </w:r>
      <w:r>
        <w:rPr>
          <w:rFonts w:ascii="Times New Roman" w:hAnsi="Times New Roman" w:cs="Times New Roman"/>
          <w:szCs w:val="32"/>
        </w:rPr>
        <w:t>74</w:t>
      </w:r>
      <w:r>
        <w:rPr>
          <w:rFonts w:ascii="Times New Roman" w:hAnsi="Times New Roman" w:cs="Times New Roman"/>
          <w:szCs w:val="32"/>
        </w:rPr>
        <w:t>场，其中</w:t>
      </w:r>
      <w:r>
        <w:rPr>
          <w:rFonts w:ascii="Times New Roman" w:hAnsi="Times New Roman" w:cs="Times New Roman"/>
          <w:szCs w:val="32"/>
        </w:rPr>
        <w:t>K-style</w:t>
      </w:r>
      <w:r>
        <w:rPr>
          <w:rFonts w:ascii="Times New Roman" w:hAnsi="Times New Roman" w:cs="Times New Roman"/>
          <w:szCs w:val="32"/>
        </w:rPr>
        <w:t>品牌活动：宣传类</w:t>
      </w:r>
      <w:r>
        <w:rPr>
          <w:rFonts w:ascii="Times New Roman" w:hAnsi="Times New Roman" w:cs="Times New Roman"/>
          <w:szCs w:val="32"/>
        </w:rPr>
        <w:t>14</w:t>
      </w:r>
      <w:r>
        <w:rPr>
          <w:rFonts w:ascii="Times New Roman" w:hAnsi="Times New Roman" w:cs="Times New Roman"/>
          <w:szCs w:val="32"/>
        </w:rPr>
        <w:t>场，科技服务类</w:t>
      </w:r>
      <w:r>
        <w:rPr>
          <w:rFonts w:ascii="Times New Roman" w:hAnsi="Times New Roman" w:cs="Times New Roman"/>
          <w:szCs w:val="32"/>
        </w:rPr>
        <w:t>5</w:t>
      </w:r>
      <w:r>
        <w:rPr>
          <w:rFonts w:ascii="Times New Roman" w:hAnsi="Times New Roman" w:cs="Times New Roman"/>
          <w:szCs w:val="32"/>
        </w:rPr>
        <w:t>，创业服务类</w:t>
      </w:r>
      <w:r>
        <w:rPr>
          <w:rFonts w:ascii="Times New Roman" w:hAnsi="Times New Roman" w:cs="Times New Roman"/>
          <w:szCs w:val="32"/>
        </w:rPr>
        <w:t>30</w:t>
      </w:r>
      <w:r>
        <w:rPr>
          <w:rFonts w:ascii="Times New Roman" w:hAnsi="Times New Roman" w:cs="Times New Roman"/>
          <w:szCs w:val="32"/>
        </w:rPr>
        <w:t>场，时尚趣味类</w:t>
      </w:r>
      <w:r>
        <w:rPr>
          <w:rFonts w:ascii="Times New Roman" w:hAnsi="Times New Roman" w:cs="Times New Roman"/>
          <w:szCs w:val="32"/>
        </w:rPr>
        <w:t>7</w:t>
      </w:r>
      <w:r>
        <w:rPr>
          <w:rFonts w:ascii="Times New Roman" w:hAnsi="Times New Roman" w:cs="Times New Roman"/>
          <w:szCs w:val="32"/>
        </w:rPr>
        <w:t>场；培训课程</w:t>
      </w:r>
      <w:r>
        <w:rPr>
          <w:rFonts w:ascii="Times New Roman" w:hAnsi="Times New Roman" w:cs="Times New Roman"/>
          <w:szCs w:val="32"/>
        </w:rPr>
        <w:t>45</w:t>
      </w:r>
      <w:r>
        <w:rPr>
          <w:rFonts w:ascii="Times New Roman" w:hAnsi="Times New Roman" w:cs="Times New Roman"/>
          <w:szCs w:val="32"/>
        </w:rPr>
        <w:t>场，其中</w:t>
      </w:r>
      <w:r>
        <w:rPr>
          <w:rFonts w:ascii="Times New Roman" w:hAnsi="Times New Roman" w:cs="Times New Roman"/>
          <w:szCs w:val="32"/>
        </w:rPr>
        <w:t>K</w:t>
      </w:r>
      <w:r>
        <w:rPr>
          <w:rFonts w:ascii="Times New Roman" w:hAnsi="Times New Roman" w:cs="Times New Roman"/>
          <w:szCs w:val="32"/>
        </w:rPr>
        <w:t>课堂创业培训课程：创业辅导类培训</w:t>
      </w:r>
      <w:r>
        <w:rPr>
          <w:rFonts w:ascii="Times New Roman" w:hAnsi="Times New Roman" w:cs="Times New Roman"/>
          <w:szCs w:val="32"/>
        </w:rPr>
        <w:t>10</w:t>
      </w:r>
      <w:r>
        <w:rPr>
          <w:rFonts w:ascii="Times New Roman" w:hAnsi="Times New Roman" w:cs="Times New Roman"/>
          <w:szCs w:val="32"/>
        </w:rPr>
        <w:t>场、专业技能培训</w:t>
      </w:r>
      <w:r>
        <w:rPr>
          <w:rFonts w:ascii="Times New Roman" w:hAnsi="Times New Roman" w:cs="Times New Roman"/>
          <w:szCs w:val="32"/>
        </w:rPr>
        <w:t>10</w:t>
      </w:r>
      <w:r>
        <w:rPr>
          <w:rFonts w:ascii="Times New Roman" w:hAnsi="Times New Roman" w:cs="Times New Roman"/>
          <w:szCs w:val="32"/>
        </w:rPr>
        <w:t>场、市场分析培训</w:t>
      </w:r>
      <w:r>
        <w:rPr>
          <w:rFonts w:ascii="Times New Roman" w:hAnsi="Times New Roman" w:cs="Times New Roman"/>
          <w:szCs w:val="32"/>
        </w:rPr>
        <w:t>3</w:t>
      </w:r>
      <w:r>
        <w:rPr>
          <w:rFonts w:ascii="Times New Roman" w:hAnsi="Times New Roman" w:cs="Times New Roman"/>
          <w:szCs w:val="32"/>
        </w:rPr>
        <w:t>场，大众普</w:t>
      </w:r>
      <w:r>
        <w:rPr>
          <w:rFonts w:ascii="Times New Roman" w:hAnsi="Times New Roman" w:cs="Times New Roman"/>
          <w:szCs w:val="32"/>
        </w:rPr>
        <w:t>及类培训</w:t>
      </w:r>
      <w:r>
        <w:rPr>
          <w:rFonts w:ascii="Times New Roman" w:hAnsi="Times New Roman" w:cs="Times New Roman"/>
          <w:szCs w:val="32"/>
        </w:rPr>
        <w:t>10</w:t>
      </w:r>
      <w:r>
        <w:rPr>
          <w:rFonts w:ascii="Times New Roman" w:hAnsi="Times New Roman" w:cs="Times New Roman"/>
          <w:szCs w:val="32"/>
        </w:rPr>
        <w:t>场，其他类</w:t>
      </w:r>
      <w:r>
        <w:rPr>
          <w:rFonts w:ascii="Times New Roman" w:hAnsi="Times New Roman" w:cs="Times New Roman"/>
          <w:szCs w:val="32"/>
        </w:rPr>
        <w:t>6</w:t>
      </w:r>
      <w:r>
        <w:rPr>
          <w:rFonts w:ascii="Times New Roman" w:hAnsi="Times New Roman" w:cs="Times New Roman"/>
          <w:szCs w:val="32"/>
        </w:rPr>
        <w:t>场。</w:t>
      </w:r>
      <w:r>
        <w:rPr>
          <w:rFonts w:ascii="仿宋_GB2312" w:hAnsi="仿宋_GB2312" w:cs="仿宋_GB2312" w:hint="eastAsia"/>
          <w:szCs w:val="32"/>
        </w:rPr>
        <w:t>该项目的建设提高了信息产业园区创新的知名度，吸引了更多的优质企业落户于云</w:t>
      </w:r>
      <w:r>
        <w:rPr>
          <w:rFonts w:ascii="仿宋_GB2312" w:hAnsi="仿宋_GB2312" w:cs="仿宋_GB2312" w:hint="eastAsia"/>
          <w:szCs w:val="32"/>
        </w:rPr>
        <w:lastRenderedPageBreak/>
        <w:t>上小镇，不仅提供了人才、知识的碰撞，也带动云上小镇企业主营业务收入逐年增长，对于云上小镇信息产业的发展提供良好的经济效益。</w:t>
      </w:r>
    </w:p>
    <w:p w:rsidR="007D3D94" w:rsidRDefault="00A16AF8">
      <w:pPr>
        <w:numPr>
          <w:ilvl w:val="0"/>
          <w:numId w:val="3"/>
        </w:numPr>
        <w:ind w:firstLineChars="200" w:firstLine="643"/>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7D3D94" w:rsidRDefault="00A16AF8">
      <w:pPr>
        <w:spacing w:line="560" w:lineRule="exact"/>
        <w:ind w:firstLineChars="200" w:firstLine="640"/>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7D3D94" w:rsidRDefault="00A16AF8">
      <w:pPr>
        <w:spacing w:line="600" w:lineRule="exact"/>
        <w:rPr>
          <w:rFonts w:ascii="方正小标宋_GBK" w:eastAsia="方正小标宋_GBK"/>
          <w:color w:val="000000" w:themeColor="text1"/>
          <w:spacing w:val="-6"/>
          <w:sz w:val="36"/>
          <w:szCs w:val="36"/>
        </w:rPr>
      </w:pPr>
      <w:r>
        <w:rPr>
          <w:rFonts w:ascii="黑体" w:eastAsia="黑体" w:hint="eastAsia"/>
          <w:color w:val="000000" w:themeColor="text1"/>
          <w:szCs w:val="32"/>
        </w:rPr>
        <w:t>附件</w:t>
      </w:r>
      <w:r>
        <w:rPr>
          <w:rFonts w:ascii="黑体" w:eastAsia="黑体" w:hint="eastAsia"/>
          <w:color w:val="000000" w:themeColor="text1"/>
          <w:szCs w:val="32"/>
        </w:rPr>
        <w:t>3</w:t>
      </w:r>
      <w:r>
        <w:rPr>
          <w:rFonts w:ascii="黑体" w:eastAsia="黑体" w:hint="eastAsia"/>
          <w:color w:val="000000" w:themeColor="text1"/>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7D3D94">
        <w:trPr>
          <w:trHeight w:val="499"/>
          <w:tblHeader/>
        </w:trPr>
        <w:tc>
          <w:tcPr>
            <w:tcW w:w="8862" w:type="dxa"/>
            <w:gridSpan w:val="7"/>
            <w:tcBorders>
              <w:top w:val="nil"/>
              <w:left w:val="nil"/>
              <w:right w:val="nil"/>
            </w:tcBorders>
            <w:vAlign w:val="center"/>
          </w:tcPr>
          <w:p w:rsidR="007D3D94" w:rsidRDefault="00A16AF8" w:rsidP="007D3D94">
            <w:pPr>
              <w:widowControl/>
              <w:spacing w:beforeLines="50" w:afterLines="50"/>
              <w:jc w:val="center"/>
              <w:rPr>
                <w:rFonts w:ascii="黑体" w:eastAsia="黑体" w:hAnsi="宋体" w:cs="宋体"/>
                <w:color w:val="000000" w:themeColor="text1"/>
                <w:kern w:val="0"/>
                <w:sz w:val="36"/>
                <w:szCs w:val="36"/>
              </w:rPr>
            </w:pPr>
            <w:r>
              <w:rPr>
                <w:rFonts w:ascii="黑体" w:eastAsia="黑体" w:hAnsi="宋体" w:cs="宋体" w:hint="eastAsia"/>
                <w:color w:val="000000" w:themeColor="text1"/>
                <w:kern w:val="0"/>
                <w:sz w:val="36"/>
                <w:szCs w:val="36"/>
              </w:rPr>
              <w:t>云大启迪</w:t>
            </w:r>
            <w:r>
              <w:rPr>
                <w:rFonts w:ascii="黑体" w:eastAsia="黑体" w:hAnsi="宋体" w:cs="宋体" w:hint="eastAsia"/>
                <w:color w:val="000000" w:themeColor="text1"/>
                <w:kern w:val="0"/>
                <w:sz w:val="36"/>
                <w:szCs w:val="36"/>
              </w:rPr>
              <w:t>K</w:t>
            </w:r>
            <w:r>
              <w:rPr>
                <w:rFonts w:ascii="黑体" w:eastAsia="黑体" w:hAnsi="宋体" w:cs="宋体" w:hint="eastAsia"/>
                <w:color w:val="000000" w:themeColor="text1"/>
                <w:kern w:val="0"/>
                <w:sz w:val="36"/>
                <w:szCs w:val="36"/>
              </w:rPr>
              <w:t>栈众创空间项目</w:t>
            </w:r>
            <w:r>
              <w:rPr>
                <w:rFonts w:ascii="黑体" w:eastAsia="黑体" w:hAnsi="宋体" w:cs="宋体" w:hint="eastAsia"/>
                <w:color w:val="000000" w:themeColor="text1"/>
                <w:kern w:val="0"/>
                <w:sz w:val="36"/>
                <w:szCs w:val="36"/>
              </w:rPr>
              <w:t>支出绩效自评指标评分表</w:t>
            </w:r>
          </w:p>
          <w:p w:rsidR="007D3D94" w:rsidRDefault="007D3D94">
            <w:pPr>
              <w:widowControl/>
              <w:spacing w:line="260" w:lineRule="exact"/>
              <w:jc w:val="center"/>
              <w:rPr>
                <w:rFonts w:ascii="仿宋_GB2312" w:hAnsi="宋体" w:cs="宋体"/>
                <w:b/>
                <w:color w:val="000000" w:themeColor="text1"/>
                <w:kern w:val="0"/>
                <w:sz w:val="20"/>
              </w:rPr>
            </w:pPr>
          </w:p>
        </w:tc>
      </w:tr>
      <w:tr w:rsidR="007D3D94">
        <w:trPr>
          <w:trHeight w:val="907"/>
          <w:tblHeader/>
        </w:trPr>
        <w:tc>
          <w:tcPr>
            <w:tcW w:w="631" w:type="dxa"/>
            <w:gridSpan w:val="2"/>
            <w:vAlign w:val="center"/>
          </w:tcPr>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一级指标</w:t>
            </w:r>
          </w:p>
        </w:tc>
        <w:tc>
          <w:tcPr>
            <w:tcW w:w="728" w:type="dxa"/>
            <w:vAlign w:val="center"/>
          </w:tcPr>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二级指标</w:t>
            </w:r>
          </w:p>
        </w:tc>
        <w:tc>
          <w:tcPr>
            <w:tcW w:w="991" w:type="dxa"/>
            <w:vAlign w:val="center"/>
          </w:tcPr>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三级</w:t>
            </w:r>
          </w:p>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指标</w:t>
            </w:r>
          </w:p>
        </w:tc>
        <w:tc>
          <w:tcPr>
            <w:tcW w:w="640" w:type="dxa"/>
            <w:vAlign w:val="center"/>
          </w:tcPr>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自评分</w:t>
            </w:r>
          </w:p>
        </w:tc>
        <w:tc>
          <w:tcPr>
            <w:tcW w:w="2767" w:type="dxa"/>
            <w:vAlign w:val="center"/>
          </w:tcPr>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具体指标</w:t>
            </w:r>
            <w:r>
              <w:rPr>
                <w:rFonts w:ascii="仿宋_GB2312" w:hAnsi="宋体" w:cs="宋体" w:hint="eastAsia"/>
                <w:b/>
                <w:color w:val="000000" w:themeColor="text1"/>
                <w:kern w:val="0"/>
                <w:sz w:val="21"/>
                <w:szCs w:val="21"/>
              </w:rPr>
              <w:t>说明</w:t>
            </w:r>
          </w:p>
        </w:tc>
        <w:tc>
          <w:tcPr>
            <w:tcW w:w="3105" w:type="dxa"/>
            <w:vAlign w:val="center"/>
          </w:tcPr>
          <w:p w:rsidR="007D3D94" w:rsidRDefault="00A16AF8">
            <w:pPr>
              <w:widowControl/>
              <w:spacing w:line="260" w:lineRule="exact"/>
              <w:jc w:val="center"/>
              <w:rPr>
                <w:rFonts w:ascii="仿宋_GB2312" w:hAnsi="宋体" w:cs="宋体"/>
                <w:b/>
                <w:color w:val="000000" w:themeColor="text1"/>
                <w:kern w:val="0"/>
                <w:sz w:val="21"/>
                <w:szCs w:val="21"/>
              </w:rPr>
            </w:pPr>
            <w:r>
              <w:rPr>
                <w:rFonts w:ascii="仿宋_GB2312" w:hAnsi="宋体" w:cs="宋体" w:hint="eastAsia"/>
                <w:b/>
                <w:color w:val="000000" w:themeColor="text1"/>
                <w:kern w:val="0"/>
                <w:sz w:val="21"/>
                <w:szCs w:val="21"/>
              </w:rPr>
              <w:t>评价标准</w:t>
            </w:r>
          </w:p>
        </w:tc>
      </w:tr>
      <w:tr w:rsidR="007D3D94">
        <w:trPr>
          <w:trHeight w:val="907"/>
        </w:trPr>
        <w:tc>
          <w:tcPr>
            <w:tcW w:w="623" w:type="dxa"/>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w:t>
            </w:r>
            <w:r>
              <w:rPr>
                <w:rFonts w:ascii="仿宋_GB2312" w:hAnsi="宋体" w:cs="宋体"/>
                <w:color w:val="000000" w:themeColor="text1"/>
                <w:kern w:val="0"/>
                <w:sz w:val="21"/>
                <w:szCs w:val="21"/>
              </w:rPr>
              <w:t>20</w:t>
            </w:r>
            <w:r>
              <w:rPr>
                <w:rFonts w:ascii="仿宋_GB2312" w:hAnsi="宋体" w:cs="宋体" w:hint="eastAsia"/>
                <w:color w:val="000000" w:themeColor="text1"/>
                <w:kern w:val="0"/>
                <w:sz w:val="21"/>
                <w:szCs w:val="21"/>
              </w:rPr>
              <w:t>分）</w:t>
            </w:r>
          </w:p>
        </w:tc>
        <w:tc>
          <w:tcPr>
            <w:tcW w:w="736" w:type="dxa"/>
            <w:gridSpan w:val="2"/>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r>
              <w:rPr>
                <w:rFonts w:ascii="仿宋_GB2312" w:hAnsi="宋体" w:cs="宋体"/>
                <w:color w:val="000000" w:themeColor="text1"/>
                <w:kern w:val="0"/>
                <w:sz w:val="21"/>
                <w:szCs w:val="21"/>
              </w:rPr>
              <w:t>)</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目标内容（</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7D3D94" w:rsidRDefault="00A16AF8">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根据</w:t>
            </w:r>
            <w:r>
              <w:rPr>
                <w:rFonts w:ascii="仿宋_GB2312" w:hAnsi="宋体" w:cs="宋体" w:hint="eastAsia"/>
                <w:color w:val="000000" w:themeColor="text1"/>
                <w:kern w:val="0"/>
                <w:sz w:val="21"/>
                <w:szCs w:val="21"/>
              </w:rPr>
              <w:t>2017</w:t>
            </w:r>
            <w:r>
              <w:rPr>
                <w:rFonts w:ascii="仿宋_GB2312" w:hAnsi="宋体" w:cs="宋体" w:hint="eastAsia"/>
                <w:color w:val="000000" w:themeColor="text1"/>
                <w:kern w:val="0"/>
                <w:sz w:val="21"/>
                <w:szCs w:val="21"/>
              </w:rPr>
              <w:t>年</w:t>
            </w:r>
            <w:r>
              <w:rPr>
                <w:rFonts w:ascii="仿宋_GB2312" w:hAnsi="宋体" w:cs="宋体" w:hint="eastAsia"/>
                <w:color w:val="000000" w:themeColor="text1"/>
                <w:kern w:val="0"/>
                <w:sz w:val="21"/>
                <w:szCs w:val="21"/>
              </w:rPr>
              <w:t>7</w:t>
            </w:r>
            <w:r>
              <w:rPr>
                <w:rFonts w:ascii="仿宋_GB2312" w:hAnsi="宋体" w:cs="宋体" w:hint="eastAsia"/>
                <w:color w:val="000000" w:themeColor="text1"/>
                <w:kern w:val="0"/>
                <w:sz w:val="21"/>
                <w:szCs w:val="21"/>
              </w:rPr>
              <w:t>月</w:t>
            </w:r>
            <w:r>
              <w:rPr>
                <w:rFonts w:ascii="仿宋_GB2312" w:hAnsi="宋体" w:cs="宋体" w:hint="eastAsia"/>
                <w:color w:val="000000" w:themeColor="text1"/>
                <w:kern w:val="0"/>
                <w:sz w:val="21"/>
                <w:szCs w:val="21"/>
              </w:rPr>
              <w:t>28</w:t>
            </w:r>
            <w:r>
              <w:rPr>
                <w:rFonts w:ascii="仿宋_GB2312" w:hAnsi="宋体" w:cs="宋体" w:hint="eastAsia"/>
                <w:color w:val="000000" w:themeColor="text1"/>
                <w:kern w:val="0"/>
                <w:sz w:val="21"/>
                <w:szCs w:val="21"/>
              </w:rPr>
              <w:t>日昆明呈贡信息产业园区管理委员会与昆明云大启迪爱地创业服务有限公司签订</w:t>
            </w:r>
            <w:r>
              <w:rPr>
                <w:rFonts w:ascii="仿宋_GB2312" w:hAnsi="宋体" w:cs="宋体" w:hint="eastAsia"/>
                <w:color w:val="000000" w:themeColor="text1"/>
                <w:kern w:val="0"/>
                <w:sz w:val="21"/>
                <w:szCs w:val="21"/>
              </w:rPr>
              <w:t>的《云大启迪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栈众创空间项目</w:t>
            </w:r>
            <w:r>
              <w:rPr>
                <w:rFonts w:ascii="仿宋_GB2312" w:hAnsi="宋体" w:cs="宋体" w:hint="eastAsia"/>
                <w:color w:val="000000" w:themeColor="text1"/>
                <w:kern w:val="0"/>
                <w:sz w:val="21"/>
                <w:szCs w:val="21"/>
              </w:rPr>
              <w:t>合作协议书</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该项目</w:t>
            </w:r>
            <w:r>
              <w:rPr>
                <w:rFonts w:ascii="仿宋_GB2312" w:hAnsi="宋体" w:cs="宋体" w:hint="eastAsia"/>
                <w:color w:val="000000" w:themeColor="text1"/>
                <w:kern w:val="0"/>
                <w:sz w:val="21"/>
                <w:szCs w:val="21"/>
              </w:rPr>
              <w:t>第</w:t>
            </w:r>
            <w:r>
              <w:rPr>
                <w:rFonts w:ascii="仿宋_GB2312" w:hAnsi="宋体" w:cs="宋体" w:hint="eastAsia"/>
                <w:color w:val="000000" w:themeColor="text1"/>
                <w:kern w:val="0"/>
                <w:sz w:val="21"/>
                <w:szCs w:val="21"/>
              </w:rPr>
              <w:t>四</w:t>
            </w:r>
            <w:r>
              <w:rPr>
                <w:rFonts w:ascii="仿宋_GB2312" w:hAnsi="宋体" w:cs="宋体" w:hint="eastAsia"/>
                <w:color w:val="000000" w:themeColor="text1"/>
                <w:kern w:val="0"/>
                <w:sz w:val="21"/>
                <w:szCs w:val="21"/>
              </w:rPr>
              <w:t>合同年度（</w:t>
            </w:r>
            <w:r>
              <w:rPr>
                <w:rFonts w:ascii="仿宋_GB2312" w:hAnsi="宋体" w:cs="宋体" w:hint="eastAsia"/>
                <w:color w:val="000000" w:themeColor="text1"/>
                <w:kern w:val="0"/>
                <w:sz w:val="21"/>
                <w:szCs w:val="21"/>
              </w:rPr>
              <w:t>201</w:t>
            </w:r>
            <w:r>
              <w:rPr>
                <w:rFonts w:ascii="仿宋_GB2312" w:hAnsi="宋体" w:cs="宋体" w:hint="eastAsia"/>
                <w:color w:val="000000" w:themeColor="text1"/>
                <w:kern w:val="0"/>
                <w:sz w:val="21"/>
                <w:szCs w:val="21"/>
              </w:rPr>
              <w:t>9</w:t>
            </w:r>
            <w:r>
              <w:rPr>
                <w:rFonts w:ascii="仿宋_GB2312" w:hAnsi="宋体" w:cs="宋体" w:hint="eastAsia"/>
                <w:color w:val="000000" w:themeColor="text1"/>
                <w:kern w:val="0"/>
                <w:sz w:val="21"/>
                <w:szCs w:val="21"/>
              </w:rPr>
              <w:t>年</w:t>
            </w: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月</w:t>
            </w: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日至</w:t>
            </w: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w:t>
            </w:r>
            <w:r>
              <w:rPr>
                <w:rFonts w:ascii="仿宋_GB2312" w:hAnsi="宋体" w:cs="宋体" w:hint="eastAsia"/>
                <w:color w:val="000000" w:themeColor="text1"/>
                <w:kern w:val="0"/>
                <w:sz w:val="21"/>
                <w:szCs w:val="21"/>
              </w:rPr>
              <w:t>12</w:t>
            </w:r>
            <w:r>
              <w:rPr>
                <w:rFonts w:ascii="仿宋_GB2312" w:hAnsi="宋体" w:cs="宋体" w:hint="eastAsia"/>
                <w:color w:val="000000" w:themeColor="text1"/>
                <w:kern w:val="0"/>
                <w:sz w:val="21"/>
                <w:szCs w:val="21"/>
              </w:rPr>
              <w:t>月</w:t>
            </w:r>
            <w:r>
              <w:rPr>
                <w:rFonts w:ascii="仿宋_GB2312" w:hAnsi="宋体" w:cs="宋体" w:hint="eastAsia"/>
                <w:color w:val="000000" w:themeColor="text1"/>
                <w:kern w:val="0"/>
                <w:sz w:val="21"/>
                <w:szCs w:val="21"/>
              </w:rPr>
              <w:t>31</w:t>
            </w:r>
            <w:r>
              <w:rPr>
                <w:rFonts w:ascii="仿宋_GB2312" w:hAnsi="宋体" w:cs="宋体" w:hint="eastAsia"/>
                <w:color w:val="000000" w:themeColor="text1"/>
                <w:kern w:val="0"/>
                <w:sz w:val="21"/>
                <w:szCs w:val="21"/>
              </w:rPr>
              <w:t>日）需完成如下目标：该</w:t>
            </w:r>
            <w:r>
              <w:rPr>
                <w:rFonts w:ascii="仿宋_GB2312" w:hAnsi="宋体" w:cs="宋体"/>
                <w:color w:val="000000" w:themeColor="text1"/>
                <w:kern w:val="0"/>
                <w:sz w:val="21"/>
                <w:szCs w:val="21"/>
              </w:rPr>
              <w:t>1.</w:t>
            </w:r>
            <w:r>
              <w:rPr>
                <w:rFonts w:ascii="仿宋_GB2312" w:hAnsi="宋体" w:cs="宋体"/>
                <w:color w:val="000000" w:themeColor="text1"/>
                <w:kern w:val="0"/>
                <w:sz w:val="21"/>
                <w:szCs w:val="21"/>
              </w:rPr>
              <w:t>引进注册企业</w:t>
            </w:r>
            <w:r>
              <w:rPr>
                <w:rFonts w:ascii="仿宋_GB2312" w:hAnsi="宋体" w:cs="宋体"/>
                <w:color w:val="000000" w:themeColor="text1"/>
                <w:kern w:val="0"/>
                <w:sz w:val="21"/>
                <w:szCs w:val="21"/>
              </w:rPr>
              <w:t>250</w:t>
            </w:r>
            <w:r>
              <w:rPr>
                <w:rFonts w:ascii="仿宋_GB2312" w:hAnsi="宋体" w:cs="宋体"/>
                <w:color w:val="000000" w:themeColor="text1"/>
                <w:kern w:val="0"/>
                <w:sz w:val="21"/>
                <w:szCs w:val="21"/>
              </w:rPr>
              <w:t>家；</w:t>
            </w:r>
            <w:r>
              <w:rPr>
                <w:rFonts w:ascii="仿宋_GB2312" w:hAnsi="宋体" w:cs="宋体"/>
                <w:color w:val="000000" w:themeColor="text1"/>
                <w:kern w:val="0"/>
                <w:sz w:val="21"/>
                <w:szCs w:val="21"/>
              </w:rPr>
              <w:t>2.</w:t>
            </w:r>
            <w:r>
              <w:rPr>
                <w:rFonts w:ascii="仿宋_GB2312" w:hAnsi="宋体" w:cs="宋体"/>
                <w:color w:val="000000" w:themeColor="text1"/>
                <w:kern w:val="0"/>
                <w:sz w:val="21"/>
                <w:szCs w:val="21"/>
              </w:rPr>
              <w:t>举办活动</w:t>
            </w:r>
            <w:r>
              <w:rPr>
                <w:rFonts w:ascii="仿宋_GB2312" w:hAnsi="宋体" w:cs="宋体"/>
                <w:color w:val="000000" w:themeColor="text1"/>
                <w:kern w:val="0"/>
                <w:sz w:val="21"/>
                <w:szCs w:val="21"/>
              </w:rPr>
              <w:t>60</w:t>
            </w:r>
            <w:r>
              <w:rPr>
                <w:rFonts w:ascii="仿宋_GB2312" w:hAnsi="宋体" w:cs="宋体"/>
                <w:color w:val="000000" w:themeColor="text1"/>
                <w:kern w:val="0"/>
                <w:sz w:val="21"/>
                <w:szCs w:val="21"/>
              </w:rPr>
              <w:t>场；</w:t>
            </w:r>
            <w:r>
              <w:rPr>
                <w:rFonts w:ascii="仿宋_GB2312" w:hAnsi="宋体" w:cs="宋体"/>
                <w:color w:val="000000" w:themeColor="text1"/>
                <w:kern w:val="0"/>
                <w:sz w:val="21"/>
                <w:szCs w:val="21"/>
              </w:rPr>
              <w:t>3.</w:t>
            </w:r>
            <w:r>
              <w:rPr>
                <w:rFonts w:ascii="仿宋_GB2312" w:hAnsi="宋体" w:cs="宋体"/>
                <w:color w:val="000000" w:themeColor="text1"/>
                <w:kern w:val="0"/>
                <w:sz w:val="21"/>
                <w:szCs w:val="21"/>
              </w:rPr>
              <w:t>举办培训课程</w:t>
            </w:r>
            <w:r>
              <w:rPr>
                <w:rFonts w:ascii="仿宋_GB2312" w:hAnsi="宋体" w:cs="宋体"/>
                <w:color w:val="000000" w:themeColor="text1"/>
                <w:kern w:val="0"/>
                <w:sz w:val="21"/>
                <w:szCs w:val="21"/>
              </w:rPr>
              <w:t>30</w:t>
            </w:r>
            <w:r>
              <w:rPr>
                <w:rFonts w:ascii="仿宋_GB2312" w:hAnsi="宋体" w:cs="宋体"/>
                <w:color w:val="000000" w:themeColor="text1"/>
                <w:kern w:val="0"/>
                <w:sz w:val="21"/>
                <w:szCs w:val="21"/>
              </w:rPr>
              <w:t>场</w:t>
            </w:r>
            <w:r>
              <w:rPr>
                <w:rFonts w:ascii="仿宋_GB2312" w:hAnsi="宋体" w:cs="宋体" w:hint="eastAsia"/>
                <w:color w:val="000000" w:themeColor="text1"/>
                <w:kern w:val="0"/>
                <w:sz w:val="21"/>
                <w:szCs w:val="21"/>
              </w:rPr>
              <w:t>。</w:t>
            </w:r>
          </w:p>
          <w:p w:rsidR="007D3D94" w:rsidRDefault="007D3D94">
            <w:pPr>
              <w:spacing w:line="260" w:lineRule="exact"/>
              <w:jc w:val="left"/>
              <w:rPr>
                <w:rFonts w:ascii="仿宋_GB2312" w:hAnsi="宋体" w:cs="宋体"/>
                <w:color w:val="000000" w:themeColor="text1"/>
                <w:kern w:val="0"/>
                <w:sz w:val="21"/>
                <w:szCs w:val="21"/>
              </w:rPr>
            </w:pPr>
          </w:p>
        </w:tc>
        <w:tc>
          <w:tcPr>
            <w:tcW w:w="3105" w:type="dxa"/>
            <w:vAlign w:val="center"/>
          </w:tcPr>
          <w:p w:rsidR="007D3D94" w:rsidRDefault="00A16AF8">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设有目标（</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目标明确（</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目标细化（</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目标量化（</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907"/>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过程</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决策依据（</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7D3D94" w:rsidRDefault="00A16AF8">
            <w:pPr>
              <w:widowControl/>
              <w:numPr>
                <w:ilvl w:val="0"/>
                <w:numId w:val="4"/>
              </w:num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园区党工委《中共昆明呈贡信息产业园区工作委员会</w:t>
            </w:r>
            <w:r>
              <w:rPr>
                <w:rFonts w:ascii="仿宋_GB2312" w:hAnsi="宋体" w:cs="宋体" w:hint="eastAsia"/>
                <w:color w:val="000000" w:themeColor="text1"/>
                <w:kern w:val="0"/>
                <w:sz w:val="21"/>
                <w:szCs w:val="21"/>
              </w:rPr>
              <w:t>2017</w:t>
            </w:r>
            <w:r>
              <w:rPr>
                <w:rFonts w:ascii="仿宋_GB2312" w:hAnsi="宋体" w:cs="宋体" w:hint="eastAsia"/>
                <w:color w:val="000000" w:themeColor="text1"/>
                <w:kern w:val="0"/>
                <w:sz w:val="21"/>
                <w:szCs w:val="21"/>
              </w:rPr>
              <w:t>年第</w:t>
            </w: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次党工委会会议纪要》（第</w:t>
            </w: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期）</w:t>
            </w:r>
            <w:r>
              <w:rPr>
                <w:rFonts w:ascii="仿宋_GB2312" w:hAnsi="宋体" w:cs="宋体" w:hint="eastAsia"/>
                <w:color w:val="000000" w:themeColor="text1"/>
                <w:kern w:val="0"/>
                <w:sz w:val="21"/>
                <w:szCs w:val="21"/>
              </w:rPr>
              <w:t>；</w:t>
            </w:r>
          </w:p>
          <w:p w:rsidR="007D3D94" w:rsidRDefault="00A16AF8">
            <w:pPr>
              <w:widowControl/>
              <w:numPr>
                <w:ilvl w:val="0"/>
                <w:numId w:val="4"/>
              </w:num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管委会《昆明呈贡信息产业园区管理委员会与昆明云大启迪爱地创业服务有限公司“云大启迪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栈众创空间”项目合作协议书》。</w:t>
            </w:r>
          </w:p>
          <w:p w:rsidR="007D3D94" w:rsidRDefault="007D3D94">
            <w:pPr>
              <w:widowControl/>
              <w:spacing w:line="260" w:lineRule="exact"/>
              <w:jc w:val="left"/>
              <w:rPr>
                <w:rFonts w:ascii="仿宋_GB2312" w:hAnsi="宋体" w:cs="宋体"/>
                <w:color w:val="000000" w:themeColor="text1"/>
                <w:kern w:val="0"/>
                <w:sz w:val="21"/>
                <w:szCs w:val="21"/>
              </w:rPr>
            </w:pP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符合法律法规（</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分）符合经济社会发展规划（</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部门年度工作计划（</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针对某一实际问题和需求（</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837"/>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决策程序（</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园区党工委《中共昆明呈贡信息产业园区工作委员会</w:t>
            </w:r>
            <w:r>
              <w:rPr>
                <w:rFonts w:ascii="仿宋_GB2312" w:hAnsi="宋体" w:cs="宋体" w:hint="eastAsia"/>
                <w:color w:val="000000" w:themeColor="text1"/>
                <w:kern w:val="0"/>
                <w:sz w:val="21"/>
                <w:szCs w:val="21"/>
              </w:rPr>
              <w:t>2017</w:t>
            </w:r>
            <w:r>
              <w:rPr>
                <w:rFonts w:ascii="仿宋_GB2312" w:hAnsi="宋体" w:cs="宋体" w:hint="eastAsia"/>
                <w:color w:val="000000" w:themeColor="text1"/>
                <w:kern w:val="0"/>
                <w:sz w:val="21"/>
                <w:szCs w:val="21"/>
              </w:rPr>
              <w:t>年第</w:t>
            </w: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次党工委会会议纪</w:t>
            </w:r>
            <w:r>
              <w:rPr>
                <w:rFonts w:ascii="仿宋_GB2312" w:hAnsi="宋体" w:cs="宋体" w:hint="eastAsia"/>
                <w:color w:val="000000" w:themeColor="text1"/>
                <w:kern w:val="0"/>
                <w:sz w:val="21"/>
                <w:szCs w:val="21"/>
              </w:rPr>
              <w:lastRenderedPageBreak/>
              <w:t>要》（第</w:t>
            </w:r>
            <w:r>
              <w:rPr>
                <w:rFonts w:ascii="仿宋_GB2312" w:hAnsi="宋体" w:cs="宋体" w:hint="eastAsia"/>
                <w:color w:val="000000" w:themeColor="text1"/>
                <w:kern w:val="0"/>
                <w:sz w:val="21"/>
                <w:szCs w:val="21"/>
              </w:rPr>
              <w:t>1</w:t>
            </w:r>
            <w:r>
              <w:rPr>
                <w:rFonts w:ascii="仿宋_GB2312" w:hAnsi="宋体" w:cs="宋体" w:hint="eastAsia"/>
                <w:color w:val="000000" w:themeColor="text1"/>
                <w:kern w:val="0"/>
                <w:sz w:val="21"/>
                <w:szCs w:val="21"/>
              </w:rPr>
              <w:t>期）</w:t>
            </w:r>
            <w:r>
              <w:rPr>
                <w:rFonts w:ascii="仿宋_GB2312" w:hAnsi="宋体" w:cs="宋体" w:hint="eastAsia"/>
                <w:color w:val="000000" w:themeColor="text1"/>
                <w:kern w:val="0"/>
                <w:sz w:val="21"/>
                <w:szCs w:val="21"/>
              </w:rPr>
              <w:t>；</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w:t>
            </w:r>
            <w:r>
              <w:rPr>
                <w:rFonts w:ascii="仿宋_GB2312" w:hAnsi="宋体" w:cs="宋体" w:hint="eastAsia"/>
                <w:color w:val="000000" w:themeColor="text1"/>
                <w:kern w:val="0"/>
                <w:sz w:val="21"/>
                <w:szCs w:val="21"/>
              </w:rPr>
              <w:t>管委会《昆明呈贡信息产业园区管理委员会与昆明云大启迪爱地创业服务有限公司“云大启迪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栈众创空间”项目合作协议书》</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lastRenderedPageBreak/>
              <w:t>符合申报条件（</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分）项目申报、批复程序符合管理办法（</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项目调整履行了相应手续（</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90"/>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分配办法（</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按照《云大启迪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栈众创空间合作协议》进行分配，</w:t>
            </w: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年房屋租金补贴</w:t>
            </w:r>
            <w:r>
              <w:rPr>
                <w:rFonts w:ascii="仿宋_GB2312" w:hAnsi="宋体" w:cs="宋体" w:hint="eastAsia"/>
                <w:color w:val="000000" w:themeColor="text1"/>
                <w:kern w:val="0"/>
                <w:sz w:val="21"/>
                <w:szCs w:val="21"/>
              </w:rPr>
              <w:t>650</w:t>
            </w:r>
            <w:r>
              <w:rPr>
                <w:rFonts w:ascii="仿宋_GB2312" w:hAnsi="宋体" w:cs="宋体" w:hint="eastAsia"/>
                <w:color w:val="000000" w:themeColor="text1"/>
                <w:kern w:val="0"/>
                <w:sz w:val="21"/>
                <w:szCs w:val="21"/>
              </w:rPr>
              <w:t>万元，运营服务费补贴</w:t>
            </w:r>
            <w:r>
              <w:rPr>
                <w:rFonts w:ascii="仿宋_GB2312" w:hAnsi="宋体" w:cs="宋体" w:hint="eastAsia"/>
                <w:color w:val="000000" w:themeColor="text1"/>
                <w:kern w:val="0"/>
                <w:sz w:val="21"/>
                <w:szCs w:val="21"/>
              </w:rPr>
              <w:t>100</w:t>
            </w:r>
            <w:r>
              <w:rPr>
                <w:rFonts w:ascii="仿宋_GB2312" w:hAnsi="宋体" w:cs="宋体" w:hint="eastAsia"/>
                <w:color w:val="000000" w:themeColor="text1"/>
                <w:kern w:val="0"/>
                <w:sz w:val="21"/>
                <w:szCs w:val="21"/>
              </w:rPr>
              <w:t>万元。</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有相应的资金管理办法（</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办法健全、规范（</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因素全面合理（</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340"/>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分配结果（</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5</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年房屋租金补贴</w:t>
            </w:r>
            <w:r>
              <w:rPr>
                <w:rFonts w:ascii="仿宋_GB2312" w:hAnsi="宋体" w:cs="宋体" w:hint="eastAsia"/>
                <w:color w:val="000000" w:themeColor="text1"/>
                <w:kern w:val="0"/>
                <w:sz w:val="21"/>
                <w:szCs w:val="21"/>
              </w:rPr>
              <w:t>650</w:t>
            </w:r>
            <w:r>
              <w:rPr>
                <w:rFonts w:ascii="仿宋_GB2312" w:hAnsi="宋体" w:cs="宋体" w:hint="eastAsia"/>
                <w:color w:val="000000" w:themeColor="text1"/>
                <w:kern w:val="0"/>
                <w:sz w:val="21"/>
                <w:szCs w:val="21"/>
              </w:rPr>
              <w:t>万元，运营服务费补贴</w:t>
            </w:r>
            <w:r>
              <w:rPr>
                <w:rFonts w:ascii="仿宋_GB2312" w:hAnsi="宋体" w:cs="宋体" w:hint="eastAsia"/>
                <w:color w:val="000000" w:themeColor="text1"/>
                <w:kern w:val="0"/>
                <w:sz w:val="21"/>
                <w:szCs w:val="21"/>
              </w:rPr>
              <w:t>100</w:t>
            </w:r>
            <w:r>
              <w:rPr>
                <w:rFonts w:ascii="仿宋_GB2312" w:hAnsi="宋体" w:cs="宋体" w:hint="eastAsia"/>
                <w:color w:val="000000" w:themeColor="text1"/>
                <w:kern w:val="0"/>
                <w:sz w:val="21"/>
                <w:szCs w:val="21"/>
              </w:rPr>
              <w:t>万元。</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符合分配办法（</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分配公平合理（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r>
      <w:tr w:rsidR="007D3D94">
        <w:trPr>
          <w:trHeight w:val="747"/>
        </w:trPr>
        <w:tc>
          <w:tcPr>
            <w:tcW w:w="623" w:type="dxa"/>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w:t>
            </w:r>
            <w:r>
              <w:rPr>
                <w:rFonts w:ascii="仿宋_GB2312" w:hAnsi="宋体" w:cs="宋体"/>
                <w:color w:val="000000" w:themeColor="text1"/>
                <w:kern w:val="0"/>
                <w:sz w:val="21"/>
                <w:szCs w:val="21"/>
              </w:rPr>
              <w:t xml:space="preserve"> (25</w:t>
            </w:r>
            <w:r>
              <w:rPr>
                <w:rFonts w:ascii="仿宋_GB2312" w:hAnsi="宋体" w:cs="宋体" w:hint="eastAsia"/>
                <w:color w:val="000000" w:themeColor="text1"/>
                <w:kern w:val="0"/>
                <w:sz w:val="21"/>
                <w:szCs w:val="21"/>
              </w:rPr>
              <w:t>分）</w:t>
            </w:r>
          </w:p>
        </w:tc>
        <w:tc>
          <w:tcPr>
            <w:tcW w:w="736" w:type="dxa"/>
            <w:gridSpan w:val="2"/>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到位率</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750</w:t>
            </w:r>
            <w:r>
              <w:rPr>
                <w:rFonts w:ascii="仿宋_GB2312" w:hAnsi="宋体" w:cs="宋体"/>
                <w:color w:val="000000" w:themeColor="text1"/>
                <w:kern w:val="0"/>
                <w:sz w:val="21"/>
                <w:szCs w:val="21"/>
              </w:rPr>
              <w:t>/</w:t>
            </w:r>
            <w:r>
              <w:rPr>
                <w:rFonts w:ascii="仿宋_GB2312" w:hAnsi="宋体" w:cs="宋体" w:hint="eastAsia"/>
                <w:color w:val="000000" w:themeColor="text1"/>
                <w:kern w:val="0"/>
                <w:sz w:val="21"/>
                <w:szCs w:val="21"/>
              </w:rPr>
              <w:t>750</w:t>
            </w:r>
            <w:r>
              <w:rPr>
                <w:rFonts w:ascii="仿宋_GB2312" w:hAnsi="宋体" w:cs="宋体"/>
                <w:color w:val="000000" w:themeColor="text1"/>
                <w:kern w:val="0"/>
                <w:sz w:val="21"/>
                <w:szCs w:val="21"/>
              </w:rPr>
              <w:t>*100%</w:t>
            </w:r>
            <w:r>
              <w:rPr>
                <w:rFonts w:ascii="仿宋_GB2312" w:hAnsi="宋体" w:cs="宋体" w:hint="eastAsia"/>
                <w:color w:val="000000" w:themeColor="text1"/>
                <w:kern w:val="0"/>
                <w:sz w:val="21"/>
                <w:szCs w:val="21"/>
              </w:rPr>
              <w:t>=100%</w:t>
            </w:r>
          </w:p>
          <w:p w:rsidR="007D3D94" w:rsidRDefault="007D3D94">
            <w:pPr>
              <w:widowControl/>
              <w:spacing w:line="260" w:lineRule="exact"/>
              <w:jc w:val="left"/>
              <w:rPr>
                <w:rFonts w:ascii="仿宋_GB2312" w:hAnsi="宋体" w:cs="宋体"/>
                <w:color w:val="000000" w:themeColor="text1"/>
                <w:kern w:val="0"/>
                <w:sz w:val="21"/>
                <w:szCs w:val="21"/>
              </w:rPr>
            </w:pP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根据项目资金的实际到位率计算得分</w:t>
            </w:r>
          </w:p>
        </w:tc>
      </w:tr>
      <w:tr w:rsidR="007D3D94">
        <w:trPr>
          <w:trHeight w:val="907"/>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到位时效（</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highlight w:val="yellow"/>
              </w:rPr>
            </w:pPr>
            <w:r>
              <w:rPr>
                <w:rFonts w:ascii="仿宋_GB2312" w:hAnsi="宋体" w:cs="宋体" w:hint="eastAsia"/>
                <w:color w:val="000000" w:themeColor="text1"/>
                <w:kern w:val="0"/>
                <w:sz w:val="21"/>
                <w:szCs w:val="21"/>
              </w:rPr>
              <w:t>2</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color w:val="000000" w:themeColor="text1"/>
                <w:kern w:val="0"/>
                <w:sz w:val="21"/>
                <w:szCs w:val="21"/>
              </w:rPr>
              <w:t>2019</w:t>
            </w:r>
            <w:r>
              <w:rPr>
                <w:rFonts w:ascii="仿宋_GB2312" w:hAnsi="宋体" w:cs="宋体"/>
                <w:color w:val="000000" w:themeColor="text1"/>
                <w:kern w:val="0"/>
                <w:sz w:val="21"/>
                <w:szCs w:val="21"/>
              </w:rPr>
              <w:t>年房屋租金补贴</w:t>
            </w:r>
            <w:r>
              <w:rPr>
                <w:rFonts w:ascii="仿宋_GB2312" w:hAnsi="宋体" w:cs="宋体"/>
                <w:color w:val="000000" w:themeColor="text1"/>
                <w:kern w:val="0"/>
                <w:sz w:val="21"/>
                <w:szCs w:val="21"/>
              </w:rPr>
              <w:t>650</w:t>
            </w:r>
            <w:r>
              <w:rPr>
                <w:rFonts w:ascii="仿宋_GB2312" w:hAnsi="宋体" w:cs="宋体"/>
                <w:color w:val="000000" w:themeColor="text1"/>
                <w:kern w:val="0"/>
                <w:sz w:val="21"/>
                <w:szCs w:val="21"/>
              </w:rPr>
              <w:t>万元已于</w:t>
            </w:r>
            <w:r>
              <w:rPr>
                <w:rFonts w:ascii="仿宋_GB2312" w:hAnsi="宋体" w:cs="宋体"/>
                <w:color w:val="000000" w:themeColor="text1"/>
                <w:kern w:val="0"/>
                <w:sz w:val="21"/>
                <w:szCs w:val="21"/>
              </w:rPr>
              <w:t>2019</w:t>
            </w:r>
            <w:r>
              <w:rPr>
                <w:rFonts w:ascii="仿宋_GB2312" w:hAnsi="宋体" w:cs="宋体"/>
                <w:color w:val="000000" w:themeColor="text1"/>
                <w:kern w:val="0"/>
                <w:sz w:val="21"/>
                <w:szCs w:val="21"/>
              </w:rPr>
              <w:t>年</w:t>
            </w:r>
            <w:r>
              <w:rPr>
                <w:rFonts w:ascii="仿宋_GB2312" w:hAnsi="宋体" w:cs="宋体"/>
                <w:color w:val="000000" w:themeColor="text1"/>
                <w:kern w:val="0"/>
                <w:sz w:val="21"/>
                <w:szCs w:val="21"/>
              </w:rPr>
              <w:t>6</w:t>
            </w:r>
            <w:r>
              <w:rPr>
                <w:rFonts w:ascii="仿宋_GB2312" w:hAnsi="宋体" w:cs="宋体"/>
                <w:color w:val="000000" w:themeColor="text1"/>
                <w:kern w:val="0"/>
                <w:sz w:val="21"/>
                <w:szCs w:val="21"/>
              </w:rPr>
              <w:t>月</w:t>
            </w:r>
            <w:r>
              <w:rPr>
                <w:rFonts w:ascii="仿宋_GB2312" w:hAnsi="宋体" w:cs="宋体"/>
                <w:color w:val="000000" w:themeColor="text1"/>
                <w:kern w:val="0"/>
                <w:sz w:val="21"/>
                <w:szCs w:val="21"/>
              </w:rPr>
              <w:t>4</w:t>
            </w:r>
            <w:r>
              <w:rPr>
                <w:rFonts w:ascii="仿宋_GB2312" w:hAnsi="宋体" w:cs="宋体"/>
                <w:color w:val="000000" w:themeColor="text1"/>
                <w:kern w:val="0"/>
                <w:sz w:val="21"/>
                <w:szCs w:val="21"/>
              </w:rPr>
              <w:t>日由云南云上云大数据产业发展有限公司</w:t>
            </w:r>
            <w:r>
              <w:rPr>
                <w:rFonts w:ascii="仿宋_GB2312" w:hAnsi="宋体" w:cs="宋体" w:hint="eastAsia"/>
                <w:color w:val="000000" w:themeColor="text1"/>
                <w:kern w:val="0"/>
                <w:sz w:val="21"/>
                <w:szCs w:val="21"/>
              </w:rPr>
              <w:t>。</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到位及时（</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不及时但未影响项目进度（</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不及时并影响项目进度（</w:t>
            </w:r>
            <w:r>
              <w:rPr>
                <w:rFonts w:ascii="仿宋_GB2312" w:hAnsi="宋体" w:cs="宋体"/>
                <w:color w:val="000000" w:themeColor="text1"/>
                <w:kern w:val="0"/>
                <w:sz w:val="21"/>
                <w:szCs w:val="21"/>
              </w:rPr>
              <w:t>0.5</w:t>
            </w:r>
            <w:r>
              <w:rPr>
                <w:rFonts w:ascii="仿宋_GB2312" w:hAnsi="宋体" w:cs="宋体" w:hint="eastAsia"/>
                <w:color w:val="000000" w:themeColor="text1"/>
                <w:kern w:val="0"/>
                <w:sz w:val="21"/>
                <w:szCs w:val="21"/>
              </w:rPr>
              <w:t>分）</w:t>
            </w:r>
          </w:p>
        </w:tc>
      </w:tr>
      <w:tr w:rsidR="007D3D94">
        <w:trPr>
          <w:trHeight w:val="907"/>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w:t>
            </w:r>
            <w:r>
              <w:rPr>
                <w:rFonts w:ascii="仿宋_GB2312" w:hAnsi="宋体" w:cs="宋体"/>
                <w:color w:val="000000" w:themeColor="text1"/>
                <w:kern w:val="0"/>
                <w:sz w:val="21"/>
                <w:szCs w:val="21"/>
              </w:rPr>
              <w:t>(10</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资金使用（</w:t>
            </w:r>
            <w:r>
              <w:rPr>
                <w:rFonts w:ascii="仿宋_GB2312" w:hAnsi="宋体" w:cs="宋体"/>
                <w:color w:val="000000" w:themeColor="text1"/>
                <w:kern w:val="0"/>
                <w:sz w:val="21"/>
                <w:szCs w:val="21"/>
              </w:rPr>
              <w:t>7</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7</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支出</w:t>
            </w:r>
            <w:r>
              <w:rPr>
                <w:rFonts w:ascii="仿宋_GB2312" w:hAnsi="宋体" w:cs="宋体" w:hint="eastAsia"/>
                <w:color w:val="000000" w:themeColor="text1"/>
                <w:kern w:val="0"/>
                <w:sz w:val="21"/>
                <w:szCs w:val="21"/>
              </w:rPr>
              <w:t>严格依据《云南云上云大数据产业发展有限公司</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财务管理制度（试行）》执行，专款专用。</w:t>
            </w:r>
            <w:r>
              <w:rPr>
                <w:rFonts w:ascii="仿宋_GB2312" w:hAnsi="宋体" w:cs="宋体" w:hint="eastAsia"/>
                <w:color w:val="000000" w:themeColor="text1"/>
                <w:kern w:val="0"/>
                <w:sz w:val="21"/>
                <w:szCs w:val="21"/>
              </w:rPr>
              <w:t>650</w:t>
            </w:r>
            <w:r>
              <w:rPr>
                <w:rFonts w:ascii="仿宋_GB2312" w:hAnsi="宋体" w:cs="宋体" w:hint="eastAsia"/>
                <w:color w:val="000000" w:themeColor="text1"/>
                <w:kern w:val="0"/>
                <w:sz w:val="21"/>
                <w:szCs w:val="21"/>
              </w:rPr>
              <w:t>万元按合同约定全部拨付昆明云大启迪爱地创业服务有限公司。</w:t>
            </w:r>
            <w:r>
              <w:rPr>
                <w:rFonts w:ascii="仿宋_GB2312" w:hAnsi="宋体" w:cs="宋体" w:hint="eastAsia"/>
                <w:color w:val="000000" w:themeColor="text1"/>
                <w:kern w:val="0"/>
                <w:sz w:val="21"/>
                <w:szCs w:val="21"/>
              </w:rPr>
              <w:t>100</w:t>
            </w:r>
            <w:r>
              <w:rPr>
                <w:rFonts w:ascii="仿宋_GB2312" w:hAnsi="宋体" w:cs="宋体" w:hint="eastAsia"/>
                <w:color w:val="000000" w:themeColor="text1"/>
                <w:kern w:val="0"/>
                <w:sz w:val="21"/>
                <w:szCs w:val="21"/>
              </w:rPr>
              <w:t>万运营服务费待完成云大启迪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栈第四年合同年度的绩效考核后进行支付。</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虚列套取扣</w:t>
            </w:r>
            <w:r>
              <w:rPr>
                <w:rFonts w:ascii="仿宋_GB2312" w:hAnsi="宋体" w:cs="宋体"/>
                <w:color w:val="000000" w:themeColor="text1"/>
                <w:kern w:val="0"/>
                <w:sz w:val="21"/>
                <w:szCs w:val="21"/>
              </w:rPr>
              <w:t>4-7</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依据不合规扣</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截留、挤占、挪用扣</w:t>
            </w:r>
            <w:r>
              <w:rPr>
                <w:rFonts w:ascii="仿宋_GB2312" w:hAnsi="宋体" w:cs="宋体"/>
                <w:color w:val="000000" w:themeColor="text1"/>
                <w:kern w:val="0"/>
                <w:sz w:val="21"/>
                <w:szCs w:val="21"/>
              </w:rPr>
              <w:t>3-6</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超标准开支扣</w:t>
            </w:r>
            <w:r>
              <w:rPr>
                <w:rFonts w:ascii="仿宋_GB2312" w:hAnsi="宋体" w:cs="宋体"/>
                <w:color w:val="000000" w:themeColor="text1"/>
                <w:kern w:val="0"/>
                <w:sz w:val="21"/>
                <w:szCs w:val="21"/>
              </w:rPr>
              <w:t>2-5</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超预算扣</w:t>
            </w:r>
            <w:r>
              <w:rPr>
                <w:rFonts w:ascii="仿宋_GB2312" w:hAnsi="宋体" w:cs="宋体"/>
                <w:color w:val="000000" w:themeColor="text1"/>
                <w:kern w:val="0"/>
                <w:sz w:val="21"/>
                <w:szCs w:val="21"/>
              </w:rPr>
              <w:t>2-5</w:t>
            </w:r>
            <w:r>
              <w:rPr>
                <w:rFonts w:ascii="仿宋_GB2312" w:hAnsi="宋体" w:cs="宋体" w:hint="eastAsia"/>
                <w:color w:val="000000" w:themeColor="text1"/>
                <w:kern w:val="0"/>
                <w:sz w:val="21"/>
                <w:szCs w:val="21"/>
              </w:rPr>
              <w:t>分</w:t>
            </w:r>
          </w:p>
        </w:tc>
      </w:tr>
      <w:tr w:rsidR="007D3D94">
        <w:trPr>
          <w:trHeight w:val="907"/>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财务管理（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7D3D94" w:rsidRDefault="00A16AF8">
            <w:pPr>
              <w:widowControl/>
              <w:numPr>
                <w:ilvl w:val="0"/>
                <w:numId w:val="5"/>
              </w:num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《云南云上云大数据产业发展有限公司</w:t>
            </w:r>
            <w:r>
              <w:rPr>
                <w:rFonts w:ascii="仿宋_GB2312" w:hAnsi="宋体" w:cs="宋体" w:hint="eastAsia"/>
                <w:color w:val="000000" w:themeColor="text1"/>
                <w:kern w:val="0"/>
                <w:sz w:val="21"/>
                <w:szCs w:val="21"/>
              </w:rPr>
              <w:t>-</w:t>
            </w:r>
            <w:r>
              <w:rPr>
                <w:rFonts w:ascii="仿宋_GB2312" w:hAnsi="宋体" w:cs="宋体" w:hint="eastAsia"/>
                <w:color w:val="000000" w:themeColor="text1"/>
                <w:kern w:val="0"/>
                <w:sz w:val="21"/>
                <w:szCs w:val="21"/>
              </w:rPr>
              <w:t>财务管理制度（试行）》执行</w:t>
            </w:r>
            <w:r>
              <w:rPr>
                <w:rFonts w:ascii="仿宋_GB2312" w:hAnsi="宋体" w:cs="宋体" w:hint="eastAsia"/>
                <w:color w:val="000000" w:themeColor="text1"/>
                <w:kern w:val="0"/>
                <w:sz w:val="21"/>
                <w:szCs w:val="21"/>
              </w:rPr>
              <w:t>、费用支出制度健全</w:t>
            </w:r>
            <w:r>
              <w:rPr>
                <w:rFonts w:ascii="仿宋_GB2312" w:hAnsi="宋体" w:cs="宋体" w:hint="eastAsia"/>
                <w:color w:val="000000" w:themeColor="text1"/>
                <w:kern w:val="0"/>
                <w:sz w:val="21"/>
                <w:szCs w:val="21"/>
              </w:rPr>
              <w:t>，符合</w:t>
            </w:r>
            <w:r>
              <w:rPr>
                <w:rFonts w:ascii="仿宋_GB2312" w:hAnsi="宋体" w:cs="宋体" w:hint="eastAsia"/>
                <w:color w:val="000000" w:themeColor="text1"/>
                <w:kern w:val="0"/>
                <w:sz w:val="21"/>
                <w:szCs w:val="21"/>
              </w:rPr>
              <w:t>会计核算规范</w:t>
            </w:r>
            <w:r>
              <w:rPr>
                <w:rFonts w:ascii="仿宋_GB2312" w:hAnsi="宋体" w:cs="宋体" w:hint="eastAsia"/>
                <w:color w:val="000000" w:themeColor="text1"/>
                <w:kern w:val="0"/>
                <w:sz w:val="21"/>
                <w:szCs w:val="21"/>
              </w:rPr>
              <w:t>。</w:t>
            </w:r>
          </w:p>
          <w:p w:rsidR="007D3D94" w:rsidRDefault="00A16AF8">
            <w:pPr>
              <w:widowControl/>
              <w:numPr>
                <w:ilvl w:val="0"/>
                <w:numId w:val="5"/>
              </w:num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《云南启迪实业发展有限公司财务管理制度》、《云南启迪实业发展有限公司费用管理办法》、《云大启迪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栈运营管理制度》、《云大启迪</w:t>
            </w:r>
            <w:r>
              <w:rPr>
                <w:rFonts w:ascii="仿宋_GB2312" w:hAnsi="宋体" w:cs="宋体" w:hint="eastAsia"/>
                <w:color w:val="000000" w:themeColor="text1"/>
                <w:kern w:val="0"/>
                <w:sz w:val="21"/>
                <w:szCs w:val="21"/>
              </w:rPr>
              <w:t>K</w:t>
            </w:r>
            <w:r>
              <w:rPr>
                <w:rFonts w:ascii="仿宋_GB2312" w:hAnsi="宋体" w:cs="宋体" w:hint="eastAsia"/>
                <w:color w:val="000000" w:themeColor="text1"/>
                <w:kern w:val="0"/>
                <w:sz w:val="21"/>
                <w:szCs w:val="21"/>
              </w:rPr>
              <w:t>栈公共空间申请流程》。</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财务制度健全（</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分）严格执行制度（</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分）会计核算规范（</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907"/>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组织</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实施</w:t>
            </w:r>
            <w:r>
              <w:rPr>
                <w:rFonts w:ascii="仿宋_GB2312" w:hAnsi="宋体" w:cs="宋体"/>
                <w:color w:val="000000" w:themeColor="text1"/>
                <w:kern w:val="0"/>
                <w:sz w:val="21"/>
                <w:szCs w:val="21"/>
              </w:rPr>
              <w:t>(10</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组织机构（</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1</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该项目实施由云南云上云大数据产业发展有限公司商务运营部专项管理，由专人负责，分工明确。</w:t>
            </w:r>
          </w:p>
        </w:tc>
        <w:tc>
          <w:tcPr>
            <w:tcW w:w="3105" w:type="dxa"/>
            <w:vAlign w:val="center"/>
          </w:tcPr>
          <w:p w:rsidR="007D3D94" w:rsidRDefault="00A16AF8" w:rsidP="007D3D94">
            <w:pPr>
              <w:widowControl/>
              <w:spacing w:line="260" w:lineRule="exact"/>
              <w:ind w:left="210" w:hangingChars="100" w:hanging="210"/>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机构健全、分工明确（</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879"/>
        </w:trPr>
        <w:tc>
          <w:tcPr>
            <w:tcW w:w="623" w:type="dxa"/>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w:t>
            </w:r>
            <w:r>
              <w:rPr>
                <w:rFonts w:ascii="仿宋_GB2312" w:hAnsi="宋体" w:cs="宋体"/>
                <w:color w:val="000000" w:themeColor="text1"/>
                <w:kern w:val="0"/>
                <w:sz w:val="21"/>
                <w:szCs w:val="21"/>
              </w:rPr>
              <w:t xml:space="preserve"> (25</w:t>
            </w:r>
            <w:r>
              <w:rPr>
                <w:rFonts w:ascii="仿宋_GB2312" w:hAnsi="宋体" w:cs="宋体" w:hint="eastAsia"/>
                <w:color w:val="000000" w:themeColor="text1"/>
                <w:kern w:val="0"/>
                <w:sz w:val="21"/>
                <w:szCs w:val="21"/>
              </w:rPr>
              <w:t>分）</w:t>
            </w:r>
          </w:p>
        </w:tc>
        <w:tc>
          <w:tcPr>
            <w:tcW w:w="736" w:type="dxa"/>
            <w:gridSpan w:val="2"/>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组织</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实施</w:t>
            </w:r>
            <w:r>
              <w:rPr>
                <w:rFonts w:ascii="仿宋_GB2312" w:hAnsi="宋体" w:cs="宋体"/>
                <w:color w:val="000000" w:themeColor="text1"/>
                <w:kern w:val="0"/>
                <w:sz w:val="21"/>
                <w:szCs w:val="21"/>
              </w:rPr>
              <w:t>(10</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项目实施（</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合同签订定后，按计划开工，</w:t>
            </w: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年按目标开展工作，注册企业数未完成</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按计划开工（</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分）按计划开展（</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分）按计划完工（</w:t>
            </w:r>
            <w:r>
              <w:rPr>
                <w:rFonts w:ascii="仿宋_GB2312" w:hAnsi="宋体" w:cs="宋体"/>
                <w:color w:val="000000" w:themeColor="text1"/>
                <w:kern w:val="0"/>
                <w:sz w:val="21"/>
                <w:szCs w:val="21"/>
              </w:rPr>
              <w:t>1</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管理制度（</w:t>
            </w:r>
            <w:r>
              <w:rPr>
                <w:rFonts w:ascii="仿宋_GB2312" w:hAnsi="宋体" w:cs="宋体"/>
                <w:color w:val="000000" w:themeColor="text1"/>
                <w:kern w:val="0"/>
                <w:sz w:val="21"/>
                <w:szCs w:val="21"/>
              </w:rPr>
              <w:t>6</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6</w:t>
            </w:r>
          </w:p>
        </w:tc>
        <w:tc>
          <w:tcPr>
            <w:tcW w:w="2767" w:type="dxa"/>
            <w:vAlign w:val="center"/>
          </w:tcPr>
          <w:p w:rsidR="007D3D94" w:rsidRDefault="00A16AF8">
            <w:pPr>
              <w:widowControl/>
              <w:numPr>
                <w:ilvl w:val="0"/>
                <w:numId w:val="6"/>
              </w:num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《云南省科技企业孵化器认定和管理暂行办法》；</w:t>
            </w:r>
          </w:p>
          <w:p w:rsidR="007D3D94" w:rsidRDefault="00A16AF8">
            <w:pPr>
              <w:widowControl/>
              <w:numPr>
                <w:ilvl w:val="0"/>
                <w:numId w:val="6"/>
              </w:numPr>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《昆明市科技企业孵化器认定管理办法》；</w:t>
            </w:r>
          </w:p>
          <w:p w:rsidR="007D3D94" w:rsidRDefault="00A16AF8">
            <w:pPr>
              <w:widowControl/>
              <w:numPr>
                <w:ilvl w:val="0"/>
                <w:numId w:val="6"/>
              </w:numPr>
              <w:spacing w:line="260" w:lineRule="exact"/>
              <w:jc w:val="left"/>
              <w:rPr>
                <w:rFonts w:ascii="仿宋_GB2312" w:hAnsi="宋体" w:cs="宋体"/>
                <w:color w:val="000000" w:themeColor="text1"/>
                <w:kern w:val="0"/>
                <w:sz w:val="21"/>
                <w:szCs w:val="21"/>
              </w:rPr>
            </w:pPr>
            <w:r>
              <w:rPr>
                <w:rFonts w:ascii="仿宋_GB2312" w:hAnsi="宋体" w:cs="宋体"/>
                <w:color w:val="000000" w:themeColor="text1"/>
                <w:kern w:val="0"/>
                <w:sz w:val="21"/>
                <w:szCs w:val="21"/>
              </w:rPr>
              <w:t>《云南云上云大数据产业发展有限公司</w:t>
            </w:r>
            <w:r>
              <w:rPr>
                <w:rFonts w:ascii="仿宋_GB2312" w:hAnsi="宋体" w:cs="宋体"/>
                <w:color w:val="000000" w:themeColor="text1"/>
                <w:kern w:val="0"/>
                <w:sz w:val="21"/>
                <w:szCs w:val="21"/>
              </w:rPr>
              <w:t>-</w:t>
            </w:r>
            <w:r>
              <w:rPr>
                <w:rFonts w:ascii="仿宋_GB2312" w:hAnsi="宋体" w:cs="宋体"/>
                <w:color w:val="000000" w:themeColor="text1"/>
                <w:kern w:val="0"/>
                <w:sz w:val="21"/>
                <w:szCs w:val="21"/>
              </w:rPr>
              <w:t>财务管理制度（试行）》</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管理制度健全（</w:t>
            </w:r>
            <w:r>
              <w:rPr>
                <w:rFonts w:ascii="仿宋_GB2312" w:hAnsi="宋体" w:cs="宋体"/>
                <w:color w:val="000000" w:themeColor="text1"/>
                <w:kern w:val="0"/>
                <w:sz w:val="21"/>
                <w:szCs w:val="21"/>
              </w:rPr>
              <w:t>2</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制度执行严格（</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r>
      <w:tr w:rsidR="007D3D94">
        <w:trPr>
          <w:trHeight w:val="879"/>
        </w:trPr>
        <w:tc>
          <w:tcPr>
            <w:tcW w:w="623" w:type="dxa"/>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绩效（</w:t>
            </w:r>
            <w:r>
              <w:rPr>
                <w:rFonts w:ascii="仿宋_GB2312" w:hAnsi="宋体" w:cs="宋体"/>
                <w:color w:val="000000" w:themeColor="text1"/>
                <w:kern w:val="0"/>
                <w:sz w:val="21"/>
                <w:szCs w:val="21"/>
              </w:rPr>
              <w:t>55</w:t>
            </w:r>
            <w:r>
              <w:rPr>
                <w:rFonts w:ascii="仿宋_GB2312" w:hAnsi="宋体" w:cs="宋体" w:hint="eastAsia"/>
                <w:color w:val="000000" w:themeColor="text1"/>
                <w:kern w:val="0"/>
                <w:sz w:val="21"/>
                <w:szCs w:val="21"/>
              </w:rPr>
              <w:t>分）</w:t>
            </w:r>
          </w:p>
        </w:tc>
        <w:tc>
          <w:tcPr>
            <w:tcW w:w="736" w:type="dxa"/>
            <w:gridSpan w:val="2"/>
            <w:vMerge w:val="restart"/>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w:t>
            </w:r>
            <w:r>
              <w:rPr>
                <w:rFonts w:ascii="仿宋_GB2312" w:hAnsi="宋体" w:cs="宋体"/>
                <w:color w:val="000000" w:themeColor="text1"/>
                <w:kern w:val="0"/>
                <w:sz w:val="21"/>
                <w:szCs w:val="21"/>
              </w:rPr>
              <w:t>(15</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产出数量（</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5</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新增入驻引进企业</w:t>
            </w:r>
            <w:r>
              <w:rPr>
                <w:rFonts w:ascii="仿宋_GB2312" w:hAnsi="宋体" w:cs="宋体" w:hint="eastAsia"/>
                <w:color w:val="000000" w:themeColor="text1"/>
                <w:kern w:val="0"/>
                <w:sz w:val="21"/>
                <w:szCs w:val="21"/>
              </w:rPr>
              <w:t>215</w:t>
            </w:r>
            <w:r>
              <w:rPr>
                <w:rFonts w:ascii="仿宋_GB2312" w:hAnsi="宋体" w:cs="宋体" w:hint="eastAsia"/>
                <w:color w:val="000000" w:themeColor="text1"/>
                <w:kern w:val="0"/>
                <w:sz w:val="21"/>
                <w:szCs w:val="21"/>
              </w:rPr>
              <w:t>家，完成绩效目标</w:t>
            </w:r>
            <w:r>
              <w:rPr>
                <w:rFonts w:ascii="仿宋_GB2312" w:hAnsi="宋体" w:cs="宋体" w:hint="eastAsia"/>
                <w:color w:val="000000" w:themeColor="text1"/>
                <w:kern w:val="0"/>
                <w:sz w:val="21"/>
                <w:szCs w:val="21"/>
              </w:rPr>
              <w:t>86%</w:t>
            </w:r>
            <w:r>
              <w:rPr>
                <w:rFonts w:ascii="仿宋_GB2312" w:hAnsi="宋体" w:cs="宋体" w:hint="eastAsia"/>
                <w:color w:val="000000" w:themeColor="text1"/>
                <w:kern w:val="0"/>
                <w:sz w:val="21"/>
                <w:szCs w:val="21"/>
              </w:rPr>
              <w:t>，举办活动</w:t>
            </w:r>
            <w:r>
              <w:rPr>
                <w:rFonts w:ascii="仿宋_GB2312" w:hAnsi="宋体" w:cs="宋体" w:hint="eastAsia"/>
                <w:color w:val="000000" w:themeColor="text1"/>
                <w:kern w:val="0"/>
                <w:sz w:val="21"/>
                <w:szCs w:val="21"/>
              </w:rPr>
              <w:t>74</w:t>
            </w:r>
            <w:r>
              <w:rPr>
                <w:rFonts w:ascii="仿宋_GB2312" w:hAnsi="宋体" w:cs="宋体" w:hint="eastAsia"/>
                <w:color w:val="000000" w:themeColor="text1"/>
                <w:kern w:val="0"/>
                <w:sz w:val="21"/>
                <w:szCs w:val="21"/>
              </w:rPr>
              <w:t>场，完成率</w:t>
            </w:r>
            <w:r>
              <w:rPr>
                <w:rFonts w:ascii="仿宋_GB2312" w:hAnsi="宋体" w:cs="宋体" w:hint="eastAsia"/>
                <w:color w:val="000000" w:themeColor="text1"/>
                <w:kern w:val="0"/>
                <w:sz w:val="21"/>
                <w:szCs w:val="21"/>
              </w:rPr>
              <w:t>123%</w:t>
            </w:r>
            <w:r>
              <w:rPr>
                <w:rFonts w:ascii="仿宋_GB2312" w:hAnsi="宋体" w:cs="宋体" w:hint="eastAsia"/>
                <w:color w:val="000000" w:themeColor="text1"/>
                <w:kern w:val="0"/>
                <w:sz w:val="21"/>
                <w:szCs w:val="21"/>
              </w:rPr>
              <w:t>；举办培训课程</w:t>
            </w:r>
            <w:r>
              <w:rPr>
                <w:rFonts w:ascii="仿宋_GB2312" w:hAnsi="宋体" w:cs="宋体" w:hint="eastAsia"/>
                <w:color w:val="000000" w:themeColor="text1"/>
                <w:kern w:val="0"/>
                <w:sz w:val="21"/>
                <w:szCs w:val="21"/>
              </w:rPr>
              <w:t>45</w:t>
            </w:r>
            <w:r>
              <w:rPr>
                <w:rFonts w:ascii="仿宋_GB2312" w:hAnsi="宋体" w:cs="宋体" w:hint="eastAsia"/>
                <w:color w:val="000000" w:themeColor="text1"/>
                <w:kern w:val="0"/>
                <w:sz w:val="21"/>
                <w:szCs w:val="21"/>
              </w:rPr>
              <w:t>场，完成率</w:t>
            </w:r>
            <w:r>
              <w:rPr>
                <w:rFonts w:ascii="仿宋_GB2312" w:hAnsi="宋体" w:cs="宋体" w:hint="eastAsia"/>
                <w:color w:val="000000" w:themeColor="text1"/>
                <w:kern w:val="0"/>
                <w:sz w:val="21"/>
                <w:szCs w:val="21"/>
              </w:rPr>
              <w:t>150%</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对照绩效目标，按实际产出数量率计算得分（</w:t>
            </w:r>
            <w:r>
              <w:rPr>
                <w:rFonts w:ascii="仿宋_GB2312" w:hAnsi="宋体" w:cs="宋体"/>
                <w:color w:val="000000" w:themeColor="text1"/>
                <w:kern w:val="0"/>
                <w:sz w:val="21"/>
                <w:szCs w:val="21"/>
              </w:rPr>
              <w:t>5</w:t>
            </w:r>
            <w:r>
              <w:rPr>
                <w:rFonts w:ascii="仿宋_GB2312" w:hAnsi="宋体" w:cs="宋体" w:hint="eastAsia"/>
                <w:color w:val="000000" w:themeColor="text1"/>
                <w:kern w:val="0"/>
                <w:sz w:val="21"/>
                <w:szCs w:val="21"/>
              </w:rPr>
              <w:t>分）</w:t>
            </w:r>
          </w:p>
        </w:tc>
      </w:tr>
      <w:tr w:rsidR="007D3D94">
        <w:trPr>
          <w:trHeight w:val="334"/>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产出质量（</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新增入驻引进企业</w:t>
            </w:r>
            <w:r>
              <w:rPr>
                <w:rFonts w:ascii="仿宋_GB2312" w:hAnsi="宋体" w:cs="宋体" w:hint="eastAsia"/>
                <w:color w:val="000000" w:themeColor="text1"/>
                <w:kern w:val="0"/>
                <w:sz w:val="21"/>
                <w:szCs w:val="21"/>
              </w:rPr>
              <w:t>215</w:t>
            </w:r>
            <w:r>
              <w:rPr>
                <w:rFonts w:ascii="仿宋_GB2312" w:hAnsi="宋体" w:cs="宋体" w:hint="eastAsia"/>
                <w:color w:val="000000" w:themeColor="text1"/>
                <w:kern w:val="0"/>
                <w:sz w:val="21"/>
                <w:szCs w:val="21"/>
              </w:rPr>
              <w:t>家，完成绩效目标</w:t>
            </w:r>
            <w:r>
              <w:rPr>
                <w:rFonts w:ascii="仿宋_GB2312" w:hAnsi="宋体" w:cs="宋体" w:hint="eastAsia"/>
                <w:color w:val="000000" w:themeColor="text1"/>
                <w:kern w:val="0"/>
                <w:sz w:val="21"/>
                <w:szCs w:val="21"/>
              </w:rPr>
              <w:t>86%</w:t>
            </w:r>
            <w:r>
              <w:rPr>
                <w:rFonts w:ascii="仿宋_GB2312" w:hAnsi="宋体" w:cs="宋体" w:hint="eastAsia"/>
                <w:color w:val="000000" w:themeColor="text1"/>
                <w:kern w:val="0"/>
                <w:sz w:val="21"/>
                <w:szCs w:val="21"/>
              </w:rPr>
              <w:t>，举办活动</w:t>
            </w:r>
            <w:r>
              <w:rPr>
                <w:rFonts w:ascii="仿宋_GB2312" w:hAnsi="宋体" w:cs="宋体" w:hint="eastAsia"/>
                <w:color w:val="000000" w:themeColor="text1"/>
                <w:kern w:val="0"/>
                <w:sz w:val="21"/>
                <w:szCs w:val="21"/>
              </w:rPr>
              <w:t>74</w:t>
            </w:r>
            <w:r>
              <w:rPr>
                <w:rFonts w:ascii="仿宋_GB2312" w:hAnsi="宋体" w:cs="宋体" w:hint="eastAsia"/>
                <w:color w:val="000000" w:themeColor="text1"/>
                <w:kern w:val="0"/>
                <w:sz w:val="21"/>
                <w:szCs w:val="21"/>
              </w:rPr>
              <w:t>场，完成率</w:t>
            </w:r>
            <w:r>
              <w:rPr>
                <w:rFonts w:ascii="仿宋_GB2312" w:hAnsi="宋体" w:cs="宋体" w:hint="eastAsia"/>
                <w:color w:val="000000" w:themeColor="text1"/>
                <w:kern w:val="0"/>
                <w:sz w:val="21"/>
                <w:szCs w:val="21"/>
              </w:rPr>
              <w:t>123%</w:t>
            </w:r>
            <w:r>
              <w:rPr>
                <w:rFonts w:ascii="仿宋_GB2312" w:hAnsi="宋体" w:cs="宋体" w:hint="eastAsia"/>
                <w:color w:val="000000" w:themeColor="text1"/>
                <w:kern w:val="0"/>
                <w:sz w:val="21"/>
                <w:szCs w:val="21"/>
              </w:rPr>
              <w:t>；举办培训课程</w:t>
            </w:r>
            <w:r>
              <w:rPr>
                <w:rFonts w:ascii="仿宋_GB2312" w:hAnsi="宋体" w:cs="宋体" w:hint="eastAsia"/>
                <w:color w:val="000000" w:themeColor="text1"/>
                <w:kern w:val="0"/>
                <w:sz w:val="21"/>
                <w:szCs w:val="21"/>
              </w:rPr>
              <w:t>45</w:t>
            </w:r>
            <w:r>
              <w:rPr>
                <w:rFonts w:ascii="仿宋_GB2312" w:hAnsi="宋体" w:cs="宋体" w:hint="eastAsia"/>
                <w:color w:val="000000" w:themeColor="text1"/>
                <w:kern w:val="0"/>
                <w:sz w:val="21"/>
                <w:szCs w:val="21"/>
              </w:rPr>
              <w:t>场，完成率</w:t>
            </w:r>
            <w:r>
              <w:rPr>
                <w:rFonts w:ascii="仿宋_GB2312" w:hAnsi="宋体" w:cs="宋体" w:hint="eastAsia"/>
                <w:color w:val="000000" w:themeColor="text1"/>
                <w:kern w:val="0"/>
                <w:sz w:val="21"/>
                <w:szCs w:val="21"/>
              </w:rPr>
              <w:t>150%</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对照绩效目标，按实际产出质量率计算得分（</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产出时效（</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已于</w:t>
            </w: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年基本完成相应绩效目标</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对照绩效目标，按实际产出时效率计算得分（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产出成本（</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3</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750</w:t>
            </w:r>
            <w:r>
              <w:rPr>
                <w:rFonts w:ascii="仿宋_GB2312" w:hAnsi="宋体" w:cs="宋体" w:hint="eastAsia"/>
                <w:color w:val="000000" w:themeColor="text1"/>
                <w:kern w:val="0"/>
                <w:sz w:val="21"/>
                <w:szCs w:val="21"/>
              </w:rPr>
              <w:t>万元</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对照绩效目标，按实际产出成本率计算得分（</w:t>
            </w:r>
            <w:r>
              <w:rPr>
                <w:rFonts w:ascii="仿宋_GB2312" w:hAnsi="宋体" w:cs="宋体"/>
                <w:color w:val="000000" w:themeColor="text1"/>
                <w:kern w:val="0"/>
                <w:sz w:val="21"/>
                <w:szCs w:val="21"/>
              </w:rPr>
              <w:t>3</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restart"/>
            <w:vAlign w:val="center"/>
          </w:tcPr>
          <w:p w:rsidR="007D3D94" w:rsidRDefault="007D3D94">
            <w:pPr>
              <w:widowControl/>
              <w:spacing w:line="260" w:lineRule="exact"/>
              <w:rPr>
                <w:rFonts w:ascii="仿宋_GB2312" w:hAnsi="宋体" w:cs="宋体"/>
                <w:color w:val="000000" w:themeColor="text1"/>
                <w:kern w:val="0"/>
                <w:sz w:val="21"/>
                <w:szCs w:val="21"/>
              </w:rPr>
            </w:pP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效果</w:t>
            </w:r>
            <w:r>
              <w:rPr>
                <w:rFonts w:ascii="仿宋_GB2312" w:hAnsi="宋体" w:cs="宋体"/>
                <w:color w:val="000000" w:themeColor="text1"/>
                <w:kern w:val="0"/>
                <w:sz w:val="21"/>
                <w:szCs w:val="21"/>
              </w:rPr>
              <w:t>(40</w:t>
            </w:r>
            <w:r>
              <w:rPr>
                <w:rFonts w:ascii="仿宋_GB2312" w:hAnsi="宋体" w:cs="宋体" w:hint="eastAsia"/>
                <w:color w:val="000000" w:themeColor="text1"/>
                <w:kern w:val="0"/>
                <w:sz w:val="21"/>
                <w:szCs w:val="21"/>
              </w:rPr>
              <w:t>分）</w:t>
            </w: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经济效益（</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4</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2019</w:t>
            </w:r>
            <w:r>
              <w:rPr>
                <w:rFonts w:ascii="仿宋_GB2312" w:hAnsi="宋体" w:cs="宋体" w:hint="eastAsia"/>
                <w:color w:val="000000" w:themeColor="text1"/>
                <w:kern w:val="0"/>
                <w:sz w:val="21"/>
                <w:szCs w:val="21"/>
              </w:rPr>
              <w:t>入驻企业营业额达</w:t>
            </w:r>
            <w:r>
              <w:rPr>
                <w:rFonts w:ascii="仿宋_GB2312" w:hAnsi="宋体" w:cs="宋体" w:hint="eastAsia"/>
                <w:color w:val="000000" w:themeColor="text1"/>
                <w:kern w:val="0"/>
                <w:sz w:val="21"/>
                <w:szCs w:val="21"/>
              </w:rPr>
              <w:t>1.98</w:t>
            </w:r>
            <w:r>
              <w:rPr>
                <w:rFonts w:ascii="仿宋_GB2312" w:hAnsi="宋体" w:cs="宋体" w:hint="eastAsia"/>
                <w:color w:val="000000" w:themeColor="text1"/>
                <w:kern w:val="0"/>
                <w:sz w:val="21"/>
                <w:szCs w:val="21"/>
              </w:rPr>
              <w:t>亿元，完成率</w:t>
            </w:r>
            <w:r>
              <w:rPr>
                <w:rFonts w:ascii="仿宋_GB2312" w:hAnsi="宋体" w:cs="宋体" w:hint="eastAsia"/>
                <w:color w:val="000000" w:themeColor="text1"/>
                <w:kern w:val="0"/>
                <w:sz w:val="21"/>
                <w:szCs w:val="21"/>
              </w:rPr>
              <w:t>124%</w:t>
            </w:r>
            <w:r>
              <w:rPr>
                <w:rFonts w:ascii="仿宋_GB2312" w:hAnsi="宋体" w:cs="宋体" w:hint="eastAsia"/>
                <w:color w:val="000000" w:themeColor="text1"/>
                <w:kern w:val="0"/>
                <w:sz w:val="21"/>
                <w:szCs w:val="21"/>
              </w:rPr>
              <w:t>；贡献税收</w:t>
            </w:r>
            <w:r>
              <w:rPr>
                <w:rFonts w:ascii="仿宋_GB2312" w:hAnsi="宋体" w:cs="宋体" w:hint="eastAsia"/>
                <w:color w:val="000000" w:themeColor="text1"/>
                <w:kern w:val="0"/>
                <w:sz w:val="21"/>
                <w:szCs w:val="21"/>
              </w:rPr>
              <w:t>304.81</w:t>
            </w:r>
            <w:r>
              <w:rPr>
                <w:rFonts w:ascii="仿宋_GB2312" w:hAnsi="宋体" w:cs="宋体" w:hint="eastAsia"/>
                <w:color w:val="000000" w:themeColor="text1"/>
                <w:kern w:val="0"/>
                <w:sz w:val="21"/>
                <w:szCs w:val="21"/>
              </w:rPr>
              <w:t>万元，完成率</w:t>
            </w:r>
            <w:r>
              <w:rPr>
                <w:rFonts w:ascii="仿宋_GB2312" w:hAnsi="宋体" w:cs="宋体" w:hint="eastAsia"/>
                <w:color w:val="000000" w:themeColor="text1"/>
                <w:kern w:val="0"/>
                <w:sz w:val="21"/>
                <w:szCs w:val="21"/>
              </w:rPr>
              <w:t>8%</w:t>
            </w:r>
            <w:r>
              <w:rPr>
                <w:rFonts w:ascii="仿宋_GB2312" w:hAnsi="宋体" w:cs="宋体" w:hint="eastAsia"/>
                <w:color w:val="000000" w:themeColor="text1"/>
                <w:kern w:val="0"/>
                <w:sz w:val="21"/>
                <w:szCs w:val="21"/>
              </w:rPr>
              <w:t>。</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对照绩效目标，按经济效益实现程度计算得分（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社会效益（</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带动就业</w:t>
            </w:r>
            <w:r>
              <w:rPr>
                <w:rFonts w:ascii="仿宋_GB2312" w:hAnsi="宋体" w:cs="宋体" w:hint="eastAsia"/>
                <w:color w:val="000000" w:themeColor="text1"/>
                <w:kern w:val="0"/>
                <w:sz w:val="21"/>
                <w:szCs w:val="21"/>
              </w:rPr>
              <w:t>708</w:t>
            </w:r>
            <w:r>
              <w:rPr>
                <w:rFonts w:ascii="仿宋_GB2312" w:hAnsi="宋体" w:cs="宋体" w:hint="eastAsia"/>
                <w:color w:val="000000" w:themeColor="text1"/>
                <w:kern w:val="0"/>
                <w:sz w:val="21"/>
                <w:szCs w:val="21"/>
              </w:rPr>
              <w:t>人，完成率</w:t>
            </w:r>
            <w:r>
              <w:rPr>
                <w:rFonts w:ascii="仿宋_GB2312" w:hAnsi="宋体" w:cs="宋体" w:hint="eastAsia"/>
                <w:color w:val="000000" w:themeColor="text1"/>
                <w:kern w:val="0"/>
                <w:sz w:val="21"/>
                <w:szCs w:val="21"/>
              </w:rPr>
              <w:t>177%</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对照绩效目标，按社会效益实现程度计算得分（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环境效益（</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对环境无消极影响</w:t>
            </w:r>
            <w:r>
              <w:rPr>
                <w:rFonts w:ascii="仿宋_GB2312" w:hAnsi="宋体" w:cs="宋体" w:hint="eastAsia"/>
                <w:color w:val="000000" w:themeColor="text1"/>
                <w:kern w:val="0"/>
                <w:sz w:val="21"/>
                <w:szCs w:val="21"/>
              </w:rPr>
              <w:t>，引入企业多为文产类企业，属于绿色产业。</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对照绩效目标，按对环境所产生的实际影响程度计算得分（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可持续影响（</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文产产业相关企业集聚，带动产业发展。</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项目产出能持续运用（</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所依赖的政策制度能持续执行（</w:t>
            </w:r>
            <w:r>
              <w:rPr>
                <w:rFonts w:ascii="仿宋_GB2312" w:hAnsi="宋体" w:cs="宋体"/>
                <w:color w:val="000000" w:themeColor="text1"/>
                <w:kern w:val="0"/>
                <w:sz w:val="21"/>
                <w:szCs w:val="21"/>
              </w:rPr>
              <w:t>4</w:t>
            </w:r>
            <w:r>
              <w:rPr>
                <w:rFonts w:ascii="仿宋_GB2312" w:hAnsi="宋体" w:cs="宋体" w:hint="eastAsia"/>
                <w:color w:val="000000" w:themeColor="text1"/>
                <w:kern w:val="0"/>
                <w:sz w:val="21"/>
                <w:szCs w:val="21"/>
              </w:rPr>
              <w:t>分）</w:t>
            </w:r>
          </w:p>
        </w:tc>
      </w:tr>
      <w:tr w:rsidR="007D3D94">
        <w:trPr>
          <w:trHeight w:val="879"/>
        </w:trPr>
        <w:tc>
          <w:tcPr>
            <w:tcW w:w="623" w:type="dxa"/>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736" w:type="dxa"/>
            <w:gridSpan w:val="2"/>
            <w:vMerge/>
            <w:vAlign w:val="center"/>
          </w:tcPr>
          <w:p w:rsidR="007D3D94" w:rsidRDefault="007D3D94">
            <w:pPr>
              <w:widowControl/>
              <w:spacing w:line="260" w:lineRule="exact"/>
              <w:jc w:val="left"/>
              <w:rPr>
                <w:rFonts w:ascii="仿宋_GB2312" w:hAnsi="宋体" w:cs="宋体"/>
                <w:color w:val="000000" w:themeColor="text1"/>
                <w:kern w:val="0"/>
                <w:sz w:val="21"/>
                <w:szCs w:val="21"/>
              </w:rPr>
            </w:pPr>
          </w:p>
        </w:tc>
        <w:tc>
          <w:tcPr>
            <w:tcW w:w="991"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服务对象满意度</w:t>
            </w:r>
          </w:p>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8</w:t>
            </w:r>
          </w:p>
        </w:tc>
        <w:tc>
          <w:tcPr>
            <w:tcW w:w="2767"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满意调查表完整无缺失，满意度均为满意或非常满意。</w:t>
            </w:r>
          </w:p>
        </w:tc>
        <w:tc>
          <w:tcPr>
            <w:tcW w:w="3105" w:type="dxa"/>
            <w:vAlign w:val="center"/>
          </w:tcPr>
          <w:p w:rsidR="007D3D94" w:rsidRDefault="00A16AF8">
            <w:pPr>
              <w:widowControl/>
              <w:spacing w:line="260" w:lineRule="exact"/>
              <w:jc w:val="left"/>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按收集到的项目服务对象的满意率计算得分（</w:t>
            </w:r>
            <w:r>
              <w:rPr>
                <w:rFonts w:ascii="仿宋_GB2312" w:hAnsi="宋体" w:cs="宋体"/>
                <w:color w:val="000000" w:themeColor="text1"/>
                <w:kern w:val="0"/>
                <w:sz w:val="21"/>
                <w:szCs w:val="21"/>
              </w:rPr>
              <w:t>8</w:t>
            </w:r>
            <w:r>
              <w:rPr>
                <w:rFonts w:ascii="仿宋_GB2312" w:hAnsi="宋体" w:cs="宋体" w:hint="eastAsia"/>
                <w:color w:val="000000" w:themeColor="text1"/>
                <w:kern w:val="0"/>
                <w:sz w:val="21"/>
                <w:szCs w:val="21"/>
              </w:rPr>
              <w:t>分）</w:t>
            </w:r>
          </w:p>
        </w:tc>
      </w:tr>
      <w:tr w:rsidR="007D3D94">
        <w:trPr>
          <w:trHeight w:val="459"/>
        </w:trPr>
        <w:tc>
          <w:tcPr>
            <w:tcW w:w="2350" w:type="dxa"/>
            <w:gridSpan w:val="4"/>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总分</w:t>
            </w:r>
          </w:p>
        </w:tc>
        <w:tc>
          <w:tcPr>
            <w:tcW w:w="640"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94</w:t>
            </w:r>
          </w:p>
        </w:tc>
        <w:tc>
          <w:tcPr>
            <w:tcW w:w="2767"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 xml:space="preserve">　</w:t>
            </w:r>
          </w:p>
        </w:tc>
        <w:tc>
          <w:tcPr>
            <w:tcW w:w="3105" w:type="dxa"/>
            <w:vAlign w:val="center"/>
          </w:tcPr>
          <w:p w:rsidR="007D3D94" w:rsidRDefault="00A16AF8">
            <w:pPr>
              <w:widowControl/>
              <w:spacing w:line="260" w:lineRule="exact"/>
              <w:jc w:val="center"/>
              <w:rPr>
                <w:rFonts w:ascii="仿宋_GB2312" w:hAnsi="宋体" w:cs="宋体"/>
                <w:color w:val="000000" w:themeColor="text1"/>
                <w:kern w:val="0"/>
                <w:sz w:val="21"/>
                <w:szCs w:val="21"/>
              </w:rPr>
            </w:pPr>
            <w:r>
              <w:rPr>
                <w:rFonts w:ascii="仿宋_GB2312" w:hAnsi="宋体" w:cs="宋体" w:hint="eastAsia"/>
                <w:color w:val="000000" w:themeColor="text1"/>
                <w:kern w:val="0"/>
                <w:sz w:val="21"/>
                <w:szCs w:val="21"/>
              </w:rPr>
              <w:t xml:space="preserve">　</w:t>
            </w:r>
          </w:p>
        </w:tc>
      </w:tr>
    </w:tbl>
    <w:p w:rsidR="007D3D94" w:rsidRDefault="00A16AF8">
      <w:pPr>
        <w:numPr>
          <w:ilvl w:val="0"/>
          <w:numId w:val="3"/>
        </w:numPr>
        <w:ind w:firstLineChars="200" w:firstLine="643"/>
        <w:rPr>
          <w:rFonts w:ascii="仿宋_GB2312"/>
          <w:b/>
          <w:szCs w:val="32"/>
        </w:rPr>
      </w:pPr>
      <w:r>
        <w:rPr>
          <w:rFonts w:ascii="仿宋_GB2312" w:hint="eastAsia"/>
          <w:b/>
          <w:szCs w:val="32"/>
        </w:rPr>
        <w:t>绩效评价结果应用建议</w:t>
      </w:r>
      <w:r>
        <w:rPr>
          <w:rFonts w:ascii="仿宋_GB2312" w:hint="eastAsia"/>
          <w:bCs/>
          <w:szCs w:val="32"/>
        </w:rPr>
        <w:t>。</w:t>
      </w:r>
    </w:p>
    <w:p w:rsidR="007D3D94" w:rsidRDefault="00A16AF8">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w:t>
      </w:r>
      <w:bookmarkStart w:id="4" w:name="_GoBack"/>
      <w:bookmarkEnd w:id="4"/>
      <w:r>
        <w:rPr>
          <w:rFonts w:ascii="仿宋_GB2312" w:hAnsi="仿宋_GB2312" w:cs="仿宋_GB2312" w:hint="eastAsia"/>
          <w:bCs/>
          <w:szCs w:val="32"/>
        </w:rPr>
        <w:t>预算编制方法，合理利用财政资金，提高财政资金使用效率和效益。</w:t>
      </w:r>
    </w:p>
    <w:p w:rsidR="007D3D94" w:rsidRDefault="00A16AF8">
      <w:pPr>
        <w:spacing w:line="560" w:lineRule="exact"/>
        <w:ind w:firstLineChars="200" w:firstLine="640"/>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7D3D94" w:rsidRDefault="00A16AF8">
      <w:pPr>
        <w:numPr>
          <w:ilvl w:val="0"/>
          <w:numId w:val="3"/>
        </w:numPr>
        <w:ind w:firstLineChars="200" w:firstLine="643"/>
        <w:rPr>
          <w:rFonts w:ascii="仿宋_GB2312"/>
          <w:b/>
          <w:szCs w:val="32"/>
        </w:rPr>
      </w:pPr>
      <w:r>
        <w:rPr>
          <w:rFonts w:ascii="仿宋_GB2312" w:hint="eastAsia"/>
          <w:b/>
          <w:szCs w:val="32"/>
        </w:rPr>
        <w:t>主要经验及做法、存在的问题和建议</w:t>
      </w:r>
      <w:r>
        <w:rPr>
          <w:rFonts w:ascii="仿宋_GB2312" w:hint="eastAsia"/>
          <w:b/>
          <w:szCs w:val="32"/>
        </w:rPr>
        <w:t>。</w:t>
      </w:r>
    </w:p>
    <w:p w:rsidR="007D3D94" w:rsidRDefault="00A16AF8">
      <w:pPr>
        <w:pStyle w:val="2"/>
        <w:ind w:firstLine="640"/>
        <w:rPr>
          <w:rFonts w:eastAsia="仿宋_GB2312"/>
        </w:rPr>
      </w:pPr>
      <w:r>
        <w:rPr>
          <w:rFonts w:hint="eastAsia"/>
        </w:rPr>
        <w:t>注重项目效益管理，提高服务质量</w:t>
      </w:r>
      <w:r>
        <w:rPr>
          <w:rFonts w:hint="eastAsia"/>
        </w:rPr>
        <w:t>。</w:t>
      </w:r>
      <w:r>
        <w:rPr>
          <w:rFonts w:eastAsia="仿宋_GB2312" w:hint="eastAsia"/>
        </w:rPr>
        <w:t>云大启迪公司应注重项目效益管理，切实关注入驻企业发展，及时满足入驻企业需求，加强入驻企业的日常管理，提高入驻企业的服务质量。</w:t>
      </w:r>
    </w:p>
    <w:p w:rsidR="007D3D94" w:rsidRDefault="00062F32" w:rsidP="00062F32">
      <w:pPr>
        <w:numPr>
          <w:ilvl w:val="0"/>
          <w:numId w:val="3"/>
        </w:numPr>
        <w:ind w:firstLineChars="200" w:firstLine="640"/>
        <w:rPr>
          <w:rFonts w:ascii="仿宋_GB2312"/>
          <w:b/>
          <w:szCs w:val="32"/>
        </w:rPr>
      </w:pPr>
      <w:r>
        <w:rPr>
          <w:rFonts w:ascii="Times New Roman" w:hAnsi="Times New Roman" w:cs="Times New Roman" w:hint="eastAsia"/>
          <w:noProof/>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52.75pt;margin-top:16.65pt;width:127.45pt;height:127.45pt;z-index:251658240;mso-position-horizontal-relative:text;mso-position-vertical-relative:text" stroked="f">
            <v:imagedata r:id="rId8" o:title=""/>
          </v:shape>
          <w:control r:id="rId9" w:name="CWordOLECtrl1" w:shapeid="_x0000_s2050"/>
        </w:pict>
      </w:r>
      <w:r w:rsidR="00A16AF8">
        <w:rPr>
          <w:rFonts w:ascii="仿宋_GB2312" w:hint="eastAsia"/>
          <w:b/>
          <w:szCs w:val="32"/>
        </w:rPr>
        <w:t>其他需说明的问题。</w:t>
      </w:r>
    </w:p>
    <w:p w:rsidR="007D3D94" w:rsidRPr="00062F32" w:rsidRDefault="00A16AF8" w:rsidP="00062F32">
      <w:pPr>
        <w:ind w:leftChars="200" w:left="640"/>
        <w:rPr>
          <w:rFonts w:ascii="仿宋_GB2312"/>
          <w:bCs/>
          <w:szCs w:val="32"/>
        </w:rPr>
      </w:pPr>
      <w:r>
        <w:rPr>
          <w:rFonts w:ascii="仿宋_GB2312" w:hint="eastAsia"/>
          <w:bCs/>
          <w:szCs w:val="32"/>
        </w:rPr>
        <w:t>无。</w:t>
      </w:r>
    </w:p>
    <w:p w:rsidR="007D3D94" w:rsidRDefault="00A16AF8">
      <w:pPr>
        <w:topLinePunct/>
        <w:spacing w:line="560" w:lineRule="exact"/>
        <w:ind w:firstLineChars="200" w:firstLine="640"/>
        <w:jc w:val="right"/>
        <w:rPr>
          <w:rFonts w:ascii="Times New Roman" w:hAnsi="Times New Roman" w:cs="Times New Roman"/>
          <w:szCs w:val="32"/>
        </w:rPr>
      </w:pPr>
      <w:r>
        <w:rPr>
          <w:rFonts w:ascii="Times New Roman" w:hAnsi="Times New Roman" w:cs="Times New Roman" w:hint="eastAsia"/>
          <w:szCs w:val="32"/>
        </w:rPr>
        <w:t>昆明呈贡信息产业园区管理委员会</w:t>
      </w:r>
    </w:p>
    <w:p w:rsidR="007D3D94" w:rsidRDefault="00062F32" w:rsidP="00062F32">
      <w:pPr>
        <w:topLinePunct/>
        <w:spacing w:line="560" w:lineRule="exact"/>
        <w:ind w:firstLineChars="200" w:firstLine="640"/>
        <w:jc w:val="center"/>
        <w:rPr>
          <w:rFonts w:ascii="Times New Roman" w:hAnsi="Times New Roman" w:cs="Times New Roman"/>
          <w:szCs w:val="32"/>
        </w:rPr>
      </w:pPr>
      <w:r>
        <w:rPr>
          <w:rFonts w:ascii="Times New Roman" w:hAnsi="Times New Roman" w:cs="Times New Roman" w:hint="eastAsia"/>
          <w:szCs w:val="32"/>
        </w:rPr>
        <w:t xml:space="preserve">                   </w:t>
      </w:r>
      <w:r w:rsidR="00A16AF8">
        <w:rPr>
          <w:rFonts w:ascii="Times New Roman" w:hAnsi="Times New Roman" w:cs="Times New Roman"/>
          <w:szCs w:val="32"/>
        </w:rPr>
        <w:t>2020</w:t>
      </w:r>
      <w:r w:rsidR="00A16AF8">
        <w:rPr>
          <w:rFonts w:ascii="Times New Roman" w:hAnsi="Times New Roman" w:cs="Times New Roman"/>
          <w:szCs w:val="32"/>
        </w:rPr>
        <w:t>年</w:t>
      </w:r>
      <w:r w:rsidR="00A16AF8">
        <w:rPr>
          <w:rFonts w:ascii="Times New Roman" w:hAnsi="Times New Roman" w:cs="Times New Roman"/>
          <w:szCs w:val="32"/>
        </w:rPr>
        <w:t>3</w:t>
      </w:r>
      <w:r w:rsidR="00A16AF8">
        <w:rPr>
          <w:rFonts w:ascii="Times New Roman" w:hAnsi="Times New Roman" w:cs="Times New Roman"/>
          <w:szCs w:val="32"/>
        </w:rPr>
        <w:t>月</w:t>
      </w:r>
      <w:r w:rsidR="00A16AF8">
        <w:rPr>
          <w:rFonts w:ascii="Times New Roman" w:hAnsi="Times New Roman" w:cs="Times New Roman"/>
          <w:szCs w:val="32"/>
        </w:rPr>
        <w:t>30</w:t>
      </w:r>
      <w:r w:rsidR="00A16AF8">
        <w:rPr>
          <w:rFonts w:ascii="Times New Roman" w:hAnsi="Times New Roman" w:cs="Times New Roman"/>
          <w:szCs w:val="32"/>
        </w:rPr>
        <w:t>日</w:t>
      </w:r>
    </w:p>
    <w:sectPr w:rsidR="007D3D94" w:rsidSect="007D3D94">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D94" w:rsidRPr="00366733" w:rsidRDefault="007D3D94" w:rsidP="007D3D94">
      <w:pPr>
        <w:ind w:firstLine="480"/>
        <w:rPr>
          <w:rFonts w:ascii="Verdana" w:hAnsi="Verdana" w:cs="Verdana"/>
          <w:snapToGrid w:val="0"/>
          <w:kern w:val="0"/>
          <w:sz w:val="24"/>
          <w:szCs w:val="24"/>
          <w:lang w:eastAsia="en-US"/>
        </w:rPr>
      </w:pPr>
      <w:r>
        <w:separator/>
      </w:r>
    </w:p>
  </w:endnote>
  <w:endnote w:type="continuationSeparator" w:id="1">
    <w:p w:rsidR="007D3D94" w:rsidRPr="00366733" w:rsidRDefault="007D3D94" w:rsidP="007D3D94">
      <w:pPr>
        <w:ind w:firstLine="480"/>
        <w:rPr>
          <w:rFonts w:ascii="Verdana" w:hAnsi="Verdana" w:cs="Verdana"/>
          <w:snapToGrid w:val="0"/>
          <w:kern w:val="0"/>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4980128-B8C6-4973-8AEB-6214E9031194}"/>
    <w:embedBold r:id="rId2" w:subsetted="1" w:fontKey="{FDBE177E-8398-4D1B-9908-FC24E49DBED5}"/>
  </w:font>
  <w:font w:name="Calibri Light">
    <w:altName w:val="Calibri"/>
    <w:charset w:val="00"/>
    <w:family w:val="swiss"/>
    <w:pitch w:val="variable"/>
    <w:sig w:usb0="00000001" w:usb1="4000207B" w:usb2="00000000" w:usb3="00000000" w:csb0="0000019F" w:csb1="00000000"/>
  </w:font>
  <w:font w:name="楷体">
    <w:panose1 w:val="02010609060101010101"/>
    <w:charset w:val="86"/>
    <w:family w:val="modern"/>
    <w:pitch w:val="fixed"/>
    <w:sig w:usb0="800002BF" w:usb1="38CF7CFA" w:usb2="00000016" w:usb3="00000000" w:csb0="00040001" w:csb1="00000000"/>
    <w:embedRegular r:id="rId3" w:subsetted="1" w:fontKey="{942CD848-4DE8-48B7-8FEC-AD4191EF9522}"/>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embedRegular r:id="rId4" w:subsetted="1" w:fontKey="{C954370F-04F2-4751-9223-3F44DE723DF0}"/>
  </w:font>
  <w:font w:name="黑体">
    <w:altName w:val="SimHei"/>
    <w:panose1 w:val="02010609060101010101"/>
    <w:charset w:val="86"/>
    <w:family w:val="modern"/>
    <w:pitch w:val="fixed"/>
    <w:sig w:usb0="800002BF" w:usb1="38CF7CFA" w:usb2="00000016" w:usb3="00000000" w:csb0="00040001" w:csb1="00000000"/>
    <w:embedRegular r:id="rId5" w:subsetted="1" w:fontKey="{5CF718C8-603A-447E-9AFE-397D0DEEBD8F}"/>
    <w:embedBold r:id="rId6" w:subsetted="1" w:fontKey="{9422C0DC-586F-46F5-893A-7D93BC7660AC}"/>
  </w:font>
  <w:font w:name="楷体_GB2312">
    <w:altName w:val="楷体"/>
    <w:panose1 w:val="02010609030101010101"/>
    <w:charset w:val="86"/>
    <w:family w:val="modern"/>
    <w:pitch w:val="fixed"/>
    <w:sig w:usb0="00000001" w:usb1="080E0000" w:usb2="00000010" w:usb3="00000000" w:csb0="00040000" w:csb1="00000000"/>
    <w:embedRegular r:id="rId7" w:subsetted="1" w:fontKey="{469343E8-4641-4161-8134-39E80558D76A}"/>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94" w:rsidRDefault="007D3D9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D3D94" w:rsidRDefault="007D3D94">
                <w:pPr>
                  <w:pStyle w:val="a3"/>
                </w:pPr>
                <w:r>
                  <w:rPr>
                    <w:rFonts w:ascii="Times New Roman" w:hAnsi="Times New Roman" w:cs="Times New Roman"/>
                    <w:sz w:val="30"/>
                    <w:szCs w:val="30"/>
                  </w:rPr>
                  <w:fldChar w:fldCharType="begin"/>
                </w:r>
                <w:r w:rsidR="00A16AF8">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A16AF8">
                  <w:rPr>
                    <w:rFonts w:ascii="Times New Roman" w:hAnsi="Times New Roman" w:cs="Times New Roman"/>
                    <w:noProof/>
                    <w:sz w:val="30"/>
                    <w:szCs w:val="30"/>
                  </w:rPr>
                  <w:t>- 9 -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D94" w:rsidRPr="00366733" w:rsidRDefault="007D3D94" w:rsidP="007D3D94">
      <w:pPr>
        <w:ind w:firstLine="480"/>
        <w:rPr>
          <w:rFonts w:ascii="Verdana" w:hAnsi="Verdana" w:cs="Verdana"/>
          <w:snapToGrid w:val="0"/>
          <w:kern w:val="0"/>
          <w:sz w:val="24"/>
          <w:szCs w:val="24"/>
          <w:lang w:eastAsia="en-US"/>
        </w:rPr>
      </w:pPr>
      <w:r>
        <w:separator/>
      </w:r>
    </w:p>
  </w:footnote>
  <w:footnote w:type="continuationSeparator" w:id="1">
    <w:p w:rsidR="007D3D94" w:rsidRPr="00366733" w:rsidRDefault="007D3D94" w:rsidP="007D3D94">
      <w:pPr>
        <w:ind w:firstLine="480"/>
        <w:rPr>
          <w:rFonts w:ascii="Verdana" w:hAnsi="Verdana" w:cs="Verdana"/>
          <w:snapToGrid w:val="0"/>
          <w:kern w:val="0"/>
          <w:sz w:val="24"/>
          <w:szCs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11B98557"/>
    <w:multiLevelType w:val="singleLevel"/>
    <w:tmpl w:val="11B98557"/>
    <w:lvl w:ilvl="0">
      <w:start w:val="1"/>
      <w:numFmt w:val="decimal"/>
      <w:lvlText w:val="%1."/>
      <w:lvlJc w:val="left"/>
      <w:pPr>
        <w:tabs>
          <w:tab w:val="left" w:pos="312"/>
        </w:tabs>
      </w:pPr>
    </w:lvl>
  </w:abstractNum>
  <w:abstractNum w:abstractNumId="3">
    <w:nsid w:val="1DC8BF6C"/>
    <w:multiLevelType w:val="singleLevel"/>
    <w:tmpl w:val="1DC8BF6C"/>
    <w:lvl w:ilvl="0">
      <w:start w:val="1"/>
      <w:numFmt w:val="decimal"/>
      <w:lvlText w:val="%1."/>
      <w:lvlJc w:val="left"/>
      <w:pPr>
        <w:tabs>
          <w:tab w:val="left" w:pos="312"/>
        </w:tabs>
      </w:pPr>
    </w:lvl>
  </w:abstractNum>
  <w:abstractNum w:abstractNumId="4">
    <w:nsid w:val="43B18715"/>
    <w:multiLevelType w:val="singleLevel"/>
    <w:tmpl w:val="43B18715"/>
    <w:lvl w:ilvl="0">
      <w:start w:val="2"/>
      <w:numFmt w:val="chineseCounting"/>
      <w:suff w:val="nothing"/>
      <w:lvlText w:val="（%1）"/>
      <w:lvlJc w:val="left"/>
      <w:rPr>
        <w:rFonts w:hint="eastAsia"/>
      </w:rPr>
    </w:lvl>
  </w:abstractNum>
  <w:abstractNum w:abstractNumId="5">
    <w:nsid w:val="5F2F7E2D"/>
    <w:multiLevelType w:val="singleLevel"/>
    <w:tmpl w:val="5F2F7E2D"/>
    <w:lvl w:ilvl="0">
      <w:start w:val="1"/>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ocumentProtection w:edit="forms" w:enforcement="1" w:cryptProviderType="rsaFull" w:cryptAlgorithmClass="hash" w:cryptAlgorithmType="typeAny" w:cryptAlgorithmSid="4" w:cryptSpinCount="50000" w:hash="sLRBSNu71+RJIxOMwoWB3fTHeho=" w:salt="ADqSQg7Kdp+D9im0zTn0Mg=="/>
  <w:defaultTabStop w:val="420"/>
  <w:drawingGridVerticalSpacing w:val="156"/>
  <w:noPunctuationKerning/>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F634D1"/>
    <w:rsid w:val="00062F32"/>
    <w:rsid w:val="007D3D94"/>
    <w:rsid w:val="00A16AF8"/>
    <w:rsid w:val="00A919BE"/>
    <w:rsid w:val="00F70485"/>
    <w:rsid w:val="02223D7D"/>
    <w:rsid w:val="08D02BA4"/>
    <w:rsid w:val="10045BE7"/>
    <w:rsid w:val="12E30212"/>
    <w:rsid w:val="193713CC"/>
    <w:rsid w:val="1B891459"/>
    <w:rsid w:val="1E633742"/>
    <w:rsid w:val="29700902"/>
    <w:rsid w:val="2B651979"/>
    <w:rsid w:val="2BAA5447"/>
    <w:rsid w:val="337D6E10"/>
    <w:rsid w:val="34C56109"/>
    <w:rsid w:val="3C523BA2"/>
    <w:rsid w:val="3FF46BEC"/>
    <w:rsid w:val="42F634D1"/>
    <w:rsid w:val="44AF3FD3"/>
    <w:rsid w:val="457E1E59"/>
    <w:rsid w:val="49AA0C50"/>
    <w:rsid w:val="54B81677"/>
    <w:rsid w:val="59F22361"/>
    <w:rsid w:val="5B7D66F9"/>
    <w:rsid w:val="5BC60419"/>
    <w:rsid w:val="5FEE2775"/>
    <w:rsid w:val="675B340D"/>
    <w:rsid w:val="6B565977"/>
    <w:rsid w:val="6BE40DC8"/>
    <w:rsid w:val="6EAC49A7"/>
    <w:rsid w:val="723F7521"/>
    <w:rsid w:val="75B53D5F"/>
    <w:rsid w:val="7C657FF3"/>
    <w:rsid w:val="7DB36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D94"/>
    <w:pPr>
      <w:widowControl w:val="0"/>
      <w:jc w:val="both"/>
    </w:pPr>
    <w:rPr>
      <w:rFonts w:eastAsia="仿宋_GB2312"/>
      <w:kern w:val="2"/>
      <w:sz w:val="32"/>
      <w:szCs w:val="22"/>
    </w:rPr>
  </w:style>
  <w:style w:type="paragraph" w:styleId="2">
    <w:name w:val="heading 2"/>
    <w:basedOn w:val="a"/>
    <w:next w:val="a"/>
    <w:uiPriority w:val="9"/>
    <w:unhideWhenUsed/>
    <w:qFormat/>
    <w:rsid w:val="007D3D94"/>
    <w:pPr>
      <w:keepNext/>
      <w:keepLines/>
      <w:spacing w:line="415" w:lineRule="auto"/>
      <w:ind w:firstLineChars="200" w:firstLine="200"/>
      <w:outlineLvl w:val="1"/>
    </w:pPr>
    <w:rPr>
      <w:rFonts w:asciiTheme="majorHAnsi" w:eastAsia="楷体" w:hAnsiTheme="majorHAnsi" w:cstheme="majorBidi"/>
      <w:bCs/>
      <w:szCs w:val="32"/>
    </w:rPr>
  </w:style>
  <w:style w:type="paragraph" w:styleId="3">
    <w:name w:val="heading 3"/>
    <w:basedOn w:val="a"/>
    <w:next w:val="a"/>
    <w:uiPriority w:val="9"/>
    <w:unhideWhenUsed/>
    <w:qFormat/>
    <w:rsid w:val="007D3D94"/>
    <w:pPr>
      <w:keepNext/>
      <w:keepLines/>
      <w:spacing w:line="415" w:lineRule="auto"/>
      <w:ind w:firstLineChars="200" w:firstLine="2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D3D94"/>
    <w:pPr>
      <w:tabs>
        <w:tab w:val="center" w:pos="4153"/>
        <w:tab w:val="right" w:pos="8306"/>
      </w:tabs>
      <w:snapToGrid w:val="0"/>
      <w:jc w:val="left"/>
    </w:pPr>
    <w:rPr>
      <w:sz w:val="18"/>
    </w:rPr>
  </w:style>
  <w:style w:type="paragraph" w:styleId="a4">
    <w:name w:val="header"/>
    <w:basedOn w:val="a"/>
    <w:qFormat/>
    <w:rsid w:val="007D3D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7D3D94"/>
    <w:pPr>
      <w:spacing w:line="425" w:lineRule="auto"/>
      <w:ind w:firstLine="400"/>
    </w:pPr>
    <w:rPr>
      <w:rFonts w:ascii="宋体" w:eastAsia="宋体" w:hAnsi="宋体" w:cs="宋体"/>
      <w:sz w:val="30"/>
      <w:szCs w:val="30"/>
      <w:lang w:val="zh-TW" w:eastAsia="zh-TW" w:bidi="zh-TW"/>
    </w:rPr>
  </w:style>
  <w:style w:type="paragraph" w:customStyle="1" w:styleId="Headerorfooter2">
    <w:name w:val="Header or footer|2"/>
    <w:basedOn w:val="a"/>
    <w:qFormat/>
    <w:rsid w:val="007D3D94"/>
    <w:rPr>
      <w:sz w:val="20"/>
      <w:szCs w:val="20"/>
    </w:rPr>
  </w:style>
  <w:style w:type="paragraph" w:customStyle="1" w:styleId="1">
    <w:name w:val="列出段落1"/>
    <w:basedOn w:val="a"/>
    <w:uiPriority w:val="34"/>
    <w:qFormat/>
    <w:rsid w:val="007D3D9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小趾头</dc:creator>
  <cp:lastModifiedBy>NTKO</cp:lastModifiedBy>
  <cp:revision>3</cp:revision>
  <dcterms:created xsi:type="dcterms:W3CDTF">2020-03-26T13:37:00Z</dcterms:created>
  <dcterms:modified xsi:type="dcterms:W3CDTF">2020-04-15T07:03:00Z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0AB2AFA3365A4079B65A53B628C801DE</vt:lpwstr>
  </property>
</Properties>
</file>