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0" w:firstLineChars="100"/>
        <w:jc w:val="both"/>
        <w:outlineLvl w:val="0"/>
        <w:rPr>
          <w:rFonts w:ascii="黑体" w:hAnsi="黑体" w:eastAsia="黑体"/>
          <w:b/>
          <w:color w:val="000000"/>
          <w:sz w:val="44"/>
          <w:szCs w:val="44"/>
        </w:rPr>
      </w:pPr>
      <w:r>
        <w:rPr>
          <w:rFonts w:hint="eastAsia" w:ascii="方正小标宋简体" w:hAnsi="Times New Roman" w:eastAsia="方正小标宋简体" w:cs="Times New Roman"/>
          <w:sz w:val="36"/>
          <w:szCs w:val="36"/>
        </w:rPr>
        <w:t>呈贡区卫生健康局</w:t>
      </w:r>
      <w:r>
        <w:rPr>
          <w:rFonts w:hint="eastAsia" w:ascii="方正小标宋简体" w:hAnsi="Times New Roman" w:eastAsia="方正小标宋简体" w:cs="Times New Roman"/>
          <w:sz w:val="36"/>
          <w:szCs w:val="36"/>
        </w:rPr>
        <w:t>2020</w:t>
      </w:r>
      <w:r>
        <w:rPr>
          <w:rFonts w:hint="eastAsia" w:ascii="方正小标宋简体" w:hAnsi="Times New Roman" w:eastAsia="方正小标宋简体" w:cs="Times New Roman"/>
          <w:sz w:val="36"/>
          <w:szCs w:val="36"/>
        </w:rPr>
        <w:t>年</w:t>
      </w:r>
      <w:r>
        <w:rPr>
          <w:rFonts w:hint="eastAsia" w:ascii="方正小标宋简体" w:hAnsi="Times New Roman" w:eastAsia="方正小标宋简体" w:cs="Times New Roman"/>
          <w:sz w:val="36"/>
          <w:szCs w:val="36"/>
          <w:lang w:eastAsia="zh-CN"/>
        </w:rPr>
        <w:t>高龄老人保健补助</w:t>
      </w:r>
      <w:r>
        <w:rPr>
          <w:rFonts w:hint="eastAsia" w:ascii="方正小标宋简体" w:hAnsi="Times New Roman" w:eastAsia="方正小标宋简体" w:cs="Times New Roman"/>
          <w:sz w:val="36"/>
          <w:szCs w:val="36"/>
        </w:rPr>
        <w:t>项目</w:t>
      </w:r>
    </w:p>
    <w:p>
      <w:pPr>
        <w:ind w:firstLine="588"/>
        <w:outlineLvl w:val="0"/>
        <w:rPr>
          <w:rFonts w:ascii="仿宋" w:hAnsi="仿宋" w:eastAsia="仿宋"/>
          <w:color w:val="000000"/>
          <w:szCs w:val="32"/>
        </w:rPr>
      </w:pPr>
    </w:p>
    <w:p>
      <w:pPr>
        <w:widowControl/>
        <w:numPr>
          <w:numId w:val="0"/>
        </w:numPr>
        <w:ind w:firstLine="600" w:firstLineChars="200"/>
        <w:jc w:val="left"/>
        <w:rPr>
          <w:rFonts w:hint="eastAsia" w:ascii="黑体" w:hAnsi="黑体" w:eastAsia="黑体" w:cs="Times New Roman"/>
          <w:kern w:val="0"/>
          <w:sz w:val="30"/>
          <w:szCs w:val="30"/>
        </w:rPr>
      </w:pPr>
      <w:r>
        <w:rPr>
          <w:rFonts w:hint="eastAsia" w:ascii="黑体" w:hAnsi="黑体" w:eastAsia="黑体" w:cs="Times New Roman"/>
          <w:kern w:val="0"/>
          <w:sz w:val="30"/>
          <w:szCs w:val="30"/>
          <w:lang w:eastAsia="zh-CN"/>
        </w:rPr>
        <w:t>一、</w:t>
      </w:r>
      <w:r>
        <w:rPr>
          <w:rFonts w:hint="eastAsia" w:ascii="黑体" w:hAnsi="黑体" w:eastAsia="黑体" w:cs="Times New Roman"/>
          <w:kern w:val="0"/>
          <w:sz w:val="30"/>
          <w:szCs w:val="30"/>
        </w:rPr>
        <w:t>项目名称</w:t>
      </w:r>
    </w:p>
    <w:p>
      <w:pPr>
        <w:widowControl/>
        <w:ind w:firstLine="600" w:firstLineChars="200"/>
        <w:jc w:val="left"/>
        <w:rPr>
          <w:rFonts w:hint="eastAsia" w:eastAsia="仿宋_GB2312"/>
          <w:kern w:val="0"/>
          <w:sz w:val="30"/>
          <w:szCs w:val="30"/>
        </w:rPr>
      </w:pPr>
      <w:r>
        <w:rPr>
          <w:rFonts w:hint="eastAsia" w:eastAsia="仿宋_GB2312"/>
          <w:kern w:val="0"/>
          <w:sz w:val="30"/>
          <w:szCs w:val="30"/>
        </w:rPr>
        <w:t>呈贡区</w:t>
      </w:r>
      <w:r>
        <w:rPr>
          <w:rFonts w:hint="eastAsia" w:eastAsia="仿宋_GB2312"/>
          <w:kern w:val="0"/>
          <w:sz w:val="30"/>
          <w:szCs w:val="30"/>
          <w:lang w:eastAsia="zh-CN"/>
        </w:rPr>
        <w:t>高龄老人保健</w:t>
      </w:r>
      <w:r>
        <w:rPr>
          <w:rFonts w:hint="eastAsia" w:eastAsia="仿宋_GB2312"/>
          <w:kern w:val="0"/>
          <w:sz w:val="30"/>
          <w:szCs w:val="30"/>
        </w:rPr>
        <w:t>补助经费。</w:t>
      </w:r>
    </w:p>
    <w:p>
      <w:pPr>
        <w:widowControl/>
        <w:numPr>
          <w:ilvl w:val="0"/>
          <w:numId w:val="0"/>
        </w:numPr>
        <w:ind w:firstLine="600" w:firstLineChars="200"/>
        <w:jc w:val="left"/>
        <w:rPr>
          <w:rFonts w:hint="eastAsia" w:ascii="黑体" w:hAnsi="黑体" w:eastAsia="黑体" w:cs="Times New Roman"/>
          <w:kern w:val="0"/>
          <w:sz w:val="30"/>
          <w:szCs w:val="30"/>
        </w:rPr>
      </w:pPr>
      <w:r>
        <w:rPr>
          <w:rFonts w:hint="eastAsia" w:ascii="黑体" w:hAnsi="黑体" w:eastAsia="黑体" w:cs="Times New Roman"/>
          <w:kern w:val="0"/>
          <w:sz w:val="30"/>
          <w:szCs w:val="30"/>
          <w:lang w:eastAsia="zh-CN"/>
        </w:rPr>
        <w:t>二、</w:t>
      </w:r>
      <w:r>
        <w:rPr>
          <w:rFonts w:hint="eastAsia" w:ascii="黑体" w:hAnsi="黑体" w:eastAsia="黑体" w:cs="Times New Roman"/>
          <w:kern w:val="0"/>
          <w:sz w:val="30"/>
          <w:szCs w:val="30"/>
        </w:rPr>
        <w:t>立项依据</w:t>
      </w:r>
    </w:p>
    <w:p>
      <w:pPr>
        <w:widowControl/>
        <w:ind w:firstLine="600" w:firstLineChars="200"/>
        <w:jc w:val="left"/>
        <w:rPr>
          <w:rFonts w:hint="eastAsia" w:eastAsia="仿宋_GB2312"/>
          <w:kern w:val="0"/>
          <w:sz w:val="30"/>
          <w:szCs w:val="30"/>
        </w:rPr>
      </w:pPr>
      <w:r>
        <w:rPr>
          <w:rFonts w:hint="eastAsia" w:eastAsia="仿宋_GB2312"/>
          <w:kern w:val="0"/>
          <w:sz w:val="30"/>
          <w:szCs w:val="30"/>
        </w:rPr>
        <w:t>根据</w:t>
      </w:r>
      <w:r>
        <w:rPr>
          <w:rFonts w:hint="eastAsia" w:eastAsia="仿宋_GB2312"/>
          <w:kern w:val="0"/>
          <w:sz w:val="30"/>
          <w:szCs w:val="30"/>
          <w:lang w:eastAsia="zh-CN"/>
        </w:rPr>
        <w:t>国家《老年人权益保障法》、省市《老年人权益保障条例》和</w:t>
      </w:r>
      <w:r>
        <w:rPr>
          <w:rFonts w:hint="eastAsia" w:eastAsia="仿宋_GB2312"/>
          <w:kern w:val="0"/>
          <w:sz w:val="30"/>
          <w:szCs w:val="30"/>
        </w:rPr>
        <w:t>昆老字【2008】1号文件及昆明市人民政府第278期《关于研究昆明市高龄老人保健补助发放工作的会议纪要》</w:t>
      </w:r>
      <w:r>
        <w:rPr>
          <w:rFonts w:hint="eastAsia" w:eastAsia="仿宋_GB2312"/>
          <w:kern w:val="0"/>
          <w:sz w:val="30"/>
          <w:szCs w:val="30"/>
          <w:lang w:eastAsia="zh-CN"/>
        </w:rPr>
        <w:t>，</w:t>
      </w:r>
      <w:r>
        <w:rPr>
          <w:rFonts w:hint="eastAsia" w:eastAsia="仿宋_GB2312"/>
          <w:kern w:val="0"/>
          <w:sz w:val="30"/>
          <w:szCs w:val="30"/>
        </w:rPr>
        <w:t>由</w:t>
      </w:r>
      <w:r>
        <w:rPr>
          <w:rFonts w:hint="eastAsia" w:eastAsia="仿宋_GB2312"/>
          <w:kern w:val="0"/>
          <w:sz w:val="30"/>
          <w:szCs w:val="30"/>
          <w:lang w:eastAsia="zh-CN"/>
        </w:rPr>
        <w:t>区</w:t>
      </w:r>
      <w:r>
        <w:rPr>
          <w:rFonts w:hint="eastAsia" w:eastAsia="仿宋_GB2312"/>
          <w:kern w:val="0"/>
          <w:sz w:val="30"/>
          <w:szCs w:val="30"/>
        </w:rPr>
        <w:t>级财政补助资金对</w:t>
      </w:r>
      <w:r>
        <w:rPr>
          <w:rFonts w:hint="eastAsia" w:eastAsia="仿宋_GB2312"/>
          <w:kern w:val="0"/>
          <w:sz w:val="30"/>
          <w:szCs w:val="30"/>
          <w:lang w:eastAsia="zh-CN"/>
        </w:rPr>
        <w:t>全</w:t>
      </w:r>
      <w:r>
        <w:rPr>
          <w:rFonts w:hint="eastAsia" w:eastAsia="仿宋_GB2312"/>
          <w:kern w:val="0"/>
          <w:sz w:val="30"/>
          <w:szCs w:val="30"/>
        </w:rPr>
        <w:t>区</w:t>
      </w:r>
      <w:r>
        <w:rPr>
          <w:rFonts w:hint="eastAsia" w:eastAsia="仿宋_GB2312"/>
          <w:kern w:val="0"/>
          <w:sz w:val="30"/>
          <w:szCs w:val="30"/>
          <w:lang w:eastAsia="zh-CN"/>
        </w:rPr>
        <w:t>高龄老年人发放保健补助。</w:t>
      </w:r>
    </w:p>
    <w:p>
      <w:pPr>
        <w:widowControl/>
        <w:numPr>
          <w:ilvl w:val="0"/>
          <w:numId w:val="1"/>
        </w:numPr>
        <w:ind w:firstLine="600" w:firstLineChars="200"/>
        <w:jc w:val="left"/>
        <w:rPr>
          <w:rFonts w:hint="eastAsia" w:ascii="黑体" w:hAnsi="黑体" w:eastAsia="黑体" w:cs="Times New Roman"/>
          <w:kern w:val="0"/>
          <w:sz w:val="30"/>
          <w:szCs w:val="30"/>
          <w:lang w:eastAsia="zh-CN"/>
        </w:rPr>
      </w:pPr>
      <w:r>
        <w:rPr>
          <w:rFonts w:hint="eastAsia" w:ascii="黑体" w:hAnsi="黑体" w:eastAsia="黑体" w:cs="Times New Roman"/>
          <w:kern w:val="0"/>
          <w:sz w:val="30"/>
          <w:szCs w:val="30"/>
          <w:lang w:eastAsia="zh-CN"/>
        </w:rPr>
        <w:t>项目实施单位</w:t>
      </w:r>
    </w:p>
    <w:p>
      <w:pPr>
        <w:widowControl/>
        <w:ind w:firstLine="600" w:firstLineChars="200"/>
        <w:jc w:val="left"/>
        <w:rPr>
          <w:rFonts w:hint="eastAsia" w:eastAsia="仿宋_GB2312"/>
          <w:kern w:val="0"/>
          <w:sz w:val="30"/>
          <w:szCs w:val="30"/>
        </w:rPr>
      </w:pPr>
      <w:r>
        <w:rPr>
          <w:rFonts w:hint="eastAsia" w:eastAsia="仿宋_GB2312"/>
          <w:kern w:val="0"/>
          <w:sz w:val="30"/>
          <w:szCs w:val="30"/>
        </w:rPr>
        <w:t>单位名称：昆明市呈贡区卫生健康局</w:t>
      </w:r>
    </w:p>
    <w:p>
      <w:pPr>
        <w:widowControl/>
        <w:ind w:firstLine="600" w:firstLineChars="200"/>
        <w:jc w:val="left"/>
        <w:rPr>
          <w:rFonts w:hint="default" w:eastAsia="仿宋_GB2312"/>
          <w:kern w:val="0"/>
          <w:sz w:val="30"/>
          <w:szCs w:val="30"/>
          <w:lang w:val="en-US" w:eastAsia="zh-CN"/>
        </w:rPr>
      </w:pPr>
      <w:r>
        <w:rPr>
          <w:rFonts w:hint="eastAsia" w:eastAsia="仿宋_GB2312"/>
          <w:kern w:val="0"/>
          <w:sz w:val="30"/>
          <w:szCs w:val="30"/>
        </w:rPr>
        <w:t>组织机构代码：</w:t>
      </w:r>
      <w:r>
        <w:rPr>
          <w:rFonts w:hint="eastAsia" w:eastAsia="仿宋_GB2312"/>
          <w:kern w:val="0"/>
          <w:sz w:val="30"/>
          <w:szCs w:val="30"/>
          <w:lang w:val="en-US" w:eastAsia="zh-CN"/>
        </w:rPr>
        <w:t>11530121MB1584597T</w:t>
      </w:r>
    </w:p>
    <w:p>
      <w:pPr>
        <w:widowControl/>
        <w:ind w:firstLine="600" w:firstLineChars="200"/>
        <w:jc w:val="left"/>
        <w:rPr>
          <w:rFonts w:hint="eastAsia" w:eastAsia="仿宋_GB2312"/>
          <w:kern w:val="0"/>
          <w:sz w:val="30"/>
          <w:szCs w:val="30"/>
        </w:rPr>
      </w:pPr>
      <w:r>
        <w:rPr>
          <w:rFonts w:hint="eastAsia" w:eastAsia="仿宋_GB2312"/>
          <w:kern w:val="0"/>
          <w:sz w:val="30"/>
          <w:szCs w:val="30"/>
        </w:rPr>
        <w:t>地址：呈贡区春融西路498号残联大楼</w:t>
      </w:r>
    </w:p>
    <w:p>
      <w:pPr>
        <w:widowControl/>
        <w:ind w:firstLine="600" w:firstLineChars="200"/>
        <w:jc w:val="left"/>
        <w:rPr>
          <w:rFonts w:hint="eastAsia" w:eastAsia="仿宋_GB2312"/>
          <w:kern w:val="0"/>
          <w:sz w:val="30"/>
          <w:szCs w:val="30"/>
        </w:rPr>
      </w:pPr>
      <w:r>
        <w:rPr>
          <w:rFonts w:hint="eastAsia" w:eastAsia="仿宋_GB2312"/>
          <w:kern w:val="0"/>
          <w:sz w:val="30"/>
          <w:szCs w:val="30"/>
        </w:rPr>
        <w:t>联系电话：0871-67478506</w:t>
      </w:r>
    </w:p>
    <w:p>
      <w:pPr>
        <w:widowControl/>
        <w:ind w:firstLine="600" w:firstLineChars="200"/>
        <w:jc w:val="left"/>
        <w:rPr>
          <w:rFonts w:hint="eastAsia" w:eastAsia="仿宋_GB2312"/>
          <w:kern w:val="0"/>
          <w:sz w:val="30"/>
          <w:szCs w:val="30"/>
        </w:rPr>
      </w:pPr>
      <w:r>
        <w:rPr>
          <w:rFonts w:hint="eastAsia" w:eastAsia="仿宋_GB2312"/>
          <w:kern w:val="0"/>
          <w:sz w:val="30"/>
          <w:szCs w:val="30"/>
        </w:rPr>
        <w:t>法人代表：郭增锐</w:t>
      </w:r>
    </w:p>
    <w:p>
      <w:pPr>
        <w:widowControl/>
        <w:ind w:firstLine="600" w:firstLineChars="200"/>
        <w:jc w:val="left"/>
        <w:rPr>
          <w:rFonts w:hint="eastAsia" w:eastAsia="仿宋_GB2312"/>
          <w:kern w:val="0"/>
          <w:sz w:val="30"/>
          <w:szCs w:val="30"/>
        </w:rPr>
      </w:pPr>
      <w:r>
        <w:rPr>
          <w:rFonts w:hint="eastAsia" w:eastAsia="仿宋_GB2312"/>
          <w:kern w:val="0"/>
          <w:sz w:val="30"/>
          <w:szCs w:val="30"/>
        </w:rPr>
        <w:t>经费来源：2020年区级财政预算资金</w:t>
      </w:r>
    </w:p>
    <w:p>
      <w:pPr>
        <w:widowControl/>
        <w:numPr>
          <w:numId w:val="0"/>
        </w:numPr>
        <w:ind w:firstLine="600" w:firstLineChars="200"/>
        <w:jc w:val="left"/>
        <w:rPr>
          <w:rFonts w:hint="eastAsia" w:ascii="黑体" w:hAnsi="黑体" w:eastAsia="黑体" w:cs="Times New Roman"/>
          <w:kern w:val="0"/>
          <w:sz w:val="30"/>
          <w:szCs w:val="30"/>
          <w:lang w:eastAsia="zh-CN"/>
        </w:rPr>
      </w:pPr>
      <w:r>
        <w:rPr>
          <w:rFonts w:hint="eastAsia" w:eastAsia="仿宋_GB2312"/>
          <w:kern w:val="0"/>
          <w:sz w:val="30"/>
          <w:szCs w:val="30"/>
          <w:lang w:eastAsia="zh-CN"/>
        </w:rPr>
        <w:t>单位</w:t>
      </w:r>
      <w:r>
        <w:rPr>
          <w:rFonts w:hint="eastAsia" w:eastAsia="仿宋_GB2312"/>
          <w:kern w:val="0"/>
          <w:sz w:val="30"/>
          <w:szCs w:val="30"/>
        </w:rPr>
        <w:t>概况：昆明市呈贡区卫生健康局于2019年3月正式挂牌成立，内设6个科室，编制17人，在职在编17人。主要负责卫生健康事业规划管理、基层卫生、公共卫生、医政医管、人口监测与家庭发展、老龄健康等工作。</w:t>
      </w:r>
    </w:p>
    <w:p>
      <w:pPr>
        <w:widowControl/>
        <w:numPr>
          <w:ilvl w:val="0"/>
          <w:numId w:val="1"/>
        </w:numPr>
        <w:ind w:firstLine="600" w:firstLineChars="200"/>
        <w:jc w:val="left"/>
        <w:rPr>
          <w:rFonts w:hint="eastAsia" w:ascii="黑体" w:hAnsi="黑体" w:eastAsia="黑体" w:cs="Times New Roman"/>
          <w:kern w:val="0"/>
          <w:sz w:val="30"/>
          <w:szCs w:val="30"/>
          <w:lang w:eastAsia="zh-CN"/>
        </w:rPr>
      </w:pPr>
      <w:r>
        <w:rPr>
          <w:rFonts w:hint="eastAsia" w:ascii="黑体" w:hAnsi="黑体" w:eastAsia="黑体" w:cs="Times New Roman"/>
          <w:kern w:val="0"/>
          <w:sz w:val="30"/>
          <w:szCs w:val="30"/>
          <w:lang w:eastAsia="zh-CN"/>
        </w:rPr>
        <w:t>项目基本概况</w:t>
      </w:r>
    </w:p>
    <w:p>
      <w:pPr>
        <w:widowControl/>
        <w:ind w:firstLine="600" w:firstLineChars="200"/>
        <w:jc w:val="left"/>
        <w:rPr>
          <w:rFonts w:hint="eastAsia" w:eastAsia="仿宋_GB2312"/>
          <w:kern w:val="0"/>
          <w:sz w:val="30"/>
          <w:szCs w:val="30"/>
        </w:rPr>
      </w:pPr>
      <w:r>
        <w:rPr>
          <w:rFonts w:hint="eastAsia" w:eastAsia="仿宋_GB2312"/>
          <w:kern w:val="0"/>
          <w:sz w:val="30"/>
          <w:szCs w:val="30"/>
        </w:rPr>
        <w:t>呈贡区</w:t>
      </w:r>
      <w:r>
        <w:rPr>
          <w:rFonts w:hint="eastAsia" w:eastAsia="仿宋_GB2312"/>
          <w:kern w:val="0"/>
          <w:sz w:val="30"/>
          <w:szCs w:val="30"/>
          <w:lang w:eastAsia="zh-CN"/>
        </w:rPr>
        <w:t>高龄老人保健补助</w:t>
      </w:r>
      <w:r>
        <w:rPr>
          <w:rFonts w:hint="eastAsia" w:eastAsia="仿宋_GB2312"/>
          <w:kern w:val="0"/>
          <w:sz w:val="30"/>
          <w:szCs w:val="30"/>
        </w:rPr>
        <w:t>项目资金实行零余额管理，严格执行</w:t>
      </w:r>
      <w:r>
        <w:rPr>
          <w:rFonts w:hint="eastAsia" w:eastAsia="仿宋_GB2312"/>
          <w:kern w:val="0"/>
          <w:sz w:val="30"/>
          <w:szCs w:val="30"/>
          <w:lang w:eastAsia="zh-CN"/>
        </w:rPr>
        <w:t>相关财务管理规定。80岁以上高龄老年人保健补助 按80-89岁老人每人每年720元、90-99岁老人每年每人1440元、100岁以上老人每人每年6000元的标准的发放，真正体现党和政府对高龄老人的关爱。</w:t>
      </w:r>
      <w:r>
        <w:rPr>
          <w:rFonts w:hint="eastAsia" w:eastAsia="仿宋_GB2312"/>
          <w:kern w:val="0"/>
          <w:sz w:val="30"/>
          <w:szCs w:val="30"/>
        </w:rPr>
        <w:t>项目资金来源省、区财政补助收入</w:t>
      </w:r>
      <w:r>
        <w:rPr>
          <w:rFonts w:hint="eastAsia" w:eastAsia="仿宋_GB2312"/>
          <w:kern w:val="0"/>
          <w:sz w:val="30"/>
          <w:szCs w:val="30"/>
          <w:lang w:eastAsia="zh-CN"/>
        </w:rPr>
        <w:t>（省财政负责补助百岁以上老人）</w:t>
      </w:r>
      <w:r>
        <w:rPr>
          <w:rFonts w:hint="eastAsia" w:eastAsia="仿宋_GB2312"/>
          <w:kern w:val="0"/>
          <w:sz w:val="30"/>
          <w:szCs w:val="30"/>
        </w:rPr>
        <w:t>。</w:t>
      </w:r>
    </w:p>
    <w:p>
      <w:pPr>
        <w:widowControl/>
        <w:numPr>
          <w:ilvl w:val="0"/>
          <w:numId w:val="0"/>
        </w:numPr>
        <w:ind w:firstLine="600" w:firstLineChars="200"/>
        <w:jc w:val="left"/>
        <w:rPr>
          <w:rFonts w:hint="eastAsia" w:ascii="黑体" w:hAnsi="黑体" w:eastAsia="黑体" w:cs="Times New Roman"/>
          <w:kern w:val="0"/>
          <w:sz w:val="30"/>
          <w:szCs w:val="30"/>
        </w:rPr>
      </w:pPr>
      <w:r>
        <w:rPr>
          <w:rFonts w:hint="eastAsia" w:ascii="黑体" w:hAnsi="黑体" w:eastAsia="黑体" w:cs="Times New Roman"/>
          <w:kern w:val="0"/>
          <w:sz w:val="30"/>
          <w:szCs w:val="30"/>
          <w:lang w:eastAsia="zh-CN"/>
        </w:rPr>
        <w:t>五、</w:t>
      </w:r>
      <w:r>
        <w:rPr>
          <w:rFonts w:hint="eastAsia" w:ascii="黑体" w:hAnsi="黑体" w:eastAsia="黑体" w:cs="Times New Roman"/>
          <w:kern w:val="0"/>
          <w:sz w:val="30"/>
          <w:szCs w:val="30"/>
        </w:rPr>
        <w:t>项目实施内容</w:t>
      </w:r>
    </w:p>
    <w:p>
      <w:pPr>
        <w:widowControl/>
        <w:ind w:firstLine="600" w:firstLineChars="200"/>
        <w:jc w:val="left"/>
        <w:rPr>
          <w:rFonts w:hint="eastAsia" w:eastAsia="仿宋_GB2312"/>
          <w:kern w:val="0"/>
          <w:sz w:val="30"/>
          <w:szCs w:val="30"/>
          <w:lang w:eastAsia="zh-CN"/>
        </w:rPr>
      </w:pPr>
      <w:r>
        <w:rPr>
          <w:rFonts w:hint="eastAsia" w:eastAsia="仿宋_GB2312"/>
          <w:kern w:val="0"/>
          <w:sz w:val="30"/>
          <w:szCs w:val="30"/>
          <w:lang w:eastAsia="zh-CN"/>
        </w:rPr>
        <w:t>落实80周岁以上高龄老人福利政策，按照申报公示审批程序逐级上报，确保符合条件的高龄老人得到生活保障。高龄老人保健补助项目的内容：</w:t>
      </w:r>
      <w:r>
        <w:rPr>
          <w:rFonts w:hint="eastAsia" w:eastAsia="仿宋_GB2312"/>
          <w:kern w:val="0"/>
          <w:sz w:val="30"/>
          <w:szCs w:val="30"/>
          <w:lang w:val="en-US" w:eastAsia="zh-CN"/>
        </w:rPr>
        <w:t>80-89周岁年龄段、90一99周岁年龄段、100周岁以上年龄段。</w:t>
      </w:r>
    </w:p>
    <w:p>
      <w:pPr>
        <w:widowControl/>
        <w:numPr>
          <w:ilvl w:val="0"/>
          <w:numId w:val="0"/>
        </w:numPr>
        <w:ind w:firstLine="600" w:firstLineChars="200"/>
        <w:jc w:val="left"/>
        <w:rPr>
          <w:rFonts w:hint="eastAsia" w:ascii="黑体" w:hAnsi="黑体" w:eastAsia="黑体" w:cs="Times New Roman"/>
          <w:kern w:val="0"/>
          <w:sz w:val="30"/>
          <w:szCs w:val="30"/>
          <w:lang w:eastAsia="zh-CN"/>
        </w:rPr>
      </w:pPr>
      <w:r>
        <w:rPr>
          <w:rFonts w:hint="eastAsia" w:ascii="黑体" w:hAnsi="黑体" w:eastAsia="黑体" w:cs="Times New Roman"/>
          <w:kern w:val="0"/>
          <w:sz w:val="30"/>
          <w:szCs w:val="30"/>
          <w:lang w:eastAsia="zh-CN"/>
        </w:rPr>
        <w:t>六、资金安排情况</w:t>
      </w:r>
    </w:p>
    <w:p>
      <w:pPr>
        <w:widowControl/>
        <w:ind w:firstLine="600" w:firstLineChars="200"/>
        <w:jc w:val="left"/>
        <w:rPr>
          <w:rFonts w:hint="eastAsia" w:eastAsia="仿宋_GB2312"/>
          <w:kern w:val="0"/>
          <w:sz w:val="30"/>
          <w:szCs w:val="30"/>
          <w:lang w:val="en-US" w:eastAsia="zh-CN"/>
        </w:rPr>
      </w:pPr>
      <w:r>
        <w:rPr>
          <w:rFonts w:hint="eastAsia" w:eastAsia="仿宋_GB2312"/>
          <w:kern w:val="0"/>
          <w:sz w:val="30"/>
          <w:szCs w:val="30"/>
        </w:rPr>
        <w:t>根据呈贡区</w:t>
      </w:r>
      <w:r>
        <w:rPr>
          <w:rFonts w:hint="eastAsia" w:eastAsia="仿宋_GB2312"/>
          <w:kern w:val="0"/>
          <w:sz w:val="30"/>
          <w:szCs w:val="30"/>
          <w:lang w:eastAsia="zh-CN"/>
        </w:rPr>
        <w:t>高龄老人保健</w:t>
      </w:r>
      <w:r>
        <w:rPr>
          <w:rFonts w:hint="eastAsia" w:eastAsia="仿宋_GB2312"/>
          <w:kern w:val="0"/>
          <w:sz w:val="30"/>
          <w:szCs w:val="30"/>
        </w:rPr>
        <w:t>补助项目</w:t>
      </w:r>
      <w:r>
        <w:rPr>
          <w:rFonts w:hint="eastAsia" w:eastAsia="仿宋_GB2312"/>
          <w:kern w:val="0"/>
          <w:sz w:val="30"/>
          <w:szCs w:val="30"/>
          <w:lang w:eastAsia="zh-CN"/>
        </w:rPr>
        <w:t>往年</w:t>
      </w:r>
      <w:r>
        <w:rPr>
          <w:rFonts w:hint="eastAsia" w:eastAsia="仿宋_GB2312"/>
          <w:kern w:val="0"/>
          <w:sz w:val="30"/>
          <w:szCs w:val="30"/>
        </w:rPr>
        <w:t>的工作开展情况</w:t>
      </w:r>
      <w:r>
        <w:rPr>
          <w:rFonts w:hint="eastAsia" w:eastAsia="仿宋_GB2312"/>
          <w:kern w:val="0"/>
          <w:sz w:val="30"/>
          <w:szCs w:val="30"/>
          <w:lang w:eastAsia="zh-CN"/>
        </w:rPr>
        <w:t>，在“重阳节”前</w:t>
      </w:r>
      <w:r>
        <w:rPr>
          <w:rFonts w:hint="eastAsia" w:eastAsia="仿宋_GB2312"/>
          <w:kern w:val="0"/>
          <w:sz w:val="30"/>
          <w:szCs w:val="30"/>
        </w:rPr>
        <w:t>有步骤有计划地安排资金拨款。呈财社【2020】15号文件《关于批复2020年部门预算的通知》该项目预算资金为</w:t>
      </w:r>
      <w:r>
        <w:rPr>
          <w:rFonts w:hint="eastAsia" w:eastAsia="仿宋_GB2312"/>
          <w:kern w:val="0"/>
          <w:sz w:val="30"/>
          <w:szCs w:val="30"/>
          <w:lang w:val="en-US" w:eastAsia="zh-CN"/>
        </w:rPr>
        <w:t>2252412</w:t>
      </w:r>
      <w:r>
        <w:rPr>
          <w:rFonts w:hint="eastAsia" w:eastAsia="仿宋_GB2312"/>
          <w:kern w:val="0"/>
          <w:sz w:val="30"/>
          <w:szCs w:val="30"/>
        </w:rPr>
        <w:t>元</w:t>
      </w:r>
      <w:r>
        <w:rPr>
          <w:rFonts w:hint="eastAsia"/>
          <w:kern w:val="0"/>
          <w:sz w:val="30"/>
          <w:szCs w:val="30"/>
          <w:lang w:eastAsia="zh-CN"/>
        </w:rPr>
        <w:t>。</w:t>
      </w:r>
      <w:bookmarkStart w:id="0" w:name="_GoBack"/>
      <w:bookmarkEnd w:id="0"/>
      <w:r>
        <w:rPr>
          <w:rFonts w:hint="eastAsia" w:eastAsia="仿宋_GB2312"/>
          <w:kern w:val="0"/>
          <w:sz w:val="30"/>
          <w:szCs w:val="30"/>
          <w:lang w:eastAsia="zh-CN"/>
        </w:rPr>
        <w:t>其中：年内预计发放80-89周岁高龄老年人2380人，发放金额1713852元；90-99周岁老年人349人，发放金额502560元；百岁以上老年人6人，发放金额：36000元</w:t>
      </w:r>
      <w:r>
        <w:rPr>
          <w:rFonts w:hint="eastAsia" w:eastAsia="仿宋_GB2312"/>
          <w:kern w:val="0"/>
          <w:sz w:val="30"/>
          <w:szCs w:val="30"/>
        </w:rPr>
        <w:t>。</w:t>
      </w:r>
      <w:r>
        <w:rPr>
          <w:rFonts w:hint="eastAsia" w:eastAsia="仿宋_GB2312"/>
          <w:kern w:val="0"/>
          <w:sz w:val="30"/>
          <w:szCs w:val="30"/>
          <w:lang w:eastAsia="zh-CN"/>
        </w:rPr>
        <w:t>由于机构改革，职能职责进一步厘清</w:t>
      </w:r>
      <w:r>
        <w:rPr>
          <w:rFonts w:hint="eastAsia" w:eastAsia="仿宋_GB2312"/>
          <w:kern w:val="0"/>
          <w:sz w:val="30"/>
          <w:szCs w:val="30"/>
          <w:lang w:val="en-US" w:eastAsia="zh-CN"/>
        </w:rPr>
        <w:t xml:space="preserve"> ，按照</w:t>
      </w:r>
      <w:r>
        <w:rPr>
          <w:rFonts w:hint="eastAsia" w:eastAsia="仿宋_GB2312"/>
          <w:kern w:val="0"/>
          <w:sz w:val="30"/>
          <w:szCs w:val="30"/>
          <w:lang w:eastAsia="zh-CN"/>
        </w:rPr>
        <w:t>《云南省民政厅</w:t>
      </w:r>
      <w:r>
        <w:rPr>
          <w:rFonts w:hint="eastAsia" w:eastAsia="仿宋_GB2312"/>
          <w:kern w:val="0"/>
          <w:sz w:val="30"/>
          <w:szCs w:val="30"/>
          <w:lang w:val="en-US" w:eastAsia="zh-CN"/>
        </w:rPr>
        <w:t xml:space="preserve"> 云南省卫生健康委员会关于进一步厘清民政部门与卫生健康部门养老服务职责的通知</w:t>
      </w:r>
      <w:r>
        <w:rPr>
          <w:rFonts w:hint="eastAsia" w:eastAsia="仿宋_GB2312"/>
          <w:kern w:val="0"/>
          <w:sz w:val="30"/>
          <w:szCs w:val="30"/>
          <w:lang w:eastAsia="zh-CN"/>
        </w:rPr>
        <w:t>》（云民办</w:t>
      </w:r>
      <w:r>
        <w:rPr>
          <w:rFonts w:hint="eastAsia" w:eastAsia="仿宋_GB2312"/>
          <w:kern w:val="0"/>
          <w:sz w:val="30"/>
          <w:szCs w:val="30"/>
        </w:rPr>
        <w:t>〔201</w:t>
      </w:r>
      <w:r>
        <w:rPr>
          <w:rFonts w:hint="eastAsia" w:eastAsia="仿宋_GB2312"/>
          <w:kern w:val="0"/>
          <w:sz w:val="30"/>
          <w:szCs w:val="30"/>
          <w:lang w:val="en-US" w:eastAsia="zh-CN"/>
        </w:rPr>
        <w:t>9</w:t>
      </w:r>
      <w:r>
        <w:rPr>
          <w:rFonts w:hint="eastAsia" w:eastAsia="仿宋_GB2312"/>
          <w:kern w:val="0"/>
          <w:sz w:val="30"/>
          <w:szCs w:val="30"/>
        </w:rPr>
        <w:t>〕</w:t>
      </w:r>
      <w:r>
        <w:rPr>
          <w:rFonts w:hint="eastAsia" w:eastAsia="仿宋_GB2312"/>
          <w:kern w:val="0"/>
          <w:sz w:val="30"/>
          <w:szCs w:val="30"/>
          <w:lang w:val="en-US" w:eastAsia="zh-CN"/>
        </w:rPr>
        <w:t>26</w:t>
      </w:r>
      <w:r>
        <w:rPr>
          <w:rFonts w:hint="eastAsia" w:eastAsia="仿宋_GB2312"/>
          <w:kern w:val="0"/>
          <w:sz w:val="30"/>
          <w:szCs w:val="30"/>
        </w:rPr>
        <w:t>号</w:t>
      </w:r>
      <w:r>
        <w:rPr>
          <w:rFonts w:hint="eastAsia" w:eastAsia="仿宋_GB2312"/>
          <w:kern w:val="0"/>
          <w:sz w:val="30"/>
          <w:szCs w:val="30"/>
          <w:lang w:eastAsia="zh-CN"/>
        </w:rPr>
        <w:t>）文件和《昆明市人民政府关于研究昆明市高龄老年人保健补助发放工作的会议纪要》（</w:t>
      </w:r>
      <w:r>
        <w:rPr>
          <w:rFonts w:hint="eastAsia" w:eastAsia="仿宋_GB2312"/>
          <w:kern w:val="0"/>
          <w:sz w:val="30"/>
          <w:szCs w:val="30"/>
          <w:lang w:val="en-US" w:eastAsia="zh-CN"/>
        </w:rPr>
        <w:t>2019年10月24日第278期</w:t>
      </w:r>
      <w:r>
        <w:rPr>
          <w:rFonts w:hint="eastAsia" w:eastAsia="仿宋_GB2312"/>
          <w:kern w:val="0"/>
          <w:sz w:val="30"/>
          <w:szCs w:val="30"/>
          <w:lang w:eastAsia="zh-CN"/>
        </w:rPr>
        <w:t>）精神，高龄老人保健补助发放工作职责移交区民政局负责，将年初区卫生健康局预算的高龄老人保健补助经费</w:t>
      </w:r>
      <w:r>
        <w:rPr>
          <w:rFonts w:hint="eastAsia" w:eastAsia="仿宋_GB2312"/>
          <w:kern w:val="0"/>
          <w:sz w:val="30"/>
          <w:szCs w:val="30"/>
          <w:lang w:val="en-US" w:eastAsia="zh-CN"/>
        </w:rPr>
        <w:t>2252412.00元通过区财政局划入区民政局发放。</w:t>
      </w:r>
    </w:p>
    <w:p>
      <w:pPr>
        <w:widowControl/>
        <w:numPr>
          <w:ilvl w:val="0"/>
          <w:numId w:val="0"/>
        </w:numPr>
        <w:ind w:firstLine="600" w:firstLineChars="200"/>
        <w:jc w:val="left"/>
        <w:rPr>
          <w:rFonts w:hint="eastAsia" w:ascii="黑体" w:hAnsi="黑体" w:eastAsia="黑体" w:cs="Times New Roman"/>
          <w:kern w:val="0"/>
          <w:sz w:val="30"/>
          <w:szCs w:val="30"/>
          <w:lang w:eastAsia="zh-CN"/>
        </w:rPr>
      </w:pPr>
      <w:r>
        <w:rPr>
          <w:rFonts w:hint="eastAsia" w:ascii="黑体" w:hAnsi="黑体" w:eastAsia="黑体" w:cs="Times New Roman"/>
          <w:kern w:val="0"/>
          <w:sz w:val="30"/>
          <w:szCs w:val="30"/>
          <w:lang w:eastAsia="zh-CN"/>
        </w:rPr>
        <w:t>七、项目实施计划</w:t>
      </w:r>
    </w:p>
    <w:p>
      <w:pPr>
        <w:widowControl/>
        <w:ind w:firstLine="600" w:firstLineChars="200"/>
        <w:jc w:val="left"/>
        <w:rPr>
          <w:rFonts w:hint="eastAsia" w:eastAsia="仿宋_GB2312"/>
          <w:kern w:val="0"/>
          <w:sz w:val="30"/>
          <w:szCs w:val="30"/>
          <w:lang w:eastAsia="zh-CN"/>
        </w:rPr>
      </w:pPr>
      <w:r>
        <w:rPr>
          <w:rFonts w:hint="eastAsia" w:eastAsia="仿宋_GB2312"/>
          <w:kern w:val="0"/>
          <w:sz w:val="30"/>
          <w:szCs w:val="30"/>
          <w:lang w:eastAsia="zh-CN"/>
        </w:rPr>
        <w:t>对应享受高龄老人保健补助的老年人，以社区为单位，按照各年龄段的发放标准进行公示申报审批，并以社会化形式发放。高龄老人在领到保健补贴在发放花名册上签字，对新增老年人按新增月份计发，对老人去世的在去世下月停发。</w:t>
      </w:r>
    </w:p>
    <w:p>
      <w:pPr>
        <w:widowControl/>
        <w:numPr>
          <w:ilvl w:val="0"/>
          <w:numId w:val="0"/>
        </w:numPr>
        <w:ind w:firstLine="600" w:firstLineChars="200"/>
        <w:jc w:val="left"/>
        <w:rPr>
          <w:rFonts w:hint="eastAsia" w:ascii="黑体" w:hAnsi="黑体" w:eastAsia="黑体" w:cs="Times New Roman"/>
          <w:kern w:val="0"/>
          <w:sz w:val="30"/>
          <w:szCs w:val="30"/>
          <w:lang w:eastAsia="zh-CN"/>
        </w:rPr>
      </w:pPr>
      <w:r>
        <w:rPr>
          <w:rFonts w:hint="eastAsia" w:ascii="黑体" w:hAnsi="黑体" w:eastAsia="黑体" w:cs="Times New Roman"/>
          <w:kern w:val="0"/>
          <w:sz w:val="30"/>
          <w:szCs w:val="30"/>
          <w:lang w:eastAsia="zh-CN"/>
        </w:rPr>
        <w:t>八、项目实施成效</w:t>
      </w:r>
    </w:p>
    <w:p>
      <w:pPr>
        <w:ind w:firstLine="600" w:firstLineChars="200"/>
        <w:rPr>
          <w:rFonts w:hint="eastAsia" w:eastAsia="仿宋_GB2312"/>
          <w:kern w:val="0"/>
          <w:sz w:val="30"/>
          <w:szCs w:val="30"/>
          <w:lang w:eastAsia="zh-CN"/>
        </w:rPr>
      </w:pPr>
      <w:r>
        <w:rPr>
          <w:rFonts w:hint="eastAsia" w:eastAsia="仿宋_GB2312"/>
          <w:kern w:val="0"/>
          <w:sz w:val="30"/>
          <w:szCs w:val="30"/>
          <w:lang w:eastAsia="zh-CN"/>
        </w:rPr>
        <w:t>认真贯彻执行国家《老年人权益保障法》、省市《老年人权益保障条例》，落实80周岁以上高龄老人福利政策，按照80—89周岁的高龄生活津贴每人每年</w:t>
      </w:r>
      <w:r>
        <w:rPr>
          <w:rFonts w:hint="eastAsia" w:eastAsia="仿宋_GB2312"/>
          <w:kern w:val="0"/>
          <w:sz w:val="30"/>
          <w:szCs w:val="30"/>
          <w:lang w:val="en-US" w:eastAsia="zh-CN"/>
        </w:rPr>
        <w:t>720</w:t>
      </w:r>
      <w:r>
        <w:rPr>
          <w:rFonts w:hint="eastAsia" w:eastAsia="仿宋_GB2312"/>
          <w:kern w:val="0"/>
          <w:sz w:val="30"/>
          <w:szCs w:val="30"/>
          <w:lang w:eastAsia="zh-CN"/>
        </w:rPr>
        <w:t>元；90—99周岁的高龄生活津贴每人每年1</w:t>
      </w:r>
      <w:r>
        <w:rPr>
          <w:rFonts w:hint="eastAsia" w:eastAsia="仿宋_GB2312"/>
          <w:kern w:val="0"/>
          <w:sz w:val="30"/>
          <w:szCs w:val="30"/>
          <w:lang w:val="en-US" w:eastAsia="zh-CN"/>
        </w:rPr>
        <w:t>44</w:t>
      </w:r>
      <w:r>
        <w:rPr>
          <w:rFonts w:hint="eastAsia" w:eastAsia="仿宋_GB2312"/>
          <w:kern w:val="0"/>
          <w:sz w:val="30"/>
          <w:szCs w:val="30"/>
          <w:lang w:eastAsia="zh-CN"/>
        </w:rPr>
        <w:t>0元；100周岁以上的高龄生活津贴每人每年</w:t>
      </w:r>
      <w:r>
        <w:rPr>
          <w:rFonts w:hint="eastAsia" w:eastAsia="仿宋_GB2312"/>
          <w:kern w:val="0"/>
          <w:sz w:val="30"/>
          <w:szCs w:val="30"/>
          <w:lang w:val="en-US" w:eastAsia="zh-CN"/>
        </w:rPr>
        <w:t>60</w:t>
      </w:r>
      <w:r>
        <w:rPr>
          <w:rFonts w:hint="eastAsia" w:eastAsia="仿宋_GB2312"/>
          <w:kern w:val="0"/>
          <w:sz w:val="30"/>
          <w:szCs w:val="30"/>
          <w:lang w:eastAsia="zh-CN"/>
        </w:rPr>
        <w:t>00元的标准，发放高龄老人保健补助，提升了养老生活质量，传承尊老敬老爱老助老美德，营造尊敬老年人、关心老年人、赡养老年人的良好社会氛围，让老年人“老有所养、老有所依、老有所乐、老有所安”，高龄老人满意率达</w:t>
      </w:r>
      <w:r>
        <w:rPr>
          <w:rFonts w:hint="eastAsia" w:eastAsia="仿宋_GB2312"/>
          <w:kern w:val="0"/>
          <w:sz w:val="30"/>
          <w:szCs w:val="30"/>
          <w:lang w:val="en-US" w:eastAsia="zh-CN"/>
        </w:rPr>
        <w:t>100%</w:t>
      </w:r>
      <w:r>
        <w:rPr>
          <w:rFonts w:hint="eastAsia" w:eastAsia="仿宋_GB2312"/>
          <w:kern w:val="0"/>
          <w:sz w:val="30"/>
          <w:szCs w:val="30"/>
          <w:lang w:eastAsia="zh-CN"/>
        </w:rPr>
        <w:t>。</w:t>
      </w:r>
    </w:p>
    <w:p>
      <w:pPr>
        <w:numPr>
          <w:ilvl w:val="0"/>
          <w:numId w:val="2"/>
        </w:numPr>
        <w:ind w:firstLine="600" w:firstLineChars="200"/>
        <w:rPr>
          <w:rFonts w:hint="eastAsia" w:ascii="黑体" w:hAnsi="黑体" w:eastAsia="黑体" w:cs="黑体"/>
          <w:kern w:val="0"/>
          <w:sz w:val="30"/>
          <w:szCs w:val="30"/>
        </w:rPr>
      </w:pPr>
      <w:r>
        <w:rPr>
          <w:rFonts w:hint="eastAsia" w:ascii="黑体" w:hAnsi="黑体" w:eastAsia="黑体" w:cs="黑体"/>
          <w:kern w:val="0"/>
          <w:sz w:val="30"/>
          <w:szCs w:val="30"/>
        </w:rPr>
        <w:t>项目绩效目标表</w:t>
      </w:r>
    </w:p>
    <w:tbl>
      <w:tblPr>
        <w:tblW w:w="0" w:type="auto"/>
        <w:tblInd w:w="0" w:type="dxa"/>
        <w:shd w:val="clear"/>
        <w:tblLayout w:type="autofit"/>
        <w:tblCellMar>
          <w:top w:w="0" w:type="dxa"/>
          <w:left w:w="0" w:type="dxa"/>
          <w:bottom w:w="0" w:type="dxa"/>
          <w:right w:w="0" w:type="dxa"/>
        </w:tblCellMar>
      </w:tblPr>
      <w:tblGrid>
        <w:gridCol w:w="573"/>
        <w:gridCol w:w="613"/>
        <w:gridCol w:w="633"/>
        <w:gridCol w:w="1217"/>
        <w:gridCol w:w="818"/>
        <w:gridCol w:w="818"/>
        <w:gridCol w:w="1018"/>
        <w:gridCol w:w="1617"/>
        <w:gridCol w:w="1019"/>
      </w:tblGrid>
      <w:tr>
        <w:tblPrEx>
          <w:shd w:val="clear"/>
          <w:tblCellMar>
            <w:top w:w="0" w:type="dxa"/>
            <w:left w:w="0" w:type="dxa"/>
            <w:bottom w:w="0" w:type="dxa"/>
            <w:right w:w="0" w:type="dxa"/>
          </w:tblCellMar>
        </w:tblPrEx>
        <w:trPr>
          <w:trHeight w:val="465"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F8F8F8"/>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项目支出绩效目标申报表（生成表）</w:t>
            </w:r>
          </w:p>
        </w:tc>
      </w:tr>
      <w:tr>
        <w:tblPrEx>
          <w:tblCellMar>
            <w:top w:w="0" w:type="dxa"/>
            <w:left w:w="0" w:type="dxa"/>
            <w:bottom w:w="0" w:type="dxa"/>
            <w:right w:w="0" w:type="dxa"/>
          </w:tblCellMar>
        </w:tblPrEx>
        <w:trPr>
          <w:trHeight w:val="465"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F8F8F8"/>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（2020年度）</w:t>
            </w:r>
          </w:p>
        </w:tc>
      </w:tr>
      <w:tr>
        <w:tblPrEx>
          <w:tblCellMar>
            <w:top w:w="0" w:type="dxa"/>
            <w:left w:w="0" w:type="dxa"/>
            <w:bottom w:w="0" w:type="dxa"/>
            <w:right w:w="0" w:type="dxa"/>
          </w:tblCellMar>
        </w:tblPrEx>
        <w:trPr>
          <w:trHeight w:val="4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8F8F8"/>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项目名称</w:t>
            </w:r>
          </w:p>
        </w:tc>
        <w:tc>
          <w:tcPr>
            <w:tcW w:w="0" w:type="auto"/>
            <w:gridSpan w:val="6"/>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高龄老人保健补助</w:t>
            </w:r>
          </w:p>
        </w:tc>
      </w:tr>
      <w:tr>
        <w:tblPrEx>
          <w:tblCellMar>
            <w:top w:w="0" w:type="dxa"/>
            <w:left w:w="0" w:type="dxa"/>
            <w:bottom w:w="0" w:type="dxa"/>
            <w:right w:w="0" w:type="dxa"/>
          </w:tblCellMar>
        </w:tblPrEx>
        <w:trPr>
          <w:trHeight w:val="54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8F8F8"/>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昆明市呈贡区卫生健康局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8F8F8"/>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实施单位</w:t>
            </w:r>
          </w:p>
        </w:tc>
        <w:tc>
          <w:tcPr>
            <w:tcW w:w="0" w:type="auto"/>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昆明市呈贡区卫生健康局</w:t>
            </w:r>
          </w:p>
        </w:tc>
      </w:tr>
      <w:tr>
        <w:tblPrEx>
          <w:tblCellMar>
            <w:top w:w="0" w:type="dxa"/>
            <w:left w:w="0" w:type="dxa"/>
            <w:bottom w:w="0" w:type="dxa"/>
            <w:right w:w="0" w:type="dxa"/>
          </w:tblCellMar>
        </w:tblPrEx>
        <w:trPr>
          <w:trHeight w:val="4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8F8F8"/>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项目属性</w:t>
            </w:r>
          </w:p>
        </w:tc>
        <w:tc>
          <w:tcPr>
            <w:tcW w:w="0" w:type="auto"/>
            <w:gridSpan w:val="2"/>
            <w:tcBorders>
              <w:top w:val="nil"/>
              <w:left w:val="nil"/>
              <w:bottom w:val="single" w:color="000000" w:sz="4" w:space="0"/>
              <w:right w:val="single" w:color="000000" w:sz="4" w:space="0"/>
            </w:tcBorders>
            <w:shd w:val="clear" w:color="auto" w:fill="F8F8F8"/>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001 新增项目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8F8F8"/>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8F8F8"/>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经常性项目</w:t>
            </w:r>
          </w:p>
        </w:tc>
      </w:tr>
      <w:tr>
        <w:tblPrEx>
          <w:tblCellMar>
            <w:top w:w="0" w:type="dxa"/>
            <w:left w:w="0" w:type="dxa"/>
            <w:bottom w:w="0" w:type="dxa"/>
            <w:right w:w="0" w:type="dxa"/>
          </w:tblCellMar>
        </w:tblPrEx>
        <w:trPr>
          <w:trHeight w:val="70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8F8F8"/>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项目负责人</w:t>
            </w:r>
          </w:p>
        </w:tc>
        <w:tc>
          <w:tcPr>
            <w:tcW w:w="0" w:type="auto"/>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李正智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8F8F8"/>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联系电话</w:t>
            </w:r>
          </w:p>
        </w:tc>
        <w:tc>
          <w:tcPr>
            <w:tcW w:w="0" w:type="auto"/>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67494243</w:t>
            </w:r>
          </w:p>
        </w:tc>
      </w:tr>
      <w:tr>
        <w:tblPrEx>
          <w:tblCellMar>
            <w:top w:w="0" w:type="dxa"/>
            <w:left w:w="0" w:type="dxa"/>
            <w:bottom w:w="0" w:type="dxa"/>
            <w:right w:w="0" w:type="dxa"/>
          </w:tblCellMar>
        </w:tblPrEx>
        <w:trPr>
          <w:trHeight w:val="70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8F8F8"/>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项目概况</w:t>
            </w:r>
          </w:p>
        </w:tc>
        <w:tc>
          <w:tcPr>
            <w:tcW w:w="0" w:type="auto"/>
            <w:gridSpan w:val="6"/>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80岁以上高龄老年人保健补助 按80-89岁老人每人每年720元、90-99岁老人每年每人1440元、100岁以上老人每人每年6000元的标准的发放，真正体现党和政府对高龄老人的关爱。</w:t>
            </w:r>
          </w:p>
        </w:tc>
      </w:tr>
      <w:tr>
        <w:tblPrEx>
          <w:tblCellMar>
            <w:top w:w="0" w:type="dxa"/>
            <w:left w:w="0" w:type="dxa"/>
            <w:bottom w:w="0" w:type="dxa"/>
            <w:right w:w="0" w:type="dxa"/>
          </w:tblCellMar>
        </w:tblPrEx>
        <w:trPr>
          <w:trHeight w:val="5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8F8F8"/>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项目立项依据</w:t>
            </w:r>
          </w:p>
        </w:tc>
        <w:tc>
          <w:tcPr>
            <w:tcW w:w="0" w:type="auto"/>
            <w:gridSpan w:val="6"/>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其他证明文件</w:t>
            </w:r>
          </w:p>
        </w:tc>
      </w:tr>
      <w:tr>
        <w:tblPrEx>
          <w:tblCellMar>
            <w:top w:w="0" w:type="dxa"/>
            <w:left w:w="0" w:type="dxa"/>
            <w:bottom w:w="0" w:type="dxa"/>
            <w:right w:w="0" w:type="dxa"/>
          </w:tblCellMar>
        </w:tblPrEx>
        <w:trPr>
          <w:trHeight w:val="39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8F8F8"/>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8F8F8"/>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总投入</w:t>
            </w:r>
          </w:p>
        </w:tc>
        <w:tc>
          <w:tcPr>
            <w:tcW w:w="0" w:type="auto"/>
            <w:tcBorders>
              <w:top w:val="single" w:color="000000" w:sz="4" w:space="0"/>
              <w:left w:val="single" w:color="000000" w:sz="4" w:space="0"/>
              <w:bottom w:val="single" w:color="000000" w:sz="4" w:space="0"/>
              <w:right w:val="single" w:color="000000" w:sz="4" w:space="0"/>
            </w:tcBorders>
            <w:shd w:val="clear" w:color="auto" w:fill="F8F8F8"/>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中央财政</w:t>
            </w:r>
          </w:p>
        </w:tc>
        <w:tc>
          <w:tcPr>
            <w:tcW w:w="0" w:type="auto"/>
            <w:tcBorders>
              <w:top w:val="single" w:color="000000" w:sz="4" w:space="0"/>
              <w:left w:val="single" w:color="000000" w:sz="4" w:space="0"/>
              <w:bottom w:val="single" w:color="000000" w:sz="4" w:space="0"/>
              <w:right w:val="single" w:color="000000" w:sz="4" w:space="0"/>
            </w:tcBorders>
            <w:shd w:val="clear" w:color="auto" w:fill="F8F8F8"/>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省级财政</w:t>
            </w:r>
          </w:p>
        </w:tc>
        <w:tc>
          <w:tcPr>
            <w:tcW w:w="0" w:type="auto"/>
            <w:tcBorders>
              <w:top w:val="single" w:color="000000" w:sz="4" w:space="0"/>
              <w:left w:val="single" w:color="000000" w:sz="4" w:space="0"/>
              <w:bottom w:val="single" w:color="000000" w:sz="4" w:space="0"/>
              <w:right w:val="single" w:color="000000" w:sz="4" w:space="0"/>
            </w:tcBorders>
            <w:shd w:val="clear" w:color="auto" w:fill="F8F8F8"/>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市本级财政</w:t>
            </w:r>
          </w:p>
        </w:tc>
        <w:tc>
          <w:tcPr>
            <w:tcW w:w="0" w:type="auto"/>
            <w:tcBorders>
              <w:top w:val="single" w:color="000000" w:sz="4" w:space="0"/>
              <w:left w:val="single" w:color="000000" w:sz="4" w:space="0"/>
              <w:bottom w:val="single" w:color="000000" w:sz="4" w:space="0"/>
              <w:right w:val="single" w:color="000000" w:sz="4" w:space="0"/>
            </w:tcBorders>
            <w:shd w:val="clear" w:color="auto" w:fill="F8F8F8"/>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县（市）区级财政</w:t>
            </w:r>
          </w:p>
        </w:tc>
        <w:tc>
          <w:tcPr>
            <w:tcW w:w="0" w:type="auto"/>
            <w:tcBorders>
              <w:top w:val="single" w:color="000000" w:sz="4" w:space="0"/>
              <w:left w:val="single" w:color="000000" w:sz="4" w:space="0"/>
              <w:bottom w:val="single" w:color="000000" w:sz="4" w:space="0"/>
              <w:right w:val="single" w:color="000000" w:sz="4" w:space="0"/>
            </w:tcBorders>
            <w:shd w:val="clear" w:color="auto" w:fill="F8F8F8"/>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w:t>
            </w:r>
          </w:p>
        </w:tc>
      </w:tr>
      <w:tr>
        <w:tblPrEx>
          <w:tblCellMar>
            <w:top w:w="0" w:type="dxa"/>
            <w:left w:w="0" w:type="dxa"/>
            <w:bottom w:w="0" w:type="dxa"/>
            <w:right w:w="0" w:type="dxa"/>
          </w:tblCellMar>
        </w:tblPrEx>
        <w:trPr>
          <w:trHeight w:val="39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8F8F8"/>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中期资金来源（元）</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7,100,727.00 </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7,100,727.00 </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9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8F8F8"/>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年度资金来源（元）</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2,252,412.00 </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2,252,412.00 </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8F8F8"/>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总  体   目  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8F8F8"/>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8F8F8"/>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年度目标</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8F8F8"/>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2020-2022年</w:t>
            </w:r>
          </w:p>
        </w:tc>
        <w:tc>
          <w:tcPr>
            <w:tcW w:w="0" w:type="auto"/>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2020年</w:t>
            </w:r>
          </w:p>
        </w:tc>
      </w:tr>
      <w:tr>
        <w:tblPrEx>
          <w:tblCellMar>
            <w:top w:w="0" w:type="dxa"/>
            <w:left w:w="0" w:type="dxa"/>
            <w:bottom w:w="0" w:type="dxa"/>
            <w:right w:w="0" w:type="dxa"/>
          </w:tblCellMar>
        </w:tblPrEx>
        <w:trPr>
          <w:trHeight w:val="4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8F8F8"/>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8F8F8"/>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8F8F8"/>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8F8F8"/>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绩  效  指  标</w:t>
            </w:r>
          </w:p>
        </w:tc>
        <w:tc>
          <w:tcPr>
            <w:tcW w:w="0" w:type="auto"/>
            <w:tcBorders>
              <w:top w:val="single" w:color="000000" w:sz="4" w:space="0"/>
              <w:left w:val="single" w:color="000000" w:sz="4" w:space="0"/>
              <w:bottom w:val="single" w:color="000000" w:sz="4" w:space="0"/>
              <w:right w:val="single" w:color="000000" w:sz="4" w:space="0"/>
            </w:tcBorders>
            <w:shd w:val="clear" w:color="auto" w:fill="F8F8F8"/>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F8F8F8"/>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F8F8F8"/>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F8F8F8"/>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F8F8F8"/>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8F8F8"/>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F8F8F8"/>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指标值</w:t>
            </w:r>
          </w:p>
        </w:tc>
      </w:tr>
      <w:tr>
        <w:tblPrEx>
          <w:tblCellMar>
            <w:top w:w="0" w:type="dxa"/>
            <w:left w:w="0" w:type="dxa"/>
            <w:bottom w:w="0" w:type="dxa"/>
            <w:right w:w="0"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8F8F8"/>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辖区80周岁以上老年人2735人</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2735人</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辖区80周岁以上老年人2735人</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2735人</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8F8F8"/>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按年龄的标准足额发放高龄补贴</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提高老年人生活质量、体现党和政府对高龄老人的关爱</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按年龄的标准足额发放高龄补贴</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提高老年人生活质量、体现党和政府对高龄老人的关爱</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8F8F8"/>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发放高龄老年人保健补助</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发放高龄老年人保健补助</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一年</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8F8F8"/>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高龄老年人</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高龄老年人</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8F8F8"/>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效   益   指   标</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8F8F8"/>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提高生活质量</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体现党和政府对高龄老人的关爱</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提高生活质量</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体现党和政府对高龄老人的关爱</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8F8F8"/>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8F8F8"/>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老龄工作方针的落实、老龄事业发展</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传承尊老敬老爱老助老美德</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可持续影响指标</w:t>
            </w:r>
          </w:p>
        </w:tc>
        <w:tc>
          <w:tcPr>
            <w:tcW w:w="0" w:type="auto"/>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老龄工作方针的落实、老龄事业发展</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传承尊老敬老爱老助老美德</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8F8F8"/>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高龄老年人满意率  </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高龄老年人满意率  </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8F8F8"/>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bottom"/>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bottom"/>
          </w:tcPr>
          <w:p>
            <w:pP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8F8F8"/>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单位已有的保障项目实施的制度措施</w:t>
            </w:r>
          </w:p>
        </w:tc>
        <w:tc>
          <w:tcPr>
            <w:tcW w:w="0" w:type="auto"/>
            <w:gridSpan w:val="7"/>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按照各年龄段的发放标准进行公示申报审批，并以社会化形式发放。高龄老人在领到保健补贴在发放花名册上签字，对新增老年人按新增月份计发，对老人去世的，在去世下月停发。</w:t>
            </w:r>
          </w:p>
        </w:tc>
      </w:tr>
      <w:tr>
        <w:tblPrEx>
          <w:tblCellMar>
            <w:top w:w="0" w:type="dxa"/>
            <w:left w:w="0" w:type="dxa"/>
            <w:bottom w:w="0" w:type="dxa"/>
            <w:right w:w="0"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8F8F8"/>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预算绩效说明</w:t>
            </w:r>
          </w:p>
        </w:tc>
        <w:tc>
          <w:tcPr>
            <w:tcW w:w="0" w:type="auto"/>
            <w:gridSpan w:val="7"/>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年内已发放高龄老人2589人，发放金额1887760元。2020年预计发放80-89周岁高龄老年人2380人计，发放金额1713852元；90-99周岁老年人349人，发放金额：502560元；百岁以上老年人6人，发放金额：36000元。</w:t>
            </w:r>
          </w:p>
        </w:tc>
      </w:tr>
      <w:tr>
        <w:tblPrEx>
          <w:tblCellMar>
            <w:top w:w="0" w:type="dxa"/>
            <w:left w:w="0" w:type="dxa"/>
            <w:bottom w:w="0" w:type="dxa"/>
            <w:right w:w="0" w:type="dxa"/>
          </w:tblCellMar>
        </w:tblPrEx>
        <w:trPr>
          <w:trHeight w:val="2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8F8F8"/>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单位负责人：</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郭增锐</w:t>
            </w:r>
          </w:p>
        </w:tc>
        <w:tc>
          <w:tcPr>
            <w:tcW w:w="0" w:type="auto"/>
            <w:tcBorders>
              <w:top w:val="single" w:color="000000" w:sz="4" w:space="0"/>
              <w:left w:val="single" w:color="000000" w:sz="4" w:space="0"/>
              <w:bottom w:val="single" w:color="000000" w:sz="4" w:space="0"/>
              <w:right w:val="single" w:color="000000" w:sz="4" w:space="0"/>
            </w:tcBorders>
            <w:shd w:val="clear" w:color="auto" w:fill="F8F8F8"/>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填报人：</w:t>
            </w:r>
          </w:p>
        </w:tc>
        <w:tc>
          <w:tcPr>
            <w:tcW w:w="0" w:type="auto"/>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李正智</w:t>
            </w:r>
          </w:p>
        </w:tc>
        <w:tc>
          <w:tcPr>
            <w:tcW w:w="0" w:type="auto"/>
            <w:tcBorders>
              <w:top w:val="single" w:color="000000" w:sz="4" w:space="0"/>
              <w:left w:val="single" w:color="000000" w:sz="4" w:space="0"/>
              <w:bottom w:val="single" w:color="000000" w:sz="4" w:space="0"/>
              <w:right w:val="single" w:color="000000" w:sz="4" w:space="0"/>
            </w:tcBorders>
            <w:shd w:val="clear" w:color="auto" w:fill="F8F8F8"/>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填报日期：</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2019-10-18</w:t>
            </w:r>
          </w:p>
        </w:tc>
      </w:tr>
    </w:tbl>
    <w:p>
      <w:pPr>
        <w:numPr>
          <w:numId w:val="0"/>
        </w:numPr>
        <w:rPr>
          <w:rFonts w:hint="eastAsia" w:ascii="黑体" w:hAnsi="黑体" w:eastAsia="黑体" w:cs="黑体"/>
          <w:kern w:val="0"/>
          <w:sz w:val="30"/>
          <w:szCs w:val="3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1D8C53"/>
    <w:multiLevelType w:val="singleLevel"/>
    <w:tmpl w:val="A11D8C53"/>
    <w:lvl w:ilvl="0" w:tentative="0">
      <w:start w:val="9"/>
      <w:numFmt w:val="chineseCounting"/>
      <w:suff w:val="nothing"/>
      <w:lvlText w:val="%1、"/>
      <w:lvlJc w:val="left"/>
      <w:rPr>
        <w:rFonts w:hint="eastAsia"/>
      </w:rPr>
    </w:lvl>
  </w:abstractNum>
  <w:abstractNum w:abstractNumId="1">
    <w:nsid w:val="66F8E46E"/>
    <w:multiLevelType w:val="singleLevel"/>
    <w:tmpl w:val="66F8E46E"/>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D21E0E"/>
    <w:rsid w:val="045732C6"/>
    <w:rsid w:val="147C046B"/>
    <w:rsid w:val="1C022E13"/>
    <w:rsid w:val="21DE72AF"/>
    <w:rsid w:val="2B6D3C5E"/>
    <w:rsid w:val="2CA527DC"/>
    <w:rsid w:val="2F0A0A34"/>
    <w:rsid w:val="35D706FB"/>
    <w:rsid w:val="3C0C64D8"/>
    <w:rsid w:val="3C986913"/>
    <w:rsid w:val="44DB3971"/>
    <w:rsid w:val="465D4D78"/>
    <w:rsid w:val="49917069"/>
    <w:rsid w:val="4C574CE9"/>
    <w:rsid w:val="4C686094"/>
    <w:rsid w:val="5A242BB7"/>
    <w:rsid w:val="5BB40092"/>
    <w:rsid w:val="5E852839"/>
    <w:rsid w:val="5FB7642E"/>
    <w:rsid w:val="64505838"/>
    <w:rsid w:val="69A12D6B"/>
    <w:rsid w:val="6C683388"/>
    <w:rsid w:val="719B1882"/>
    <w:rsid w:val="73E7634F"/>
    <w:rsid w:val="75F0544E"/>
    <w:rsid w:val="76D21E0E"/>
    <w:rsid w:val="787F2525"/>
    <w:rsid w:val="7FAA79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rFonts w:cs="Times New Roman"/>
      <w:b/>
      <w:bCs/>
    </w:rPr>
  </w:style>
  <w:style w:type="character" w:customStyle="1" w:styleId="5">
    <w:name w:val="ht1"/>
    <w:basedOn w:val="3"/>
    <w:qFormat/>
    <w:uiPriority w:val="99"/>
    <w:rPr>
      <w:rFonts w:ascii="黑体" w:eastAsia="黑体" w:cs="Times New Roman"/>
      <w:b/>
      <w:bCs/>
    </w:rPr>
  </w:style>
  <w:style w:type="paragraph" w:customStyle="1" w:styleId="6">
    <w:name w:val="p0"/>
    <w:basedOn w:val="1"/>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昆明市呈贡区党政机关单位</Company>
  <Pages>1</Pages>
  <Words>0</Words>
  <Characters>0</Characters>
  <Lines>0</Lines>
  <Paragraphs>0</Paragraphs>
  <TotalTime>8</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2020-06-11T01:57:00Z</dcterms:created>
  <dc:creator>李科长</dc:creator>
  <cp:lastModifiedBy>Administrator</cp:lastModifiedBy>
  <dcterms:modified xsi:type="dcterms:W3CDTF">2020-06-15T07:31:40Z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