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70" w:rsidRDefault="00B33E96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附件4-</w:t>
      </w:r>
      <w:r w:rsidR="007C13F1">
        <w:rPr>
          <w:rFonts w:ascii="黑体" w:eastAsia="黑体" w:hint="eastAsia"/>
          <w:szCs w:val="32"/>
        </w:rPr>
        <w:t>4</w:t>
      </w:r>
      <w:r>
        <w:rPr>
          <w:rFonts w:ascii="黑体" w:eastAsia="黑体"/>
          <w:szCs w:val="32"/>
        </w:rPr>
        <w:t>:</w:t>
      </w:r>
    </w:p>
    <w:p w:rsidR="00345B70" w:rsidRDefault="00345B70">
      <w:pPr>
        <w:rPr>
          <w:rFonts w:ascii="黑体" w:eastAsia="黑体"/>
          <w:szCs w:val="32"/>
        </w:rPr>
      </w:pPr>
    </w:p>
    <w:p w:rsidR="00E914C9" w:rsidRPr="0014186F" w:rsidRDefault="00E914C9" w:rsidP="0014186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4186F">
        <w:rPr>
          <w:rFonts w:ascii="方正小标宋简体" w:eastAsia="方正小标宋简体" w:hint="eastAsia"/>
          <w:sz w:val="44"/>
          <w:szCs w:val="44"/>
        </w:rPr>
        <w:t>斗南街道办事处</w:t>
      </w:r>
      <w:r w:rsidR="006D069F">
        <w:rPr>
          <w:rFonts w:ascii="方正小标宋简体" w:eastAsia="方正小标宋简体" w:hint="eastAsia"/>
          <w:sz w:val="44"/>
          <w:szCs w:val="44"/>
        </w:rPr>
        <w:t>城市管理综合服务中心</w:t>
      </w:r>
    </w:p>
    <w:p w:rsidR="00345B70" w:rsidRPr="0014186F" w:rsidRDefault="00B33E96" w:rsidP="0014186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4186F">
        <w:rPr>
          <w:rFonts w:ascii="方正小标宋简体" w:eastAsia="方正小标宋简体" w:hint="eastAsia"/>
          <w:sz w:val="44"/>
          <w:szCs w:val="44"/>
        </w:rPr>
        <w:t>项目支出绩效报告</w:t>
      </w:r>
    </w:p>
    <w:p w:rsidR="00345B70" w:rsidRDefault="00345B70" w:rsidP="002624FF">
      <w:pPr>
        <w:spacing w:line="600" w:lineRule="exact"/>
        <w:ind w:firstLineChars="200" w:firstLine="594"/>
        <w:rPr>
          <w:rFonts w:ascii="仿宋_GB2312"/>
          <w:b/>
          <w:szCs w:val="32"/>
        </w:rPr>
      </w:pP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14186F">
        <w:rPr>
          <w:rFonts w:ascii="黑体" w:eastAsia="黑体" w:hAnsi="黑体" w:hint="eastAsia"/>
          <w:szCs w:val="32"/>
        </w:rPr>
        <w:t>一、基本情况</w:t>
      </w:r>
    </w:p>
    <w:p w:rsidR="0014186F" w:rsidRPr="0014186F" w:rsidRDefault="00B33E96" w:rsidP="0014186F">
      <w:pPr>
        <w:spacing w:line="560" w:lineRule="exact"/>
        <w:ind w:firstLineChars="200" w:firstLine="593"/>
        <w:contextualSpacing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（一）项目</w:t>
      </w:r>
      <w:r w:rsidR="007C13F1" w:rsidRPr="0014186F">
        <w:rPr>
          <w:rFonts w:ascii="楷体" w:eastAsia="楷体" w:hAnsi="楷体" w:hint="eastAsia"/>
          <w:szCs w:val="32"/>
        </w:rPr>
        <w:t>概况</w:t>
      </w:r>
    </w:p>
    <w:p w:rsidR="00F40F8E" w:rsidRDefault="00F40F8E" w:rsidP="00F40F8E">
      <w:pPr>
        <w:tabs>
          <w:tab w:val="left" w:pos="6534"/>
        </w:tabs>
        <w:topLinePunct/>
        <w:spacing w:line="560" w:lineRule="exact"/>
        <w:ind w:firstLineChars="200" w:firstLine="593"/>
        <w:rPr>
          <w:szCs w:val="32"/>
        </w:rPr>
      </w:pPr>
      <w:r>
        <w:rPr>
          <w:rFonts w:hint="eastAsia"/>
          <w:bCs/>
          <w:szCs w:val="32"/>
        </w:rPr>
        <w:t>城市管理综合服务中心，负责</w:t>
      </w:r>
      <w:r w:rsidRPr="00B23FED">
        <w:rPr>
          <w:rFonts w:hint="eastAsia"/>
          <w:bCs/>
          <w:szCs w:val="32"/>
        </w:rPr>
        <w:t>统筹辖区内</w:t>
      </w:r>
      <w:r w:rsidRPr="00B23FED">
        <w:rPr>
          <w:rFonts w:hint="eastAsia"/>
          <w:szCs w:val="32"/>
        </w:rPr>
        <w:t>城市管理工作，负责城市基础设施、公共设施维护与管理，市容市貌、环境卫生、户外广告、园林绿化、环卫设施的维护管理。统筹辖区内违法违规建设、生活污染、公共场所无证经营、违法贩卖物品的治理，做好施工工地的扬尘污染整治、渣土运输及网格化精细化管理等工作。</w:t>
      </w:r>
    </w:p>
    <w:p w:rsidR="00345B70" w:rsidRPr="0014186F" w:rsidRDefault="00B33E96" w:rsidP="00F40F8E">
      <w:pPr>
        <w:tabs>
          <w:tab w:val="left" w:pos="6534"/>
        </w:tabs>
        <w:topLinePunct/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（二）</w:t>
      </w:r>
      <w:r w:rsidR="007C13F1" w:rsidRPr="0014186F">
        <w:rPr>
          <w:rFonts w:ascii="楷体" w:eastAsia="楷体" w:hAnsi="楷体" w:hint="eastAsia"/>
          <w:szCs w:val="32"/>
        </w:rPr>
        <w:t>项目</w:t>
      </w:r>
      <w:r w:rsidRPr="0014186F">
        <w:rPr>
          <w:rFonts w:ascii="楷体" w:eastAsia="楷体" w:hAnsi="楷体" w:hint="eastAsia"/>
          <w:szCs w:val="32"/>
        </w:rPr>
        <w:t>绩效目标</w:t>
      </w:r>
      <w:r w:rsidR="00F40F8E">
        <w:rPr>
          <w:rFonts w:ascii="楷体" w:eastAsia="楷体" w:hAnsi="楷体"/>
          <w:szCs w:val="32"/>
        </w:rPr>
        <w:tab/>
      </w:r>
    </w:p>
    <w:p w:rsidR="001E0D9F" w:rsidRDefault="00CB0B6D" w:rsidP="0014186F">
      <w:pPr>
        <w:topLinePunct/>
        <w:spacing w:line="560" w:lineRule="exact"/>
        <w:ind w:firstLineChars="200" w:firstLine="593"/>
        <w:rPr>
          <w:rFonts w:ascii="仿宋_GB2312" w:hAnsi="微软雅黑"/>
          <w:color w:val="000000"/>
        </w:rPr>
      </w:pPr>
      <w:r>
        <w:rPr>
          <w:rFonts w:ascii="仿宋_GB2312" w:hAnsi="黑体" w:cs="仿宋_GB2312" w:hint="eastAsia"/>
          <w:color w:val="000000" w:themeColor="text1"/>
          <w:szCs w:val="32"/>
        </w:rPr>
        <w:t>负</w:t>
      </w:r>
      <w:r w:rsidRPr="00D0771E">
        <w:rPr>
          <w:rFonts w:ascii="仿宋_GB2312" w:hAnsi="微软雅黑" w:hint="eastAsia"/>
          <w:color w:val="000000"/>
        </w:rPr>
        <w:t>责贯彻落实党的有关方针、政策；</w:t>
      </w:r>
      <w:r>
        <w:rPr>
          <w:rFonts w:ascii="仿宋_GB2312" w:hAnsi="微软雅黑" w:hint="eastAsia"/>
          <w:color w:val="000000"/>
        </w:rPr>
        <w:t>负责辖区内城市管理工作，</w:t>
      </w:r>
      <w:r w:rsidR="00C72997">
        <w:rPr>
          <w:rFonts w:ascii="仿宋_GB2312" w:hAnsi="微软雅黑" w:hint="eastAsia"/>
          <w:color w:val="000000"/>
        </w:rPr>
        <w:t>完成</w:t>
      </w:r>
      <w:r w:rsidR="001E0D9F">
        <w:rPr>
          <w:rFonts w:ascii="仿宋_GB2312" w:hAnsi="微软雅黑" w:hint="eastAsia"/>
          <w:color w:val="000000"/>
        </w:rPr>
        <w:t>省、市级下派的</w:t>
      </w:r>
      <w:proofErr w:type="gramStart"/>
      <w:r w:rsidR="001E0D9F">
        <w:rPr>
          <w:rFonts w:ascii="仿宋_GB2312" w:hAnsi="微软雅黑" w:hint="eastAsia"/>
          <w:color w:val="000000"/>
        </w:rPr>
        <w:t>拆临</w:t>
      </w:r>
      <w:r w:rsidR="00C72997">
        <w:rPr>
          <w:rFonts w:ascii="仿宋_GB2312" w:hAnsi="微软雅黑" w:hint="eastAsia"/>
          <w:color w:val="000000"/>
        </w:rPr>
        <w:t>拆违</w:t>
      </w:r>
      <w:proofErr w:type="gramEnd"/>
      <w:r w:rsidR="00C72997">
        <w:rPr>
          <w:rFonts w:ascii="仿宋_GB2312" w:hAnsi="微软雅黑" w:hint="eastAsia"/>
          <w:color w:val="000000"/>
        </w:rPr>
        <w:t>任务，完成网格中心下派的各类数字案件，</w:t>
      </w:r>
      <w:proofErr w:type="gramStart"/>
      <w:r w:rsidR="00C72997">
        <w:rPr>
          <w:rFonts w:ascii="仿宋_GB2312" w:hAnsi="微软雅黑" w:hint="eastAsia"/>
          <w:color w:val="000000"/>
        </w:rPr>
        <w:t>保障市容</w:t>
      </w:r>
      <w:proofErr w:type="gramEnd"/>
      <w:r w:rsidR="00C72997">
        <w:rPr>
          <w:rFonts w:ascii="仿宋_GB2312" w:hAnsi="微软雅黑" w:hint="eastAsia"/>
          <w:color w:val="000000"/>
        </w:rPr>
        <w:t>环境干净整洁，维护辖区内</w:t>
      </w:r>
      <w:r w:rsidR="001E0D9F">
        <w:rPr>
          <w:rFonts w:ascii="仿宋_GB2312" w:hAnsi="微软雅黑" w:hint="eastAsia"/>
          <w:color w:val="000000"/>
        </w:rPr>
        <w:t>公厕、垃圾房干净无异味，维护辖区内环卫设施完好外立面干净，对辖区内各类占道经营、非法载客现象进行劝导整治，负责辖区内园林绿化管养维护，做好辖区内大气扬尘防控工作，以切实提高城市环境。在年度网格化考评工作中</w:t>
      </w: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14186F">
        <w:rPr>
          <w:rFonts w:ascii="黑体" w:eastAsia="黑体" w:hAnsi="黑体" w:hint="eastAsia"/>
          <w:szCs w:val="32"/>
        </w:rPr>
        <w:t>二、</w:t>
      </w:r>
      <w:r w:rsidR="00B213FE" w:rsidRPr="0014186F">
        <w:rPr>
          <w:rFonts w:ascii="黑体" w:eastAsia="黑体" w:hAnsi="黑体" w:hint="eastAsia"/>
          <w:szCs w:val="32"/>
        </w:rPr>
        <w:t>项目单位绩效报告情况</w:t>
      </w:r>
    </w:p>
    <w:p w:rsidR="00644ED8" w:rsidRPr="0014186F" w:rsidRDefault="00644ED8" w:rsidP="0014186F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 w:rsidRPr="0014186F">
        <w:rPr>
          <w:rFonts w:ascii="仿宋_GB2312" w:hAnsi="仿宋_GB2312" w:cs="仿宋_GB2312" w:hint="eastAsia"/>
          <w:szCs w:val="32"/>
        </w:rPr>
        <w:t>斗南街道</w:t>
      </w:r>
      <w:r w:rsidR="00A95A93">
        <w:rPr>
          <w:rFonts w:ascii="仿宋_GB2312" w:hAnsi="仿宋_GB2312" w:cs="仿宋_GB2312" w:hint="eastAsia"/>
          <w:szCs w:val="32"/>
        </w:rPr>
        <w:t>城市管理综合服务中心</w:t>
      </w:r>
      <w:r w:rsidRPr="0014186F">
        <w:rPr>
          <w:rFonts w:ascii="仿宋_GB2312" w:hAnsi="仿宋_GB2312" w:cs="仿宋_GB2312" w:hint="eastAsia"/>
          <w:szCs w:val="32"/>
        </w:rPr>
        <w:t>的项目资金为：</w:t>
      </w:r>
      <w:r w:rsidR="00B2218B">
        <w:rPr>
          <w:rFonts w:ascii="仿宋_GB2312" w:hAnsi="仿宋_GB2312" w:cs="仿宋_GB2312" w:hint="eastAsia"/>
          <w:szCs w:val="32"/>
        </w:rPr>
        <w:t>437.5778</w:t>
      </w:r>
      <w:r w:rsidRPr="0014186F">
        <w:rPr>
          <w:rFonts w:ascii="仿宋_GB2312" w:hAnsi="仿宋_GB2312" w:cs="仿宋_GB2312" w:hint="eastAsia"/>
          <w:szCs w:val="32"/>
        </w:rPr>
        <w:lastRenderedPageBreak/>
        <w:t>万元，均是财政资金。</w:t>
      </w:r>
      <w:r w:rsidR="00B33E96" w:rsidRPr="0014186F">
        <w:rPr>
          <w:rFonts w:ascii="仿宋_GB2312" w:hAnsi="仿宋_GB2312" w:cs="仿宋_GB2312" w:hint="eastAsia"/>
          <w:szCs w:val="32"/>
        </w:rPr>
        <w:t>项目资金实际使用情况分析</w:t>
      </w:r>
      <w:r w:rsidRPr="0014186F">
        <w:rPr>
          <w:rFonts w:ascii="仿宋_GB2312" w:hAnsi="仿宋_GB2312" w:cs="仿宋_GB2312" w:hint="eastAsia"/>
          <w:szCs w:val="32"/>
        </w:rPr>
        <w:t>：1.</w:t>
      </w:r>
      <w:r w:rsidRPr="0014186F">
        <w:rPr>
          <w:rFonts w:ascii="仿宋_GB2312" w:hint="eastAsia"/>
          <w:szCs w:val="32"/>
        </w:rPr>
        <w:t xml:space="preserve"> </w:t>
      </w:r>
      <w:r w:rsidR="00B2218B">
        <w:rPr>
          <w:rFonts w:ascii="仿宋_GB2312" w:hint="eastAsia"/>
          <w:szCs w:val="32"/>
        </w:rPr>
        <w:t>先行处置经费15.3190万元；2.违法违规建筑治理工作经费20万元；</w:t>
      </w:r>
      <w:r w:rsidR="00601469">
        <w:rPr>
          <w:rFonts w:ascii="仿宋_GB2312" w:hint="eastAsia"/>
          <w:szCs w:val="32"/>
        </w:rPr>
        <w:t>3.</w:t>
      </w:r>
      <w:r w:rsidR="00B2218B">
        <w:rPr>
          <w:rFonts w:ascii="仿宋_GB2312" w:hint="eastAsia"/>
          <w:szCs w:val="32"/>
        </w:rPr>
        <w:t>违规户外广告、店招店牌整治拆除经费4.5万元；</w:t>
      </w:r>
      <w:r w:rsidR="00601469">
        <w:rPr>
          <w:rFonts w:ascii="仿宋_GB2312" w:hint="eastAsia"/>
          <w:szCs w:val="32"/>
        </w:rPr>
        <w:t>4.</w:t>
      </w:r>
      <w:r w:rsidR="00B2218B">
        <w:rPr>
          <w:rFonts w:ascii="仿宋_GB2312" w:hint="eastAsia"/>
          <w:szCs w:val="32"/>
        </w:rPr>
        <w:t>执法办案补助工作经费</w:t>
      </w:r>
      <w:r w:rsidR="006525FB">
        <w:rPr>
          <w:rFonts w:ascii="仿宋_GB2312" w:hint="eastAsia"/>
          <w:szCs w:val="32"/>
        </w:rPr>
        <w:t>6.6957万元；5.公厕管理维护费</w:t>
      </w:r>
      <w:r w:rsidR="0080583F">
        <w:rPr>
          <w:rFonts w:ascii="仿宋_GB2312" w:hint="eastAsia"/>
          <w:szCs w:val="32"/>
        </w:rPr>
        <w:t>230.</w:t>
      </w:r>
      <w:r w:rsidR="006525FB">
        <w:rPr>
          <w:rFonts w:ascii="仿宋_GB2312" w:hint="eastAsia"/>
          <w:szCs w:val="32"/>
        </w:rPr>
        <w:t>629</w:t>
      </w:r>
      <w:r w:rsidR="0080583F">
        <w:rPr>
          <w:rFonts w:ascii="仿宋_GB2312" w:hint="eastAsia"/>
          <w:szCs w:val="32"/>
        </w:rPr>
        <w:t>0</w:t>
      </w:r>
      <w:r w:rsidR="006525FB">
        <w:rPr>
          <w:rFonts w:ascii="仿宋_GB2312" w:hint="eastAsia"/>
          <w:szCs w:val="32"/>
        </w:rPr>
        <w:t>万元；</w:t>
      </w:r>
      <w:r w:rsidR="00822CE6">
        <w:rPr>
          <w:rFonts w:ascii="仿宋_GB2312" w:hint="eastAsia"/>
          <w:szCs w:val="32"/>
        </w:rPr>
        <w:t>6.村庄保洁市级补助区级配套资金17.8670万元；7.</w:t>
      </w:r>
      <w:proofErr w:type="gramStart"/>
      <w:r w:rsidR="00822CE6">
        <w:rPr>
          <w:rFonts w:ascii="仿宋_GB2312" w:hint="eastAsia"/>
          <w:szCs w:val="32"/>
        </w:rPr>
        <w:t>拆临拆违及</w:t>
      </w:r>
      <w:proofErr w:type="gramEnd"/>
      <w:r w:rsidR="00822CE6">
        <w:rPr>
          <w:rFonts w:ascii="仿宋_GB2312" w:hint="eastAsia"/>
          <w:szCs w:val="32"/>
        </w:rPr>
        <w:t>农</w:t>
      </w:r>
      <w:proofErr w:type="gramStart"/>
      <w:r w:rsidR="00822CE6">
        <w:rPr>
          <w:rFonts w:ascii="仿宋_GB2312" w:hint="eastAsia"/>
          <w:szCs w:val="32"/>
        </w:rPr>
        <w:t>房</w:t>
      </w:r>
      <w:r w:rsidR="00B24256">
        <w:rPr>
          <w:rFonts w:ascii="仿宋_GB2312" w:hint="eastAsia"/>
          <w:szCs w:val="32"/>
        </w:rPr>
        <w:t>管控及乡村道路</w:t>
      </w:r>
      <w:proofErr w:type="gramEnd"/>
      <w:r w:rsidR="00B24256">
        <w:rPr>
          <w:rFonts w:ascii="仿宋_GB2312" w:hint="eastAsia"/>
          <w:szCs w:val="32"/>
        </w:rPr>
        <w:t>管护工作经费40万元；8.市容环境卫生整治工作经费0.9980万元；9.四好农村路示范点创建7万元；10.农村公路养护资金以及农村公路路政管理联动协管机制经费10.6044万元；11.“五进网格”精细化管理经费83.9647万元。</w:t>
      </w:r>
    </w:p>
    <w:p w:rsidR="00345B70" w:rsidRPr="0014186F" w:rsidRDefault="00355531" w:rsidP="0014186F">
      <w:pPr>
        <w:spacing w:line="560" w:lineRule="exact"/>
        <w:ind w:firstLineChars="200" w:firstLine="593"/>
        <w:rPr>
          <w:rFonts w:ascii="黑体" w:eastAsia="黑体" w:hAnsi="黑体" w:cs="仿宋_GB2312"/>
          <w:color w:val="000000" w:themeColor="text1"/>
          <w:szCs w:val="32"/>
        </w:rPr>
      </w:pPr>
      <w:r w:rsidRPr="0014186F">
        <w:rPr>
          <w:rFonts w:ascii="黑体" w:eastAsia="黑体" w:hAnsi="黑体" w:cs="仿宋_GB2312" w:hint="eastAsia"/>
          <w:color w:val="000000" w:themeColor="text1"/>
          <w:szCs w:val="32"/>
        </w:rPr>
        <w:t>三、绩效评价工作情况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（一）绩效评价目的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 xml:space="preserve"> (二)绩效评价原则、评价指标体系、评价方法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1、评价原则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可行性原则：评价工作符合主客观条件，评价内容、方法、步骤和时间节点安排科学合理，具有可操作性。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简明性原则：评价指标逻辑性强、简明扼要、易于理解。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2、评价指标体系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lastRenderedPageBreak/>
        <w:t>评价指标分为产出指标和效果指标；产出指标包括数量指标和质量指标，效果指标包括经济效益、社会效益、生态效益和</w:t>
      </w:r>
      <w:proofErr w:type="gramStart"/>
      <w:r w:rsidRPr="0014186F">
        <w:rPr>
          <w:rFonts w:ascii="仿宋_GB2312" w:hint="eastAsia"/>
          <w:szCs w:val="32"/>
        </w:rPr>
        <w:t>可</w:t>
      </w:r>
      <w:proofErr w:type="gramEnd"/>
      <w:r w:rsidRPr="0014186F">
        <w:rPr>
          <w:rFonts w:ascii="仿宋_GB2312" w:hint="eastAsia"/>
          <w:szCs w:val="32"/>
        </w:rPr>
        <w:t>持续性效益指标。在产出指标中，根据被评价项目情况，又细分为若干特性指标（根据项目具体情况制定）。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3、评价方法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根据本次被评价项目的特点和具体情况，我们采用了成本效益分析法、因素分析法作为主要评价方法。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napToGrid w:val="0"/>
          <w:kern w:val="0"/>
          <w:szCs w:val="32"/>
        </w:rPr>
      </w:pPr>
      <w:r w:rsidRPr="0014186F">
        <w:rPr>
          <w:rFonts w:ascii="楷体" w:eastAsia="楷体" w:hAnsi="楷体" w:hint="eastAsia"/>
          <w:snapToGrid w:val="0"/>
          <w:kern w:val="0"/>
          <w:szCs w:val="32"/>
        </w:rPr>
        <w:t>（三）绩效评价工作过程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前期准备：成立绩效评价领导小组，由街道主任顾朝飞担任组长，普</w:t>
      </w:r>
      <w:proofErr w:type="gramStart"/>
      <w:r w:rsidRPr="0014186F">
        <w:rPr>
          <w:rFonts w:ascii="仿宋_GB2312" w:hint="eastAsia"/>
          <w:snapToGrid w:val="0"/>
          <w:kern w:val="0"/>
          <w:szCs w:val="32"/>
        </w:rPr>
        <w:t>吉庆副</w:t>
      </w:r>
      <w:proofErr w:type="gramEnd"/>
      <w:r w:rsidRPr="0014186F">
        <w:rPr>
          <w:rFonts w:ascii="仿宋_GB2312" w:hint="eastAsia"/>
          <w:snapToGrid w:val="0"/>
          <w:kern w:val="0"/>
          <w:szCs w:val="32"/>
        </w:rPr>
        <w:t>书记担任副组长，成员包括党政综合办主任、街道会计及各办公室负责人。制定绩效评价工作方案。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组织实施：各项</w:t>
      </w:r>
      <w:proofErr w:type="gramStart"/>
      <w:r w:rsidRPr="0014186F">
        <w:rPr>
          <w:rFonts w:ascii="仿宋_GB2312" w:hint="eastAsia"/>
          <w:snapToGrid w:val="0"/>
          <w:kern w:val="0"/>
          <w:szCs w:val="32"/>
        </w:rPr>
        <w:t>目实施</w:t>
      </w:r>
      <w:proofErr w:type="gramEnd"/>
      <w:r w:rsidRPr="0014186F">
        <w:rPr>
          <w:rFonts w:ascii="仿宋_GB2312" w:hint="eastAsia"/>
          <w:snapToGrid w:val="0"/>
          <w:kern w:val="0"/>
          <w:szCs w:val="32"/>
        </w:rPr>
        <w:t>单位组织自评，收集整理相关评价资料；评价小组对各部门资金使用情况进行抽查，并根据评价指标计算各项得分，汇总评价结果。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:rsidR="00E93D07" w:rsidRPr="0014186F" w:rsidRDefault="00E93D07" w:rsidP="0014186F">
      <w:pPr>
        <w:spacing w:line="560" w:lineRule="exact"/>
        <w:ind w:firstLineChars="200" w:firstLine="593"/>
        <w:rPr>
          <w:rFonts w:ascii="黑体" w:eastAsia="黑体" w:hAnsi="黑体" w:cs="Times New Roman"/>
          <w:szCs w:val="32"/>
        </w:rPr>
      </w:pPr>
      <w:r w:rsidRPr="0014186F">
        <w:rPr>
          <w:rFonts w:ascii="黑体" w:eastAsia="黑体" w:hAnsi="黑体" w:cs="Times New Roman" w:hint="eastAsia"/>
          <w:szCs w:val="32"/>
        </w:rPr>
        <w:t>四、绩效评价指标分析情况</w:t>
      </w:r>
    </w:p>
    <w:p w:rsidR="00355531" w:rsidRPr="0014186F" w:rsidRDefault="00E93D07" w:rsidP="0014186F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 w:rsidRPr="0014186F">
        <w:rPr>
          <w:rFonts w:ascii="楷体" w:eastAsia="楷体" w:hAnsi="楷体" w:cs="Times New Roman" w:hint="eastAsia"/>
          <w:color w:val="000000" w:themeColor="text1"/>
          <w:szCs w:val="32"/>
        </w:rPr>
        <w:t>（一）项目资金情况分析。</w:t>
      </w:r>
      <w:r w:rsidRPr="0014186F">
        <w:rPr>
          <w:rFonts w:ascii="仿宋_GB2312" w:hint="eastAsia"/>
          <w:color w:val="000000" w:themeColor="text1"/>
          <w:szCs w:val="32"/>
        </w:rPr>
        <w:t>街道办事处</w:t>
      </w:r>
      <w:r w:rsidR="00843965">
        <w:rPr>
          <w:rFonts w:ascii="仿宋_GB2312" w:hint="eastAsia"/>
          <w:color w:val="000000" w:themeColor="text1"/>
          <w:szCs w:val="32"/>
        </w:rPr>
        <w:t>城市管理综合服务中心</w:t>
      </w:r>
      <w:r w:rsidRPr="0014186F">
        <w:rPr>
          <w:rFonts w:ascii="仿宋_GB2312" w:hint="eastAsia"/>
          <w:color w:val="000000" w:themeColor="text1"/>
          <w:szCs w:val="32"/>
        </w:rPr>
        <w:t>项目预算资金</w:t>
      </w:r>
      <w:r w:rsidR="00843965">
        <w:rPr>
          <w:rFonts w:ascii="仿宋_GB2312" w:hAnsi="微软雅黑" w:hint="eastAsia"/>
          <w:color w:val="000000" w:themeColor="text1"/>
          <w:szCs w:val="32"/>
        </w:rPr>
        <w:t>437.5778</w:t>
      </w:r>
      <w:r w:rsidRPr="0014186F">
        <w:rPr>
          <w:rFonts w:ascii="仿宋_GB2312" w:hAnsi="微软雅黑" w:hint="eastAsia"/>
          <w:color w:val="000000" w:themeColor="text1"/>
          <w:szCs w:val="32"/>
        </w:rPr>
        <w:t>万元</w:t>
      </w:r>
      <w:r w:rsidRPr="0014186F">
        <w:rPr>
          <w:rFonts w:ascii="仿宋_GB2312" w:hint="eastAsia"/>
          <w:color w:val="000000" w:themeColor="text1"/>
          <w:szCs w:val="32"/>
        </w:rPr>
        <w:t>，经区财政局批复下达后，全部用于街道办事处</w:t>
      </w:r>
      <w:r w:rsidR="00843965">
        <w:rPr>
          <w:rFonts w:ascii="仿宋_GB2312" w:hint="eastAsia"/>
          <w:color w:val="000000" w:themeColor="text1"/>
          <w:szCs w:val="32"/>
        </w:rPr>
        <w:t>城市管理综合服务中心</w:t>
      </w:r>
      <w:r w:rsidRPr="0014186F">
        <w:rPr>
          <w:rFonts w:ascii="仿宋_GB2312" w:hint="eastAsia"/>
          <w:color w:val="000000" w:themeColor="text1"/>
          <w:szCs w:val="32"/>
        </w:rPr>
        <w:t>相关经费。</w:t>
      </w:r>
    </w:p>
    <w:p w:rsidR="00E93D07" w:rsidRPr="0014186F" w:rsidRDefault="00E93D07" w:rsidP="0014186F">
      <w:pPr>
        <w:spacing w:line="560" w:lineRule="exact"/>
        <w:ind w:firstLineChars="200" w:firstLine="593"/>
        <w:rPr>
          <w:rFonts w:ascii="仿宋_GB2312" w:hAnsi="Times New Roman" w:cs="Times New Roman"/>
          <w:color w:val="000000" w:themeColor="text1"/>
          <w:szCs w:val="32"/>
        </w:rPr>
      </w:pPr>
      <w:r w:rsidRPr="0014186F">
        <w:rPr>
          <w:rFonts w:ascii="楷体" w:eastAsia="楷体" w:hAnsi="楷体" w:hint="eastAsia"/>
          <w:color w:val="000000" w:themeColor="text1"/>
          <w:szCs w:val="32"/>
        </w:rPr>
        <w:t>（</w:t>
      </w:r>
      <w:r w:rsidR="0014186F" w:rsidRPr="0014186F">
        <w:rPr>
          <w:rFonts w:ascii="楷体" w:eastAsia="楷体" w:hAnsi="楷体" w:hint="eastAsia"/>
          <w:color w:val="000000" w:themeColor="text1"/>
          <w:szCs w:val="32"/>
        </w:rPr>
        <w:t>二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）项目</w:t>
      </w:r>
      <w:r w:rsidR="009F6BFB">
        <w:rPr>
          <w:rFonts w:ascii="楷体" w:eastAsia="楷体" w:hAnsi="楷体" w:hint="eastAsia"/>
          <w:color w:val="000000" w:themeColor="text1"/>
          <w:szCs w:val="32"/>
        </w:rPr>
        <w:t>实施情况分析。1.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组织情况分析。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斗南街道办事处高度重视街道</w:t>
      </w:r>
      <w:r w:rsidR="00843965">
        <w:rPr>
          <w:rFonts w:ascii="仿宋_GB2312" w:hAnsi="Times New Roman" w:cs="Times New Roman" w:hint="eastAsia"/>
          <w:color w:val="000000" w:themeColor="text1"/>
          <w:szCs w:val="32"/>
        </w:rPr>
        <w:t>城市管理综合服务中心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经费项目，成立工作领导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lastRenderedPageBreak/>
        <w:t>小组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由办公室主任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负责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对项目实施计划、组织、运行管理和资金管理进行分级管理，每级次管理由相关主管人员负责，项目完成后对项目完成情况进行绩效考评，考核绩效指标完成情况，针对绩效评价过程中存在的问题及原因分析后提出意见并落实。</w:t>
      </w:r>
    </w:p>
    <w:p w:rsidR="009F6BFB" w:rsidRDefault="009F6BFB" w:rsidP="009F6BFB">
      <w:pPr>
        <w:spacing w:line="560" w:lineRule="exact"/>
        <w:ind w:firstLineChars="200" w:firstLine="593"/>
        <w:rPr>
          <w:rFonts w:ascii="仿宋_GB2312" w:hAnsi="Times New Roman" w:cs="Times New Roman"/>
          <w:color w:val="000000" w:themeColor="text1"/>
          <w:szCs w:val="32"/>
        </w:rPr>
      </w:pPr>
      <w:r>
        <w:rPr>
          <w:rFonts w:ascii="楷体" w:eastAsia="楷体" w:hAnsi="楷体" w:hint="eastAsia"/>
          <w:color w:val="000000" w:themeColor="text1"/>
          <w:szCs w:val="32"/>
        </w:rPr>
        <w:t>2.</w:t>
      </w:r>
      <w:r w:rsidR="00212508" w:rsidRPr="0014186F">
        <w:rPr>
          <w:rFonts w:ascii="楷体" w:eastAsia="楷体" w:hAnsi="楷体" w:hint="eastAsia"/>
          <w:color w:val="000000" w:themeColor="text1"/>
          <w:szCs w:val="32"/>
        </w:rPr>
        <w:t>项目管理情况分析。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该项工作由街道党工委</w:t>
      </w:r>
      <w:r w:rsidR="003C197F">
        <w:rPr>
          <w:rFonts w:ascii="仿宋_GB2312" w:hAnsi="Times New Roman" w:cs="Times New Roman" w:hint="eastAsia"/>
          <w:color w:val="000000" w:themeColor="text1"/>
          <w:szCs w:val="32"/>
        </w:rPr>
        <w:t>委员</w:t>
      </w:r>
      <w:r w:rsidR="00245E5B">
        <w:rPr>
          <w:rFonts w:ascii="仿宋_GB2312" w:hAnsi="Times New Roman" w:cs="Times New Roman" w:hint="eastAsia"/>
          <w:color w:val="000000" w:themeColor="text1"/>
          <w:szCs w:val="32"/>
        </w:rPr>
        <w:t>、武装部长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分管，</w:t>
      </w:r>
      <w:r w:rsidR="00245E5B">
        <w:rPr>
          <w:rFonts w:ascii="仿宋_GB2312" w:hAnsi="Times New Roman" w:cs="Times New Roman" w:hint="eastAsia"/>
          <w:color w:val="000000" w:themeColor="text1"/>
          <w:szCs w:val="32"/>
        </w:rPr>
        <w:t>城市管理综合服务中心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主任具体负责。主要用于以下几方面：1.</w:t>
      </w:r>
      <w:r w:rsidR="00245E5B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="00105689">
        <w:rPr>
          <w:rFonts w:ascii="仿宋_GB2312" w:hAnsi="Times New Roman" w:cs="Times New Roman" w:hint="eastAsia"/>
          <w:color w:val="000000" w:themeColor="text1"/>
          <w:szCs w:val="32"/>
        </w:rPr>
        <w:t>发放</w:t>
      </w:r>
      <w:proofErr w:type="gramStart"/>
      <w:r w:rsidR="00105689">
        <w:rPr>
          <w:rFonts w:ascii="仿宋_GB2312" w:hAnsi="Times New Roman" w:cs="Times New Roman" w:hint="eastAsia"/>
          <w:color w:val="000000" w:themeColor="text1"/>
          <w:szCs w:val="32"/>
        </w:rPr>
        <w:t>网格员</w:t>
      </w:r>
      <w:proofErr w:type="gramEnd"/>
      <w:r w:rsidR="00105689">
        <w:rPr>
          <w:rFonts w:ascii="仿宋_GB2312" w:hAnsi="Times New Roman" w:cs="Times New Roman" w:hint="eastAsia"/>
          <w:color w:val="000000" w:themeColor="text1"/>
          <w:szCs w:val="32"/>
        </w:rPr>
        <w:t>工资以及为</w:t>
      </w:r>
      <w:proofErr w:type="gramStart"/>
      <w:r w:rsidR="00105689">
        <w:rPr>
          <w:rFonts w:ascii="仿宋_GB2312" w:hAnsi="Times New Roman" w:cs="Times New Roman" w:hint="eastAsia"/>
          <w:color w:val="000000" w:themeColor="text1"/>
          <w:szCs w:val="32"/>
        </w:rPr>
        <w:t>网格员购买</w:t>
      </w:r>
      <w:proofErr w:type="gramEnd"/>
      <w:r w:rsidR="00105689">
        <w:rPr>
          <w:rFonts w:ascii="仿宋_GB2312" w:hAnsi="Times New Roman" w:cs="Times New Roman" w:hint="eastAsia"/>
          <w:color w:val="000000" w:themeColor="text1"/>
          <w:szCs w:val="32"/>
        </w:rPr>
        <w:t>保险；2.用于支付处置数字案件所需要的材料、工人、机械等费用；3.用于拆除违法违规建筑。</w:t>
      </w:r>
      <w:r w:rsidR="00A57144">
        <w:rPr>
          <w:rFonts w:ascii="仿宋_GB2312" w:hAnsi="Times New Roman" w:cs="Times New Roman" w:hint="eastAsia"/>
          <w:color w:val="000000" w:themeColor="text1"/>
          <w:szCs w:val="32"/>
        </w:rPr>
        <w:t>4.用于创建全国文明城市。5.用于下拨各社区进行公厕管</w:t>
      </w:r>
      <w:proofErr w:type="gramStart"/>
      <w:r w:rsidR="00A57144">
        <w:rPr>
          <w:rFonts w:ascii="仿宋_GB2312" w:hAnsi="Times New Roman" w:cs="Times New Roman" w:hint="eastAsia"/>
          <w:color w:val="000000" w:themeColor="text1"/>
          <w:szCs w:val="32"/>
        </w:rPr>
        <w:t>养以及</w:t>
      </w:r>
      <w:proofErr w:type="gramEnd"/>
      <w:r w:rsidR="00A57144">
        <w:rPr>
          <w:rFonts w:ascii="仿宋_GB2312" w:hAnsi="Times New Roman" w:cs="Times New Roman" w:hint="eastAsia"/>
          <w:color w:val="000000" w:themeColor="text1"/>
          <w:szCs w:val="32"/>
        </w:rPr>
        <w:t>公厕基础设施维护。6.用于发放农村公路协管员工资。</w:t>
      </w:r>
    </w:p>
    <w:p w:rsidR="00771407" w:rsidRPr="009F6BFB" w:rsidRDefault="009F6BFB" w:rsidP="00A57144">
      <w:pPr>
        <w:spacing w:line="560" w:lineRule="exact"/>
        <w:ind w:firstLineChars="200" w:firstLine="593"/>
        <w:rPr>
          <w:rFonts w:ascii="楷体" w:eastAsia="楷体" w:hAnsi="楷体" w:cs="Times New Roman"/>
          <w:color w:val="000000" w:themeColor="text1"/>
          <w:szCs w:val="32"/>
        </w:rPr>
      </w:pPr>
      <w:r w:rsidRPr="009F6BFB">
        <w:rPr>
          <w:rFonts w:ascii="楷体" w:eastAsia="楷体" w:hAnsi="楷体" w:cs="Times New Roman" w:hint="eastAsia"/>
          <w:color w:val="000000" w:themeColor="text1"/>
          <w:szCs w:val="32"/>
        </w:rPr>
        <w:t>（三）项目绩效情况分析</w:t>
      </w:r>
    </w:p>
    <w:p w:rsidR="00F106AD" w:rsidRPr="0014186F" w:rsidRDefault="009F6BFB" w:rsidP="0014186F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1.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经济性分析，</w:t>
      </w:r>
      <w:r w:rsidR="00771407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成本指标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：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</w:t>
      </w:r>
      <w:r w:rsidR="00A571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城市管理综合服务中心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的项目资金为：</w:t>
      </w:r>
      <w:r w:rsidR="00A57144" w:rsidRPr="00A571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437.5778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万元。</w:t>
      </w:r>
    </w:p>
    <w:p w:rsidR="00A57144" w:rsidRDefault="009F6BFB" w:rsidP="0014186F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2.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效益性分析，完成质量指标。</w:t>
      </w:r>
      <w:r w:rsidR="00A5714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100%完成了省、市级拆</w:t>
      </w:r>
      <w:proofErr w:type="gramStart"/>
      <w:r w:rsidR="00A5714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违拆违</w:t>
      </w:r>
      <w:proofErr w:type="gramEnd"/>
      <w:r w:rsidR="00A5714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任务，完成了公厕新建、改造工作，城市管理网格化工作在全区一类考核单位中全年占比排名第一。</w:t>
      </w:r>
    </w:p>
    <w:p w:rsidR="00771407" w:rsidRDefault="009F6BFB" w:rsidP="0014186F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3.</w:t>
      </w:r>
      <w:r w:rsidR="00771407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社会效益指标。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</w:t>
      </w:r>
      <w:r w:rsidR="00A571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城市管理综合服务中心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的项目资金</w:t>
      </w:r>
      <w:r w:rsidR="00A5714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提高了辖区内市容环境、居住环境，群众切身感受到生活的环境更加美丽、舒适、宜君。群众满意。</w:t>
      </w:r>
    </w:p>
    <w:p w:rsidR="009F6BFB" w:rsidRPr="00FE2AD8" w:rsidRDefault="009F6BFB" w:rsidP="0014186F">
      <w:pPr>
        <w:pStyle w:val="a3"/>
        <w:spacing w:before="0" w:beforeAutospacing="0" w:after="0" w:afterAutospacing="0" w:line="560" w:lineRule="exact"/>
        <w:ind w:firstLineChars="200" w:firstLine="593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FE2AD8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五、综合评价情况及评价结论（附相关评分表）</w:t>
      </w:r>
    </w:p>
    <w:p w:rsidR="009F6BFB" w:rsidRPr="009F6BFB" w:rsidRDefault="009F6BFB" w:rsidP="009F6BFB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 w:rsidRPr="003608FE">
        <w:rPr>
          <w:rFonts w:ascii="仿宋_GB2312" w:hint="eastAsia"/>
          <w:color w:val="000000" w:themeColor="text1"/>
          <w:szCs w:val="32"/>
        </w:rPr>
        <w:t>经过评价小组对该项目绩效情况进行综合打分，评价总分为100分，评价得分为9</w:t>
      </w:r>
      <w:r>
        <w:rPr>
          <w:rFonts w:ascii="仿宋_GB2312" w:hint="eastAsia"/>
          <w:color w:val="000000" w:themeColor="text1"/>
          <w:szCs w:val="32"/>
        </w:rPr>
        <w:t>8</w:t>
      </w:r>
      <w:r w:rsidRPr="003608FE">
        <w:rPr>
          <w:rFonts w:ascii="仿宋_GB2312" w:hint="eastAsia"/>
          <w:color w:val="000000" w:themeColor="text1"/>
          <w:szCs w:val="32"/>
        </w:rPr>
        <w:t>分，评价等级为优，其中：项目决策总分20分，评价得20分,项目管理总分25分，评价得2</w:t>
      </w:r>
      <w:r>
        <w:rPr>
          <w:rFonts w:ascii="仿宋_GB2312" w:hint="eastAsia"/>
          <w:color w:val="000000" w:themeColor="text1"/>
          <w:szCs w:val="32"/>
        </w:rPr>
        <w:t>4</w:t>
      </w:r>
      <w:r w:rsidRPr="003608FE">
        <w:rPr>
          <w:rFonts w:ascii="仿宋_GB2312" w:hint="eastAsia"/>
          <w:color w:val="000000" w:themeColor="text1"/>
          <w:szCs w:val="32"/>
        </w:rPr>
        <w:t>分,项目</w:t>
      </w:r>
      <w:r w:rsidRPr="003608FE">
        <w:rPr>
          <w:rFonts w:ascii="仿宋_GB2312" w:hint="eastAsia"/>
          <w:color w:val="000000" w:themeColor="text1"/>
          <w:szCs w:val="32"/>
        </w:rPr>
        <w:lastRenderedPageBreak/>
        <w:t>绩效总分55分，评价得</w:t>
      </w:r>
      <w:r>
        <w:rPr>
          <w:rFonts w:ascii="仿宋_GB2312" w:hint="eastAsia"/>
          <w:color w:val="000000" w:themeColor="text1"/>
          <w:szCs w:val="32"/>
        </w:rPr>
        <w:t>54</w:t>
      </w:r>
      <w:r w:rsidRPr="003608FE">
        <w:rPr>
          <w:rFonts w:ascii="仿宋_GB2312" w:hint="eastAsia"/>
          <w:color w:val="000000" w:themeColor="text1"/>
          <w:szCs w:val="32"/>
        </w:rPr>
        <w:t>分。</w:t>
      </w:r>
    </w:p>
    <w:p w:rsidR="00A74959" w:rsidRDefault="009F6BFB" w:rsidP="009F6BFB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六、绩效评价结果应用建议</w:t>
      </w:r>
    </w:p>
    <w:p w:rsidR="009F6BFB" w:rsidRPr="00FE2AD8" w:rsidRDefault="00FE2AD8" w:rsidP="00FE2AD8">
      <w:pPr>
        <w:spacing w:line="578" w:lineRule="exact"/>
        <w:ind w:firstLineChars="200" w:firstLine="593"/>
        <w:outlineLvl w:val="0"/>
        <w:rPr>
          <w:bCs/>
          <w:szCs w:val="32"/>
        </w:rPr>
      </w:pPr>
      <w:r>
        <w:rPr>
          <w:rFonts w:ascii="Calibri" w:hAnsi="Calibri" w:cs="Times New Roman" w:hint="eastAsia"/>
          <w:bCs/>
          <w:szCs w:val="32"/>
        </w:rPr>
        <w:t>总体目标明确，资金分配合理，到位及时，支出依据合</w:t>
      </w:r>
      <w:proofErr w:type="gramStart"/>
      <w:r>
        <w:rPr>
          <w:rFonts w:ascii="Calibri" w:hAnsi="Calibri" w:cs="Times New Roman" w:hint="eastAsia"/>
          <w:bCs/>
          <w:szCs w:val="32"/>
        </w:rPr>
        <w:t>规</w:t>
      </w:r>
      <w:proofErr w:type="gramEnd"/>
      <w:r>
        <w:rPr>
          <w:rFonts w:ascii="Calibri" w:hAnsi="Calibri" w:cs="Times New Roman" w:hint="eastAsia"/>
          <w:bCs/>
          <w:szCs w:val="32"/>
        </w:rPr>
        <w:t>，不存在挤占、挪用等情况。组织机构健全、分工明确、项目管理制度健全、执行到位。项目产出指标达标，质量优，成本低，效益高，整体成效明显，很好的达到了目标需求。</w:t>
      </w:r>
    </w:p>
    <w:p w:rsidR="00A74959" w:rsidRDefault="009F6BFB" w:rsidP="0014186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七</w:t>
      </w:r>
      <w:r w:rsidR="00A74959" w:rsidRPr="0014186F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、</w:t>
      </w: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主要经验及做法</w:t>
      </w:r>
    </w:p>
    <w:p w:rsidR="00FE2AD8" w:rsidRPr="00FE2AD8" w:rsidRDefault="00FE2AD8" w:rsidP="00FE2AD8">
      <w:pPr>
        <w:adjustRightInd w:val="0"/>
        <w:snapToGrid w:val="0"/>
        <w:spacing w:line="560" w:lineRule="exact"/>
        <w:ind w:firstLineChars="200" w:firstLine="593"/>
        <w:rPr>
          <w:rFonts w:ascii="仿宋_GB2312" w:hAnsi="Arial" w:cs="Arial"/>
          <w:color w:val="191919"/>
          <w:szCs w:val="32"/>
          <w:shd w:val="clear" w:color="auto" w:fill="FFFFFF"/>
        </w:rPr>
      </w:pPr>
      <w:r w:rsidRPr="00FE2AD8">
        <w:rPr>
          <w:rFonts w:ascii="仿宋_GB2312" w:hAnsi="黑体" w:hint="eastAsia"/>
          <w:color w:val="000000" w:themeColor="text1"/>
          <w:szCs w:val="32"/>
          <w:shd w:val="clear" w:color="auto" w:fill="FFFFFF"/>
        </w:rPr>
        <w:t>主要经验及做法：</w:t>
      </w:r>
      <w:r w:rsidRPr="00FE2AD8">
        <w:rPr>
          <w:rFonts w:ascii="仿宋_GB2312" w:hAnsi="Arial" w:cs="Arial" w:hint="eastAsia"/>
          <w:color w:val="191919"/>
          <w:szCs w:val="32"/>
          <w:shd w:val="clear" w:color="auto" w:fill="FFFFFF"/>
        </w:rPr>
        <w:t>结合部门岗位职责，制定符合</w:t>
      </w:r>
      <w:r w:rsidR="00084519">
        <w:rPr>
          <w:rFonts w:ascii="仿宋_GB2312" w:hAnsi="Arial" w:cs="Arial" w:hint="eastAsia"/>
          <w:color w:val="191919"/>
          <w:szCs w:val="32"/>
          <w:shd w:val="clear" w:color="auto" w:fill="FFFFFF"/>
        </w:rPr>
        <w:t>本部门</w:t>
      </w:r>
      <w:r w:rsidRPr="00FE2AD8">
        <w:rPr>
          <w:rFonts w:ascii="仿宋_GB2312" w:hAnsi="Arial" w:cs="Arial" w:hint="eastAsia"/>
          <w:color w:val="191919"/>
          <w:szCs w:val="32"/>
          <w:shd w:val="clear" w:color="auto" w:fill="FFFFFF"/>
        </w:rPr>
        <w:t>实际并具有可操作性的各项目绩效目标</w:t>
      </w:r>
      <w:r w:rsidR="00084519">
        <w:rPr>
          <w:rFonts w:ascii="仿宋_GB2312" w:hAnsi="Arial" w:cs="Arial" w:hint="eastAsia"/>
          <w:color w:val="191919"/>
          <w:szCs w:val="32"/>
          <w:shd w:val="clear" w:color="auto" w:fill="FFFFFF"/>
        </w:rPr>
        <w:t>；</w:t>
      </w:r>
      <w:r w:rsidRPr="00FE2AD8">
        <w:rPr>
          <w:rFonts w:ascii="仿宋_GB2312" w:hAnsi="Arial" w:cs="Arial" w:hint="eastAsia"/>
          <w:color w:val="191919"/>
          <w:szCs w:val="32"/>
          <w:shd w:val="clear" w:color="auto" w:fill="FFFFFF"/>
        </w:rPr>
        <w:t>对绩效目标进行细化和量化</w:t>
      </w:r>
      <w:r w:rsidR="00084519">
        <w:rPr>
          <w:rFonts w:ascii="仿宋_GB2312" w:hAnsi="Arial" w:cs="Arial" w:hint="eastAsia"/>
          <w:color w:val="191919"/>
          <w:szCs w:val="32"/>
          <w:shd w:val="clear" w:color="auto" w:fill="FFFFFF"/>
        </w:rPr>
        <w:t>，建立健全预算绩效管理制度体系，完善和优化预算绩效管理运行机制。</w:t>
      </w:r>
      <w:r w:rsidR="00084519" w:rsidRPr="00FE2AD8">
        <w:rPr>
          <w:rFonts w:ascii="仿宋_GB2312" w:hAnsi="Arial" w:cs="Arial"/>
          <w:color w:val="191919"/>
          <w:szCs w:val="32"/>
          <w:shd w:val="clear" w:color="auto" w:fill="FFFFFF"/>
        </w:rPr>
        <w:t xml:space="preserve"> </w:t>
      </w:r>
    </w:p>
    <w:p w:rsidR="00A74959" w:rsidRPr="0014186F" w:rsidRDefault="009F6BFB" w:rsidP="0014186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八</w:t>
      </w:r>
      <w:r w:rsidR="00A74959" w:rsidRPr="0014186F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、其他需要说明的问题</w:t>
      </w:r>
    </w:p>
    <w:p w:rsidR="0014186F" w:rsidRPr="009F6BFB" w:rsidRDefault="009F6BFB" w:rsidP="009F6BFB">
      <w:pPr>
        <w:spacing w:line="560" w:lineRule="exact"/>
        <w:ind w:firstLineChars="200" w:firstLine="593"/>
        <w:rPr>
          <w:rFonts w:ascii="仿宋_GB2312"/>
          <w:color w:val="000000" w:themeColor="text1"/>
        </w:rPr>
      </w:pPr>
      <w:r w:rsidRPr="009F6BFB">
        <w:rPr>
          <w:rFonts w:ascii="仿宋_GB2312" w:hint="eastAsia"/>
          <w:color w:val="333333"/>
        </w:rPr>
        <w:t>201</w:t>
      </w:r>
      <w:r>
        <w:rPr>
          <w:rFonts w:ascii="仿宋_GB2312" w:hint="eastAsia"/>
          <w:color w:val="333333"/>
        </w:rPr>
        <w:t>9</w:t>
      </w:r>
      <w:r w:rsidRPr="009F6BFB">
        <w:rPr>
          <w:rFonts w:ascii="仿宋_GB2312" w:hint="eastAsia"/>
          <w:color w:val="333333"/>
        </w:rPr>
        <w:t>年绩效目标全面完成,取得了一定经济和社会效益。</w:t>
      </w:r>
      <w:r w:rsidR="00A57144">
        <w:rPr>
          <w:rFonts w:ascii="仿宋_GB2312" w:hint="eastAsia"/>
          <w:color w:val="333333"/>
        </w:rPr>
        <w:t>部门将继续加强项目支出的审核力度，切实将资金用在刀刃上。</w:t>
      </w:r>
    </w:p>
    <w:sectPr w:rsidR="0014186F" w:rsidRPr="009F6BFB" w:rsidSect="00345B70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E8" w:rsidRDefault="005F68E8" w:rsidP="00355531">
      <w:r>
        <w:separator/>
      </w:r>
    </w:p>
  </w:endnote>
  <w:endnote w:type="continuationSeparator" w:id="1">
    <w:p w:rsidR="005F68E8" w:rsidRDefault="005F68E8" w:rsidP="0035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E8" w:rsidRDefault="005F68E8" w:rsidP="00355531">
      <w:r>
        <w:separator/>
      </w:r>
    </w:p>
  </w:footnote>
  <w:footnote w:type="continuationSeparator" w:id="1">
    <w:p w:rsidR="005F68E8" w:rsidRDefault="005F68E8" w:rsidP="00355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B70"/>
    <w:rsid w:val="00084519"/>
    <w:rsid w:val="00105689"/>
    <w:rsid w:val="0014186F"/>
    <w:rsid w:val="001433D3"/>
    <w:rsid w:val="001A6F11"/>
    <w:rsid w:val="001C139B"/>
    <w:rsid w:val="001E0D9F"/>
    <w:rsid w:val="00212508"/>
    <w:rsid w:val="00243C89"/>
    <w:rsid w:val="00245E5B"/>
    <w:rsid w:val="002624FF"/>
    <w:rsid w:val="00345B70"/>
    <w:rsid w:val="00355531"/>
    <w:rsid w:val="003C197F"/>
    <w:rsid w:val="005F68E8"/>
    <w:rsid w:val="00601469"/>
    <w:rsid w:val="00644ED8"/>
    <w:rsid w:val="00650341"/>
    <w:rsid w:val="006525FB"/>
    <w:rsid w:val="006D069F"/>
    <w:rsid w:val="00771407"/>
    <w:rsid w:val="007C13F1"/>
    <w:rsid w:val="007D434B"/>
    <w:rsid w:val="0080583F"/>
    <w:rsid w:val="00822CE6"/>
    <w:rsid w:val="00843965"/>
    <w:rsid w:val="00843B4A"/>
    <w:rsid w:val="00853970"/>
    <w:rsid w:val="0087328A"/>
    <w:rsid w:val="00893133"/>
    <w:rsid w:val="008D0FBC"/>
    <w:rsid w:val="008E13B6"/>
    <w:rsid w:val="009F6BFB"/>
    <w:rsid w:val="00A5322C"/>
    <w:rsid w:val="00A57144"/>
    <w:rsid w:val="00A60C08"/>
    <w:rsid w:val="00A74959"/>
    <w:rsid w:val="00A95A93"/>
    <w:rsid w:val="00AD2B67"/>
    <w:rsid w:val="00AE635F"/>
    <w:rsid w:val="00B213FE"/>
    <w:rsid w:val="00B2218B"/>
    <w:rsid w:val="00B24256"/>
    <w:rsid w:val="00B33E96"/>
    <w:rsid w:val="00C3711F"/>
    <w:rsid w:val="00C4227E"/>
    <w:rsid w:val="00C72997"/>
    <w:rsid w:val="00CB0B6D"/>
    <w:rsid w:val="00CF4682"/>
    <w:rsid w:val="00E914C9"/>
    <w:rsid w:val="00E93D07"/>
    <w:rsid w:val="00F106AD"/>
    <w:rsid w:val="00F16358"/>
    <w:rsid w:val="00F40F8E"/>
    <w:rsid w:val="00FC4CCA"/>
    <w:rsid w:val="00FE2AD8"/>
    <w:rsid w:val="05AE36CA"/>
    <w:rsid w:val="378A5996"/>
    <w:rsid w:val="5A3C6978"/>
    <w:rsid w:val="6760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B70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355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5531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355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553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2261</Words>
  <Characters>157</Characters>
  <Application>Microsoft Office Word</Application>
  <DocSecurity>0</DocSecurity>
  <Lines>1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PC</cp:lastModifiedBy>
  <cp:revision>2</cp:revision>
  <dcterms:created xsi:type="dcterms:W3CDTF">2020-04-10T06:52:00Z</dcterms:created>
  <dcterms:modified xsi:type="dcterms:W3CDTF">2020-04-10T06:52:00Z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