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distribute"/>
        <w:rPr>
          <w:rFonts w:hint="default" w:ascii="Times New Roman" w:hAnsi="Times New Roman" w:eastAsia="华文新魏" w:cs="Times New Roman"/>
          <w:color w:val="FF0000"/>
          <w:spacing w:val="-50"/>
          <w:sz w:val="72"/>
          <w:szCs w:val="72"/>
          <w:lang w:val="zh-CN"/>
        </w:rPr>
      </w:pPr>
      <w:bookmarkStart w:id="1" w:name="_GoBack"/>
      <w:bookmarkEnd w:id="1"/>
    </w:p>
    <w:p>
      <w:pPr>
        <w:spacing w:line="620" w:lineRule="exact"/>
        <w:jc w:val="distribute"/>
        <w:rPr>
          <w:rFonts w:hint="default" w:ascii="Times New Roman" w:hAnsi="Times New Roman" w:eastAsia="华文新魏" w:cs="Times New Roman"/>
          <w:color w:val="FF0000"/>
          <w:spacing w:val="-50"/>
          <w:sz w:val="72"/>
          <w:szCs w:val="72"/>
          <w:lang w:val="zh-CN"/>
        </w:rPr>
      </w:pPr>
      <w:r>
        <w:rPr>
          <w:rFonts w:hint="default" w:ascii="Times New Roman" w:hAnsi="Times New Roman" w:eastAsia="华文新魏" w:cs="Times New Roman"/>
          <w:color w:val="FF0000"/>
          <w:spacing w:val="-50"/>
          <w:sz w:val="72"/>
          <w:szCs w:val="72"/>
          <w:lang w:val="zh-CN"/>
        </w:rPr>
        <w:t>昆明市呈贡区优化提升营商环境</w:t>
      </w:r>
    </w:p>
    <w:p>
      <w:pPr>
        <w:spacing w:line="620" w:lineRule="exact"/>
        <w:jc w:val="distribute"/>
        <w:rPr>
          <w:rFonts w:hint="default" w:ascii="Times New Roman" w:hAnsi="Times New Roman" w:eastAsia="华文新魏" w:cs="Times New Roman"/>
          <w:color w:val="FF0000"/>
          <w:spacing w:val="-50"/>
          <w:sz w:val="72"/>
          <w:szCs w:val="72"/>
          <w:lang w:val="zh-CN"/>
        </w:rPr>
      </w:pPr>
      <w:r>
        <w:rPr>
          <w:rFonts w:hint="default" w:ascii="Times New Roman" w:hAnsi="Times New Roman" w:eastAsia="华文新魏" w:cs="Times New Roman"/>
          <w:color w:val="FF0000"/>
          <w:spacing w:val="-50"/>
          <w:sz w:val="72"/>
          <w:szCs w:val="72"/>
          <w:lang w:val="zh-CN"/>
        </w:rPr>
        <w:t>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144145</wp:posOffset>
                </wp:positionV>
                <wp:extent cx="5895975" cy="0"/>
                <wp:effectExtent l="0" t="28575" r="9525" b="28575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15pt;margin-top:11.35pt;height:0pt;width:464.25pt;mso-wrap-distance-bottom:0pt;mso-wrap-distance-top:0pt;z-index:251658240;mso-width-relative:page;mso-height-relative:page;" filled="f" stroked="t" coordsize="21600,21600" o:gfxdata="UEsDBAoAAAAAAIdO4kAAAAAAAAAAAAAAAAAEAAAAZHJzL1BLAwQUAAAACACHTuJA6esERtQAAAAJ&#10;AQAADwAAAGRycy9kb3ducmV2LnhtbE2PPW/CMBCG90r9D9YhsYEdoxYa4jBU6tzyMXQ08ZFExOfI&#10;dgj8e1x1gPHuHr33vMXmajt2QR9aRwqyuQCGVDnTUq3gsP+arYCFqMnozhEquGGATfn6UujcuJG2&#10;eNnFmqUQCrlW0MTY55yHqkGrw9z1SOl2ct7qmEZfc+P1mMJtx6UQ79zqltKHRvf42WB13g1Wwe/S&#10;kxu336efxUC3IPvzXr4JpaaTTKyBRbzGBwx/+kkdyuR0dAOZwDoFs0wsEqpAyiWwBHxkKwns+L/g&#10;ZcGfG5R3UEsDBBQAAAAIAIdO4kCiAXta4QEAAJ0DAAAOAAAAZHJzL2Uyb0RvYy54bWytU0uOEzEQ&#10;3SNxB8t70p2Rwsy00pnFhLBBEInhABV/2hb+yfakk0twASR2sGLJntswHIOyk8nw2SBEL6rLrupX&#10;9V5Vz6921pCtiEl719PppKVEOOa5dkNP39ysnlxQkjI4DsY70dO9SPRq8fjRfAydOPPKGy4iQRCX&#10;ujH0VOUcuqZJTAkLaeKDcBiUPlrIeIxDwyOMiG5Nc9a2T5vRRx6iZyIlvF0egnRR8aUULL+SMolM&#10;TE+xt1xtrHZTbLOYQzdECEqzYxvwD11Y0A6LnqCWkIHcRv0HlNUs+uRlnjBvGy+lZqJyQDbT9jc2&#10;rxUEUbmgOCmcZEr/D5a93K4j0RxnR4kDiyO6e//l27uP379+QHv3+ROZFpHGkDrMvXbreDylsI6F&#10;8U5GW97IheyqsPuTsGKXCcPL2cXl7PJ8Rgm7jzUPH4aY8nPhLSlOT412hTN0sH2RMhbD1PuUcm0c&#10;GRHxfDrDeTLAnZEGMro2IIuMc3x7o47TSN5ovtLGlA9THDbXJpIt4C6sVi0+hRnC/5JWai0hqUNe&#10;DR22RAngzxwneR9QJYfrTEsnVnBKjMDtLx4CQpdBm7/JxNLGYQdF3IOcxdt4vseZ3IaoB4WCVP1r&#10;Du5A7fe4r2XJfj5XpIe/avE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esERtQAAAAJAQAADwAA&#10;AAAAAAABACAAAAAiAAAAZHJzL2Rvd25yZXYueG1sUEsBAhQAFAAAAAgAh07iQKIBe1rhAQAAnQMA&#10;AA4AAAAAAAAAAQAgAAAAIwEAAGRycy9lMm9Eb2MueG1sUEsFBgAAAAAGAAYAWQEAAHYFAAAAAA==&#10;">
                <v:fill on="f" focussize="0,0"/>
                <v:stroke weight="4.5pt" color="#FF0000" linestyle="thickThin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bookmarkStart w:id="0" w:name="标题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关于对昆明市呈贡区优化营商环境投诉举报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受理渠道进行公示的通知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为贯彻落实《优化营商环境条例》，加强和规范营商环境投诉举报处理工作，维护各类市场主体合法权益，进一步优化提升我区营商环境。按照《昆明市人民政府办公室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&lt;关于印发昆明市优化营商环境投诉举报回应暂行办法的通知&gt;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》（昆政办笺〔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2020〕19号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）要求，现将呈贡区优化营商环境投诉举报受理渠道公示如下：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受理单位名称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昆明市呈贡区优化提升营商环境工作领导小组办公室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受理范围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贡区营商环境涉及各指标（包括：开办企业、办理建筑许可、获得电力、获得用水、获得用气、登记财产、缴纳税费、获得信贷、政务服务、跨境贸易、办理破产、保护中小投资者、执行合同、劳动力市场监管、政府采购、招标投标、知识产权、市场监管、信用建设、法治环境、创新创业活跃度、人才流动便利度、市场开放度、基本公共服务群众满意度、蓝天碧水净土森林覆盖指数、综合立体交通指数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邮箱投诉渠道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 w:fldLock="1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"mailto:cgyshjb@163.com"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cgyshjb@163.com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四、网站投诉渠道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云南政务服务网昆明站呈贡分站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http://zwdt.km.gov.cn/Home/Index?nav_index=0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五、电话投诉渠道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0871-67481190；0871-67483688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六、现场投诉地址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昆明市呈贡区政务服务中心（呈祥街515号惠景园下沉广场）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附件：呈贡区优化营商环境投诉举报受理登记表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sz w:val="28"/>
        </w:rPr>
        <w:pict>
          <v:shape id="_x0000_s1026" o:spid="_x0000_s1026" o:spt="201" type="#_x0000_t201" style="position:absolute;left:0pt;margin-left:227.7pt;margin-top:5.4pt;height:128pt;width:128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CWordOLECtrl1" w:shapeid="_x0000_s1026"/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昆明市呈贡区优化提升营商环境工作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领导小组办公室(区政务局代章)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呈贡区优化营商环境投诉举报受理登记表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投诉人（单位或个人）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投诉时间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投诉方式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邮  箱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被投诉单位（被投诉人）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投诉具体事项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需要协调解决的请求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有效线索或相关证明材料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是否受理及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理由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注：投诉方式为电话、邮件、网站、现场投诉等。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635635" cy="3651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365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5pt;height:28.75pt;width:50.05pt;mso-position-horizontal:outside;mso-position-horizontal-relative:margin;z-index:251658240;mso-width-relative:page;mso-height-relative:page;" filled="f" stroked="f" coordsize="21600,21600" o:gfxdata="UEsDBAoAAAAAAIdO4kAAAAAAAAAAAAAAAAAEAAAAZHJzL1BLAwQUAAAACACHTuJAKEoMcNUAAAAH&#10;AQAADwAAAGRycy9kb3ducmV2LnhtbE2PS0/DMBCE70j8B2uRuLV2WkAoZNMDjxvPAhLcnHhJIvyI&#10;7E1a/j3uCY6jGc18U232zoqZYhqCRyiWCgT5NpjBdwhvr3eLSxCJtTfaBk8IP5RgUx8fVbo0Yedf&#10;aN5yJ3KJT6VG6JnHUsrU9uR0WoaRfPa+QnSas4ydNFHvcrmzcqXUhXR68Hmh1yNd99R+byeHYD9S&#10;vG8Uf8433QM/P8np/bZ4RDw9KdQVCKY9/4XhgJ/Roc5MTZi8ScIi5COMsFifnYM42EoVIBqE1VqB&#10;rCv5n7/+BVBLAwQUAAAACACHTuJAV11D3hgCAAATBAAADgAAAGRycy9lMm9Eb2MueG1srVPBjtMw&#10;EL0j8Q+W7zRtV61Q1XRVdlWEVLErFcTZdezGku0xttukfAD8AScu3PmufgdjJ+ki4ISQImc8M57x&#10;e/O8vG2NJifhgwJb0sloTImwHCplDyV9/27z4iUlITJbMQ1WlPQsAr1dPX+2bNxCTKEGXQlPsIgN&#10;i8aVtI7RLYoi8FoYFkbghMWgBG9YxK0/FJVnDVY3upiOx/OiAV85D1yEgN77LkhXub6UgscHKYOI&#10;RJcU7xbz6vO6T2uxWrLFwTNXK95fg/3DLQxTFpteS92zyMjRqz9KGcU9BJBxxMEUIKXiImNANJPx&#10;b2h2NXMiY0FygrvSFP5fWf729OiJqko6pcQygyO6fP1y+fbj8v0zmSZ6GhcWmLVzmBfbV9DimAd/&#10;QGdC3Upv0h/xEIwj0ecruaKNhKNzfjPDjxKOoZv5bDKdpSrF02HnQ3wtwJBklNTj7DKl7LQNsUsd&#10;UlIvCxuldZ6ftqTJDcb5wDWCxbXFHglCd9VkxXbf9rj2UJ0RlodOF8HxjcLmWxbiI/MoBESC4o4P&#10;uEgN2AR6i5Ia/Ke/+VM+zgejlDQorJKGj0fmBSX6jcXJJRUOhh+M/WDYo7kD1OoEn43j2cQDPurB&#10;lB7MB9T8OnXBELMce5U0DuZd7OSNb4aL9TonHZ1Xh7o7gLpzLG7tzvHUpqNyfYwgVWY5UdTx0jOH&#10;ystz6l9Jkvav+5z19JZ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oSgxw1QAAAAcBAAAPAAAA&#10;AAAAAAEAIAAAACIAAABkcnMvZG93bnJldi54bWxQSwECFAAUAAAACACHTuJAV11D3hgCAAATBAAA&#10;DgAAAAAAAAABACAAAAAk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6D68"/>
    <w:multiLevelType w:val="singleLevel"/>
    <w:tmpl w:val="384D6D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bwfWJhRv15AVhziC5EI4Haee1yU=" w:salt="nbhVOeTK/L05blDSY4pbG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D045A"/>
    <w:rsid w:val="00091D75"/>
    <w:rsid w:val="00383313"/>
    <w:rsid w:val="01DF3282"/>
    <w:rsid w:val="01E23298"/>
    <w:rsid w:val="02093769"/>
    <w:rsid w:val="0221455B"/>
    <w:rsid w:val="02D7703F"/>
    <w:rsid w:val="0302311D"/>
    <w:rsid w:val="03096582"/>
    <w:rsid w:val="031F00E0"/>
    <w:rsid w:val="037174D8"/>
    <w:rsid w:val="03782064"/>
    <w:rsid w:val="03A47B41"/>
    <w:rsid w:val="041C414A"/>
    <w:rsid w:val="05624D03"/>
    <w:rsid w:val="05856484"/>
    <w:rsid w:val="058E6025"/>
    <w:rsid w:val="05C2651C"/>
    <w:rsid w:val="06075FB5"/>
    <w:rsid w:val="069074EE"/>
    <w:rsid w:val="06F00436"/>
    <w:rsid w:val="07646900"/>
    <w:rsid w:val="077C4930"/>
    <w:rsid w:val="08064667"/>
    <w:rsid w:val="080C2E14"/>
    <w:rsid w:val="08AF6D9D"/>
    <w:rsid w:val="09375A39"/>
    <w:rsid w:val="094D1903"/>
    <w:rsid w:val="099310A3"/>
    <w:rsid w:val="09BC068C"/>
    <w:rsid w:val="09E82F17"/>
    <w:rsid w:val="0A7D55A3"/>
    <w:rsid w:val="0B4759B5"/>
    <w:rsid w:val="0B6441CD"/>
    <w:rsid w:val="0BB4292F"/>
    <w:rsid w:val="0BD039C8"/>
    <w:rsid w:val="0BDA508F"/>
    <w:rsid w:val="0C2B32EB"/>
    <w:rsid w:val="0C6A2D0A"/>
    <w:rsid w:val="0C6F7654"/>
    <w:rsid w:val="0CCB0580"/>
    <w:rsid w:val="0CCB536B"/>
    <w:rsid w:val="0CE02FE0"/>
    <w:rsid w:val="0D116052"/>
    <w:rsid w:val="0D8D38D9"/>
    <w:rsid w:val="0DC624F2"/>
    <w:rsid w:val="0E117A68"/>
    <w:rsid w:val="0E1D5BE2"/>
    <w:rsid w:val="0E460E7E"/>
    <w:rsid w:val="0E620687"/>
    <w:rsid w:val="0E7A09AD"/>
    <w:rsid w:val="0E8B773F"/>
    <w:rsid w:val="0F330216"/>
    <w:rsid w:val="0F910CF0"/>
    <w:rsid w:val="0FFB2714"/>
    <w:rsid w:val="100A6BB7"/>
    <w:rsid w:val="10C44FEB"/>
    <w:rsid w:val="11527D2C"/>
    <w:rsid w:val="116775DD"/>
    <w:rsid w:val="116A20A7"/>
    <w:rsid w:val="11BB36C8"/>
    <w:rsid w:val="12081F7E"/>
    <w:rsid w:val="12A004EF"/>
    <w:rsid w:val="13090941"/>
    <w:rsid w:val="13914113"/>
    <w:rsid w:val="13A10306"/>
    <w:rsid w:val="13A37489"/>
    <w:rsid w:val="13A55C47"/>
    <w:rsid w:val="13CE6994"/>
    <w:rsid w:val="14060759"/>
    <w:rsid w:val="1436739C"/>
    <w:rsid w:val="145A5ED4"/>
    <w:rsid w:val="146321B0"/>
    <w:rsid w:val="152508AB"/>
    <w:rsid w:val="15AA2F14"/>
    <w:rsid w:val="15E47275"/>
    <w:rsid w:val="1606121A"/>
    <w:rsid w:val="163A2BEB"/>
    <w:rsid w:val="165A7424"/>
    <w:rsid w:val="166210F3"/>
    <w:rsid w:val="1675132C"/>
    <w:rsid w:val="16766E51"/>
    <w:rsid w:val="16982477"/>
    <w:rsid w:val="17146ABD"/>
    <w:rsid w:val="17161203"/>
    <w:rsid w:val="17294743"/>
    <w:rsid w:val="175747F9"/>
    <w:rsid w:val="17731D12"/>
    <w:rsid w:val="17946EBF"/>
    <w:rsid w:val="17E0256D"/>
    <w:rsid w:val="17EA646B"/>
    <w:rsid w:val="18623827"/>
    <w:rsid w:val="187F5510"/>
    <w:rsid w:val="18A36376"/>
    <w:rsid w:val="18B34B81"/>
    <w:rsid w:val="19B10931"/>
    <w:rsid w:val="19C50D1F"/>
    <w:rsid w:val="19CF571C"/>
    <w:rsid w:val="19EC1D28"/>
    <w:rsid w:val="1A127998"/>
    <w:rsid w:val="1A173B58"/>
    <w:rsid w:val="1A431372"/>
    <w:rsid w:val="1A4C6D3C"/>
    <w:rsid w:val="1A5641D0"/>
    <w:rsid w:val="1AD66EDA"/>
    <w:rsid w:val="1B2068F6"/>
    <w:rsid w:val="1B287FAB"/>
    <w:rsid w:val="1B5126BE"/>
    <w:rsid w:val="1B66259B"/>
    <w:rsid w:val="1B9A4E5D"/>
    <w:rsid w:val="1BCE1807"/>
    <w:rsid w:val="1BEC6EF7"/>
    <w:rsid w:val="1C0C2CC3"/>
    <w:rsid w:val="1D3E1D06"/>
    <w:rsid w:val="1DEF2087"/>
    <w:rsid w:val="1E3528DB"/>
    <w:rsid w:val="1E9B5F80"/>
    <w:rsid w:val="1ED45A2B"/>
    <w:rsid w:val="1F5C464C"/>
    <w:rsid w:val="1F7B1488"/>
    <w:rsid w:val="1F892C7A"/>
    <w:rsid w:val="20002CF1"/>
    <w:rsid w:val="201E085B"/>
    <w:rsid w:val="20280A6C"/>
    <w:rsid w:val="211749BF"/>
    <w:rsid w:val="212011A8"/>
    <w:rsid w:val="213063DB"/>
    <w:rsid w:val="2135721C"/>
    <w:rsid w:val="21C72839"/>
    <w:rsid w:val="21D54DDF"/>
    <w:rsid w:val="225605E2"/>
    <w:rsid w:val="22582ADA"/>
    <w:rsid w:val="2286757A"/>
    <w:rsid w:val="22A50A39"/>
    <w:rsid w:val="23453B6C"/>
    <w:rsid w:val="234E1C7F"/>
    <w:rsid w:val="24472A15"/>
    <w:rsid w:val="24E24457"/>
    <w:rsid w:val="250536AB"/>
    <w:rsid w:val="25296052"/>
    <w:rsid w:val="25653328"/>
    <w:rsid w:val="262E4B5D"/>
    <w:rsid w:val="26463DE8"/>
    <w:rsid w:val="268322FF"/>
    <w:rsid w:val="269C32AB"/>
    <w:rsid w:val="26CD2BCB"/>
    <w:rsid w:val="26D468AC"/>
    <w:rsid w:val="26D91053"/>
    <w:rsid w:val="279671E0"/>
    <w:rsid w:val="279845B7"/>
    <w:rsid w:val="27F660BB"/>
    <w:rsid w:val="28116780"/>
    <w:rsid w:val="289C632F"/>
    <w:rsid w:val="291D2E1A"/>
    <w:rsid w:val="29200A0F"/>
    <w:rsid w:val="294C0F46"/>
    <w:rsid w:val="29863C36"/>
    <w:rsid w:val="29883D07"/>
    <w:rsid w:val="29A150E9"/>
    <w:rsid w:val="29DA36C1"/>
    <w:rsid w:val="2A043444"/>
    <w:rsid w:val="2A3424A8"/>
    <w:rsid w:val="2A81515F"/>
    <w:rsid w:val="2AE1447E"/>
    <w:rsid w:val="2AEC17FC"/>
    <w:rsid w:val="2B066716"/>
    <w:rsid w:val="2B1D369D"/>
    <w:rsid w:val="2B5E2A8F"/>
    <w:rsid w:val="2B6B057E"/>
    <w:rsid w:val="2B7E17F3"/>
    <w:rsid w:val="2B906AD9"/>
    <w:rsid w:val="2C7E3287"/>
    <w:rsid w:val="2CF65CF3"/>
    <w:rsid w:val="2D562CFB"/>
    <w:rsid w:val="2D676579"/>
    <w:rsid w:val="2D7E241E"/>
    <w:rsid w:val="2DB84B0A"/>
    <w:rsid w:val="2DEA3C30"/>
    <w:rsid w:val="2E1F055E"/>
    <w:rsid w:val="2E3B7BCC"/>
    <w:rsid w:val="2E4E30FE"/>
    <w:rsid w:val="2ED3536C"/>
    <w:rsid w:val="2F224A03"/>
    <w:rsid w:val="2F2A4A5E"/>
    <w:rsid w:val="2F2F64FB"/>
    <w:rsid w:val="2F666181"/>
    <w:rsid w:val="30011417"/>
    <w:rsid w:val="30693E6D"/>
    <w:rsid w:val="30C2344C"/>
    <w:rsid w:val="31417B42"/>
    <w:rsid w:val="314821D3"/>
    <w:rsid w:val="31B02081"/>
    <w:rsid w:val="31C318AD"/>
    <w:rsid w:val="32544E76"/>
    <w:rsid w:val="32B9197B"/>
    <w:rsid w:val="32DC7B42"/>
    <w:rsid w:val="332B4E12"/>
    <w:rsid w:val="33355E77"/>
    <w:rsid w:val="333E1FD1"/>
    <w:rsid w:val="336402DA"/>
    <w:rsid w:val="337F1512"/>
    <w:rsid w:val="33A67302"/>
    <w:rsid w:val="34764C44"/>
    <w:rsid w:val="34A63654"/>
    <w:rsid w:val="350664AA"/>
    <w:rsid w:val="35745C97"/>
    <w:rsid w:val="36263B18"/>
    <w:rsid w:val="36525881"/>
    <w:rsid w:val="36590401"/>
    <w:rsid w:val="368248B0"/>
    <w:rsid w:val="37061723"/>
    <w:rsid w:val="378743A6"/>
    <w:rsid w:val="37AD18DD"/>
    <w:rsid w:val="37E32A32"/>
    <w:rsid w:val="38671BD0"/>
    <w:rsid w:val="38EE41C5"/>
    <w:rsid w:val="38F015DE"/>
    <w:rsid w:val="38FF6D18"/>
    <w:rsid w:val="392A1228"/>
    <w:rsid w:val="39B02B4C"/>
    <w:rsid w:val="39ED13A1"/>
    <w:rsid w:val="3A28463E"/>
    <w:rsid w:val="3A293C31"/>
    <w:rsid w:val="3A3E62CE"/>
    <w:rsid w:val="3AB10268"/>
    <w:rsid w:val="3AB6178D"/>
    <w:rsid w:val="3B125854"/>
    <w:rsid w:val="3B230B09"/>
    <w:rsid w:val="3B761925"/>
    <w:rsid w:val="3B795E8C"/>
    <w:rsid w:val="3C317662"/>
    <w:rsid w:val="3C56314C"/>
    <w:rsid w:val="3C645B9A"/>
    <w:rsid w:val="3CB80732"/>
    <w:rsid w:val="3CE61462"/>
    <w:rsid w:val="3D6B1524"/>
    <w:rsid w:val="3D726D25"/>
    <w:rsid w:val="3E4F47C5"/>
    <w:rsid w:val="3E5F39D2"/>
    <w:rsid w:val="3EF40D31"/>
    <w:rsid w:val="3F335A27"/>
    <w:rsid w:val="3F3E5852"/>
    <w:rsid w:val="3FA65B3A"/>
    <w:rsid w:val="3FDB3288"/>
    <w:rsid w:val="3FFC72FE"/>
    <w:rsid w:val="403F3DD2"/>
    <w:rsid w:val="405E0038"/>
    <w:rsid w:val="40C84600"/>
    <w:rsid w:val="40CD045A"/>
    <w:rsid w:val="40E91932"/>
    <w:rsid w:val="4134271B"/>
    <w:rsid w:val="41B15A91"/>
    <w:rsid w:val="42042C1B"/>
    <w:rsid w:val="425865C9"/>
    <w:rsid w:val="42AC1E09"/>
    <w:rsid w:val="431C6DBB"/>
    <w:rsid w:val="439B7CE2"/>
    <w:rsid w:val="43B66853"/>
    <w:rsid w:val="446C7B51"/>
    <w:rsid w:val="44904794"/>
    <w:rsid w:val="44D55A6D"/>
    <w:rsid w:val="44FA4E25"/>
    <w:rsid w:val="450635B9"/>
    <w:rsid w:val="455205B4"/>
    <w:rsid w:val="45C02054"/>
    <w:rsid w:val="466847C0"/>
    <w:rsid w:val="471346C5"/>
    <w:rsid w:val="47163342"/>
    <w:rsid w:val="47312173"/>
    <w:rsid w:val="476F1342"/>
    <w:rsid w:val="479954F3"/>
    <w:rsid w:val="495720D8"/>
    <w:rsid w:val="497B56F0"/>
    <w:rsid w:val="498C17E8"/>
    <w:rsid w:val="498E50F7"/>
    <w:rsid w:val="49AE1768"/>
    <w:rsid w:val="49BE0356"/>
    <w:rsid w:val="49E8773A"/>
    <w:rsid w:val="4A2419F5"/>
    <w:rsid w:val="4A5449F7"/>
    <w:rsid w:val="4AEF0DE1"/>
    <w:rsid w:val="4AF858BB"/>
    <w:rsid w:val="4B6776B0"/>
    <w:rsid w:val="4B751521"/>
    <w:rsid w:val="4B9464CC"/>
    <w:rsid w:val="4BBD1E6A"/>
    <w:rsid w:val="4BBE13D4"/>
    <w:rsid w:val="4CBC1D82"/>
    <w:rsid w:val="4CED6595"/>
    <w:rsid w:val="4D30233E"/>
    <w:rsid w:val="4D4804C0"/>
    <w:rsid w:val="4D487C4A"/>
    <w:rsid w:val="4D5002F5"/>
    <w:rsid w:val="4DBB255C"/>
    <w:rsid w:val="4E0D24A3"/>
    <w:rsid w:val="4E340C00"/>
    <w:rsid w:val="4E6E4491"/>
    <w:rsid w:val="4EE07791"/>
    <w:rsid w:val="4F1D3886"/>
    <w:rsid w:val="4F9E1E6F"/>
    <w:rsid w:val="4FBE782B"/>
    <w:rsid w:val="4FD4396D"/>
    <w:rsid w:val="50145522"/>
    <w:rsid w:val="5067317E"/>
    <w:rsid w:val="50B017BA"/>
    <w:rsid w:val="519F1E0B"/>
    <w:rsid w:val="51E86737"/>
    <w:rsid w:val="51E921C6"/>
    <w:rsid w:val="5227690C"/>
    <w:rsid w:val="52393AF4"/>
    <w:rsid w:val="526A5FAD"/>
    <w:rsid w:val="528D06E6"/>
    <w:rsid w:val="529E3728"/>
    <w:rsid w:val="52BD04DE"/>
    <w:rsid w:val="530F23D8"/>
    <w:rsid w:val="53FC7153"/>
    <w:rsid w:val="5433583B"/>
    <w:rsid w:val="544A79C7"/>
    <w:rsid w:val="54681DC4"/>
    <w:rsid w:val="5518766F"/>
    <w:rsid w:val="55D4143E"/>
    <w:rsid w:val="55DC118D"/>
    <w:rsid w:val="55E16D77"/>
    <w:rsid w:val="56257167"/>
    <w:rsid w:val="56585D92"/>
    <w:rsid w:val="57016742"/>
    <w:rsid w:val="57A40F93"/>
    <w:rsid w:val="57F57429"/>
    <w:rsid w:val="58C421AC"/>
    <w:rsid w:val="58EE2E73"/>
    <w:rsid w:val="59861E86"/>
    <w:rsid w:val="5A077E21"/>
    <w:rsid w:val="5A141691"/>
    <w:rsid w:val="5A613E38"/>
    <w:rsid w:val="5A7E12B8"/>
    <w:rsid w:val="5A88347B"/>
    <w:rsid w:val="5AB7289D"/>
    <w:rsid w:val="5AE902EA"/>
    <w:rsid w:val="5B6F0362"/>
    <w:rsid w:val="5BA408A9"/>
    <w:rsid w:val="5CAB259F"/>
    <w:rsid w:val="5CE07C92"/>
    <w:rsid w:val="5D0E6D63"/>
    <w:rsid w:val="5D6418E5"/>
    <w:rsid w:val="5DDE776D"/>
    <w:rsid w:val="5DEB1495"/>
    <w:rsid w:val="5E3B0F3C"/>
    <w:rsid w:val="5E440228"/>
    <w:rsid w:val="5E4C4B80"/>
    <w:rsid w:val="5EA66DEE"/>
    <w:rsid w:val="5EB311E1"/>
    <w:rsid w:val="5EC45990"/>
    <w:rsid w:val="5F363F4F"/>
    <w:rsid w:val="5F971D2B"/>
    <w:rsid w:val="5FAB5FF1"/>
    <w:rsid w:val="5FBC79E9"/>
    <w:rsid w:val="60824773"/>
    <w:rsid w:val="60C65A24"/>
    <w:rsid w:val="60EB1C51"/>
    <w:rsid w:val="61580ACB"/>
    <w:rsid w:val="61983F2D"/>
    <w:rsid w:val="61CF4582"/>
    <w:rsid w:val="621B78E6"/>
    <w:rsid w:val="62CC1EF2"/>
    <w:rsid w:val="62FF6FF1"/>
    <w:rsid w:val="63644173"/>
    <w:rsid w:val="638B76F6"/>
    <w:rsid w:val="639D06E0"/>
    <w:rsid w:val="6407193B"/>
    <w:rsid w:val="644743EB"/>
    <w:rsid w:val="64CA553B"/>
    <w:rsid w:val="64EF7872"/>
    <w:rsid w:val="659C7C14"/>
    <w:rsid w:val="659D3C8F"/>
    <w:rsid w:val="65C14000"/>
    <w:rsid w:val="65D06B13"/>
    <w:rsid w:val="6704799F"/>
    <w:rsid w:val="67063296"/>
    <w:rsid w:val="671163E4"/>
    <w:rsid w:val="67581312"/>
    <w:rsid w:val="676E1A0A"/>
    <w:rsid w:val="678A3313"/>
    <w:rsid w:val="67D16E8C"/>
    <w:rsid w:val="67F000E3"/>
    <w:rsid w:val="684C14CA"/>
    <w:rsid w:val="685B0A75"/>
    <w:rsid w:val="68B05A3C"/>
    <w:rsid w:val="69141BBF"/>
    <w:rsid w:val="6943027D"/>
    <w:rsid w:val="69B84F50"/>
    <w:rsid w:val="69F6468D"/>
    <w:rsid w:val="6A204B3B"/>
    <w:rsid w:val="6A3205AA"/>
    <w:rsid w:val="6A6D65B9"/>
    <w:rsid w:val="6ACD4354"/>
    <w:rsid w:val="6AE42732"/>
    <w:rsid w:val="6AEC7393"/>
    <w:rsid w:val="6AF02427"/>
    <w:rsid w:val="6B583120"/>
    <w:rsid w:val="6B680021"/>
    <w:rsid w:val="6C002BD6"/>
    <w:rsid w:val="6C110576"/>
    <w:rsid w:val="6C2B51FD"/>
    <w:rsid w:val="6C64715F"/>
    <w:rsid w:val="6C67479B"/>
    <w:rsid w:val="6C864470"/>
    <w:rsid w:val="6D164DBF"/>
    <w:rsid w:val="6D2E4EE9"/>
    <w:rsid w:val="6D46424F"/>
    <w:rsid w:val="6D9E3C68"/>
    <w:rsid w:val="6DAF4253"/>
    <w:rsid w:val="6E615B85"/>
    <w:rsid w:val="6EDB6B33"/>
    <w:rsid w:val="6EE13A37"/>
    <w:rsid w:val="6F1D5C1D"/>
    <w:rsid w:val="6F2C60F1"/>
    <w:rsid w:val="6F517103"/>
    <w:rsid w:val="6FA260BD"/>
    <w:rsid w:val="6FAE79C2"/>
    <w:rsid w:val="6FB9242A"/>
    <w:rsid w:val="6FE13284"/>
    <w:rsid w:val="702A6644"/>
    <w:rsid w:val="70646C49"/>
    <w:rsid w:val="711F1D8C"/>
    <w:rsid w:val="715C1480"/>
    <w:rsid w:val="71701357"/>
    <w:rsid w:val="719B3F60"/>
    <w:rsid w:val="719E6209"/>
    <w:rsid w:val="71A93E45"/>
    <w:rsid w:val="71B3529E"/>
    <w:rsid w:val="71B75BC7"/>
    <w:rsid w:val="722E67C6"/>
    <w:rsid w:val="725512F1"/>
    <w:rsid w:val="727E5B3D"/>
    <w:rsid w:val="72A5200E"/>
    <w:rsid w:val="72AB4A3B"/>
    <w:rsid w:val="7308563C"/>
    <w:rsid w:val="73B14172"/>
    <w:rsid w:val="73D3054F"/>
    <w:rsid w:val="73D577B7"/>
    <w:rsid w:val="73F63422"/>
    <w:rsid w:val="74094803"/>
    <w:rsid w:val="740F37F1"/>
    <w:rsid w:val="745F3769"/>
    <w:rsid w:val="74C62BBF"/>
    <w:rsid w:val="74E425AB"/>
    <w:rsid w:val="74FE704C"/>
    <w:rsid w:val="750332D6"/>
    <w:rsid w:val="750F1551"/>
    <w:rsid w:val="75171100"/>
    <w:rsid w:val="753427F2"/>
    <w:rsid w:val="75427838"/>
    <w:rsid w:val="75AB5881"/>
    <w:rsid w:val="75CA3734"/>
    <w:rsid w:val="76124584"/>
    <w:rsid w:val="76407B70"/>
    <w:rsid w:val="76601692"/>
    <w:rsid w:val="76832BC4"/>
    <w:rsid w:val="769E2542"/>
    <w:rsid w:val="776C568D"/>
    <w:rsid w:val="77F3028A"/>
    <w:rsid w:val="7871284B"/>
    <w:rsid w:val="7878101C"/>
    <w:rsid w:val="787A3A3F"/>
    <w:rsid w:val="788F4605"/>
    <w:rsid w:val="78AD67D2"/>
    <w:rsid w:val="78B8080B"/>
    <w:rsid w:val="791435D1"/>
    <w:rsid w:val="795A1C57"/>
    <w:rsid w:val="79947CDD"/>
    <w:rsid w:val="79B408A7"/>
    <w:rsid w:val="79B50EDC"/>
    <w:rsid w:val="7A033486"/>
    <w:rsid w:val="7A177FD1"/>
    <w:rsid w:val="7A5717B8"/>
    <w:rsid w:val="7A59126A"/>
    <w:rsid w:val="7ADE579D"/>
    <w:rsid w:val="7B3E416A"/>
    <w:rsid w:val="7B633F90"/>
    <w:rsid w:val="7B6F00A9"/>
    <w:rsid w:val="7B9866DD"/>
    <w:rsid w:val="7B9D68FA"/>
    <w:rsid w:val="7C11765B"/>
    <w:rsid w:val="7C202959"/>
    <w:rsid w:val="7C336669"/>
    <w:rsid w:val="7C4F5581"/>
    <w:rsid w:val="7C511A1A"/>
    <w:rsid w:val="7CA1039D"/>
    <w:rsid w:val="7CB06725"/>
    <w:rsid w:val="7D782CBD"/>
    <w:rsid w:val="7DE17C92"/>
    <w:rsid w:val="7DF85E35"/>
    <w:rsid w:val="7E2230EE"/>
    <w:rsid w:val="7E317326"/>
    <w:rsid w:val="7E757A2A"/>
    <w:rsid w:val="7E7E614E"/>
    <w:rsid w:val="7EB50876"/>
    <w:rsid w:val="7ED97103"/>
    <w:rsid w:val="7F022741"/>
    <w:rsid w:val="7F7809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办文经办人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2020-02-19T07:39:00Z</dcterms:created>
  <dc:creator>ZWJ03613</dc:creator>
  <cp:lastModifiedBy>NTKO</cp:lastModifiedBy>
  <cp:lastPrinted>2020-03-06T02:55:00Z</cp:lastPrinted>
  <dcterms:modified xsi:type="dcterms:W3CDTF">2020-04-14T09:07:15Z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707C01B984C9441D9C071C6226FE6A86</vt:lpwstr>
  </property>
</Properties>
</file>