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08" w:rsidRDefault="00FE704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int="eastAsia"/>
          <w:sz w:val="44"/>
          <w:szCs w:val="44"/>
        </w:rPr>
        <w:t>呈贡区</w:t>
      </w:r>
      <w:r w:rsidR="001C5208">
        <w:rPr>
          <w:rFonts w:ascii="方正小标宋_GBK" w:eastAsia="方正小标宋_GBK" w:hint="eastAsia"/>
          <w:sz w:val="44"/>
          <w:szCs w:val="44"/>
        </w:rPr>
        <w:t>科学技术和工业信息化局</w:t>
      </w:r>
    </w:p>
    <w:p w:rsidR="00175D7A" w:rsidRDefault="00FE704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</w:t>
      </w:r>
      <w:r w:rsidR="00EA67C3" w:rsidRPr="00EA67C3">
        <w:rPr>
          <w:rFonts w:ascii="方正小标宋_GBK" w:eastAsia="方正小标宋_GBK" w:hint="eastAsia"/>
          <w:sz w:val="44"/>
          <w:szCs w:val="44"/>
        </w:rPr>
        <w:t>洛龙社区线路维修规范</w:t>
      </w:r>
      <w:r>
        <w:rPr>
          <w:rFonts w:ascii="方正小标宋_GBK" w:eastAsia="方正小标宋_GBK" w:hint="eastAsia"/>
          <w:sz w:val="44"/>
          <w:szCs w:val="44"/>
        </w:rPr>
        <w:t>购买服务计划</w:t>
      </w:r>
    </w:p>
    <w:p w:rsidR="00175D7A" w:rsidRDefault="00FE704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175D7A" w:rsidRDefault="00FE704E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区财政局：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>
        <w:rPr>
          <w:rFonts w:ascii="宋体" w:eastAsia="宋体" w:hAnsi="宋体" w:cs="宋体" w:hint="eastAsia"/>
          <w:sz w:val="32"/>
          <w:szCs w:val="32"/>
        </w:rPr>
        <w:t>&lt;昆明市呈贡区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eastAsia="宋体" w:hAnsi="宋体" w:cs="宋体" w:hint="eastAsia"/>
          <w:sz w:val="32"/>
          <w:szCs w:val="32"/>
        </w:rPr>
        <w:t>&gt;的通知</w:t>
      </w:r>
      <w:r>
        <w:rPr>
          <w:rFonts w:ascii="仿宋_GB2312" w:eastAsia="仿宋_GB2312" w:hint="eastAsia"/>
          <w:sz w:val="32"/>
          <w:szCs w:val="32"/>
        </w:rPr>
        <w:t>》（呈政办发〔2016〕97号）相关规定，呈贡区</w:t>
      </w:r>
      <w:r w:rsidR="001C5208">
        <w:rPr>
          <w:rFonts w:ascii="仿宋_GB2312" w:eastAsia="仿宋_GB2312" w:hint="eastAsia"/>
          <w:sz w:val="32"/>
          <w:szCs w:val="32"/>
        </w:rPr>
        <w:t>科工信</w:t>
      </w:r>
      <w:r>
        <w:rPr>
          <w:rFonts w:ascii="仿宋_GB2312" w:eastAsia="仿宋_GB2312" w:hint="eastAsia"/>
          <w:sz w:val="32"/>
          <w:szCs w:val="32"/>
        </w:rPr>
        <w:t>局需通过政府购买服务方式</w:t>
      </w:r>
      <w:r w:rsidR="00CD2C37">
        <w:rPr>
          <w:rFonts w:ascii="仿宋_GB2312" w:eastAsia="仿宋_GB2312" w:hint="eastAsia"/>
          <w:sz w:val="32"/>
          <w:szCs w:val="32"/>
        </w:rPr>
        <w:t>,开展</w:t>
      </w:r>
      <w:r w:rsidR="0022689B">
        <w:rPr>
          <w:rFonts w:ascii="仿宋_GB2312" w:eastAsia="仿宋_GB2312" w:hint="eastAsia"/>
          <w:sz w:val="32"/>
          <w:szCs w:val="32"/>
        </w:rPr>
        <w:t>政协33140号提案</w:t>
      </w:r>
      <w:r w:rsidR="001275EC">
        <w:rPr>
          <w:rFonts w:ascii="仿宋_GB2312" w:eastAsia="仿宋_GB2312" w:hint="eastAsia"/>
          <w:sz w:val="32"/>
          <w:szCs w:val="32"/>
        </w:rPr>
        <w:t>办理,完成</w:t>
      </w:r>
      <w:r w:rsidR="004B0BED">
        <w:rPr>
          <w:rFonts w:ascii="仿宋_GB2312" w:eastAsia="仿宋_GB2312" w:hint="eastAsia"/>
          <w:sz w:val="32"/>
          <w:szCs w:val="32"/>
        </w:rPr>
        <w:t>洛龙社区,</w:t>
      </w:r>
      <w:r w:rsidR="001275EC">
        <w:rPr>
          <w:rFonts w:ascii="仿宋_GB2312" w:eastAsia="仿宋_GB2312" w:hint="eastAsia"/>
          <w:sz w:val="32"/>
          <w:szCs w:val="32"/>
        </w:rPr>
        <w:t>洛龙河、洛龙村和新家村的通信线缆捆扎</w:t>
      </w:r>
      <w:r w:rsidR="004B0BED">
        <w:rPr>
          <w:rFonts w:ascii="仿宋_GB2312" w:eastAsia="仿宋_GB2312" w:hint="eastAsia"/>
          <w:sz w:val="32"/>
          <w:szCs w:val="32"/>
        </w:rPr>
        <w:t>理齐</w:t>
      </w:r>
      <w:r w:rsidR="001275EC">
        <w:rPr>
          <w:rFonts w:ascii="仿宋_GB2312" w:eastAsia="仿宋_GB2312" w:hint="eastAsia"/>
          <w:sz w:val="32"/>
          <w:szCs w:val="32"/>
        </w:rPr>
        <w:t>工作</w:t>
      </w:r>
      <w:r w:rsidR="0073601A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175D7A" w:rsidRDefault="00FE704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</w:t>
      </w:r>
      <w:r w:rsidR="006C308D" w:rsidRPr="0072556D">
        <w:rPr>
          <w:rFonts w:ascii="仿宋_GB2312" w:eastAsia="仿宋_GB2312" w:hint="eastAsia"/>
          <w:sz w:val="32"/>
          <w:szCs w:val="32"/>
        </w:rPr>
        <w:t>1</w:t>
      </w:r>
      <w:r w:rsidR="00CD2C37"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万元。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 w:rsidR="00164735">
        <w:rPr>
          <w:rFonts w:ascii="仿宋_GB2312" w:eastAsia="仿宋_GB2312" w:hint="eastAsia"/>
          <w:sz w:val="32"/>
          <w:szCs w:val="32"/>
        </w:rPr>
        <w:t>2019年办理政协提案专项资金</w:t>
      </w:r>
      <w:r w:rsidR="00507657">
        <w:rPr>
          <w:rFonts w:ascii="仿宋_GB2312" w:eastAsia="仿宋_GB2312" w:hint="eastAsia"/>
          <w:sz w:val="32"/>
          <w:szCs w:val="32"/>
        </w:rPr>
        <w:t>,补助洛龙社区线路维修规范工作</w:t>
      </w:r>
      <w:r w:rsidR="00164735">
        <w:rPr>
          <w:rFonts w:ascii="仿宋_GB2312" w:eastAsia="仿宋_GB2312" w:hint="eastAsia"/>
          <w:sz w:val="32"/>
          <w:szCs w:val="32"/>
        </w:rPr>
        <w:t>列支</w:t>
      </w:r>
      <w:r>
        <w:rPr>
          <w:rFonts w:ascii="仿宋_GB2312" w:eastAsia="仿宋_GB2312" w:hint="eastAsia"/>
          <w:sz w:val="32"/>
          <w:szCs w:val="32"/>
        </w:rPr>
        <w:t>。预算单位编码为</w:t>
      </w:r>
      <w:r w:rsidR="009F6A8E">
        <w:rPr>
          <w:rFonts w:ascii="仿宋_GB2312" w:eastAsia="仿宋_GB2312" w:hint="eastAsia"/>
          <w:sz w:val="32"/>
          <w:szCs w:val="32"/>
        </w:rPr>
        <w:t>306301</w:t>
      </w:r>
      <w:r>
        <w:rPr>
          <w:rFonts w:ascii="仿宋_GB2312" w:eastAsia="仿宋_GB2312" w:hint="eastAsia"/>
          <w:sz w:val="32"/>
          <w:szCs w:val="32"/>
        </w:rPr>
        <w:t>，预算功能科目名称为“</w:t>
      </w:r>
      <w:r w:rsidR="00EA67C3">
        <w:rPr>
          <w:rFonts w:ascii="仿宋_GB2312" w:eastAsia="仿宋_GB2312" w:hint="eastAsia"/>
          <w:sz w:val="32"/>
          <w:szCs w:val="32"/>
        </w:rPr>
        <w:t>2069999其他科学技术支出</w:t>
      </w:r>
      <w:r>
        <w:rPr>
          <w:rFonts w:ascii="仿宋_GB2312" w:eastAsia="仿宋_GB2312" w:hint="eastAsia"/>
          <w:sz w:val="32"/>
          <w:szCs w:val="32"/>
        </w:rPr>
        <w:t xml:space="preserve">”。 </w:t>
      </w:r>
    </w:p>
    <w:p w:rsidR="00E82402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CD2C37">
        <w:rPr>
          <w:rFonts w:ascii="黑体" w:eastAsia="黑体" w:hAnsi="黑体" w:hint="eastAsia"/>
          <w:sz w:val="32"/>
          <w:szCs w:val="32"/>
        </w:rPr>
        <w:t>三、购买服务目录：</w:t>
      </w:r>
      <w:r w:rsidR="007A3CAB" w:rsidRPr="00CD2C37">
        <w:rPr>
          <w:rFonts w:ascii="仿宋" w:eastAsia="仿宋" w:hAnsi="仿宋" w:hint="eastAsia"/>
          <w:sz w:val="32"/>
          <w:szCs w:val="32"/>
        </w:rPr>
        <w:t>根据</w:t>
      </w:r>
      <w:r w:rsidR="00D7290A" w:rsidRPr="00CD2C37">
        <w:rPr>
          <w:rFonts w:ascii="仿宋" w:eastAsia="仿宋" w:hAnsi="仿宋" w:hint="eastAsia"/>
          <w:sz w:val="32"/>
          <w:szCs w:val="32"/>
        </w:rPr>
        <w:t>《昆明市市本级2018年政府购买服务指导性目录》</w:t>
      </w:r>
      <w:r w:rsidR="007A3CAB" w:rsidRPr="00CD2C37">
        <w:rPr>
          <w:rFonts w:ascii="仿宋" w:eastAsia="仿宋" w:hAnsi="仿宋" w:hint="eastAsia"/>
          <w:sz w:val="32"/>
          <w:szCs w:val="32"/>
        </w:rPr>
        <w:t>，目录代码：F0101，目录名称：其他适宜由社会力量承担的服务事项。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FE704E">
        <w:rPr>
          <w:rFonts w:ascii="黑体" w:eastAsia="黑体" w:hAnsi="黑体" w:hint="eastAsia"/>
          <w:sz w:val="32"/>
          <w:szCs w:val="32"/>
        </w:rPr>
        <w:t xml:space="preserve">、工作内容和目标要求 </w:t>
      </w:r>
    </w:p>
    <w:p w:rsidR="00D776CD" w:rsidRDefault="0055558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本次整治涉及洛龙河、洛龙村和新家村的通信线缆</w:t>
      </w:r>
      <w:r w:rsidR="00E91600">
        <w:rPr>
          <w:rFonts w:ascii="仿宋_GB2312" w:eastAsia="仿宋_GB2312" w:hint="eastAsia"/>
          <w:sz w:val="32"/>
          <w:szCs w:val="32"/>
        </w:rPr>
        <w:t>光揽捆扎理齐工作，全程约3.6公里(其中：洛龙河1.2公里、洛龙村1.8公里、新家村0.6公里)</w:t>
      </w:r>
      <w:r w:rsidR="00D776CD">
        <w:rPr>
          <w:rFonts w:ascii="仿宋_GB2312" w:eastAsia="仿宋_GB2312" w:hint="eastAsia"/>
          <w:sz w:val="32"/>
          <w:szCs w:val="32"/>
        </w:rPr>
        <w:t>，主要工作：</w:t>
      </w:r>
    </w:p>
    <w:p w:rsidR="00175D7A" w:rsidRDefault="00E916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1、针对村内主干道理</w:t>
      </w:r>
      <w:r w:rsidR="00D776CD">
        <w:rPr>
          <w:rFonts w:ascii="仿宋_GB2312" w:eastAsia="仿宋_GB2312" w:hint="eastAsia"/>
          <w:sz w:val="32"/>
          <w:szCs w:val="32"/>
        </w:rPr>
        <w:t>通信杆路上的通讯线缆光缆进行捆扎理齐（不含新建杆路、通信线缆更换和割接等工作）；</w:t>
      </w:r>
    </w:p>
    <w:p w:rsidR="00D776CD" w:rsidRPr="00D776CD" w:rsidRDefault="00D776C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="00C322CA">
        <w:rPr>
          <w:rFonts w:ascii="仿宋_GB2312" w:eastAsia="仿宋_GB2312" w:hint="eastAsia"/>
          <w:sz w:val="32"/>
          <w:szCs w:val="32"/>
        </w:rPr>
        <w:t>部分通讯线缆杆路揽线众多导致下垂，需采用</w:t>
      </w:r>
      <w:r w:rsidR="00587BEB">
        <w:rPr>
          <w:rFonts w:ascii="仿宋_GB2312" w:eastAsia="仿宋_GB2312" w:hint="eastAsia"/>
          <w:sz w:val="32"/>
          <w:szCs w:val="32"/>
        </w:rPr>
        <w:t>吊</w:t>
      </w:r>
      <w:r w:rsidR="00C322CA">
        <w:rPr>
          <w:rFonts w:ascii="仿宋_GB2312" w:eastAsia="仿宋_GB2312" w:hint="eastAsia"/>
          <w:sz w:val="32"/>
          <w:szCs w:val="32"/>
        </w:rPr>
        <w:t>线提升和在村民房屋墙体新增7字铁支持。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五</w:t>
      </w:r>
      <w:r w:rsidR="00FE704E">
        <w:rPr>
          <w:rFonts w:ascii="黑体" w:eastAsia="黑体" w:hAnsi="黑体" w:hint="eastAsia"/>
          <w:sz w:val="32"/>
          <w:szCs w:val="32"/>
        </w:rPr>
        <w:t xml:space="preserve">、承接标准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经合法注册，能提</w:t>
      </w:r>
      <w:r w:rsidR="00587BEB">
        <w:rPr>
          <w:rFonts w:ascii="仿宋_GB2312" w:eastAsia="仿宋_GB2312" w:hint="eastAsia"/>
          <w:sz w:val="32"/>
          <w:szCs w:val="32"/>
        </w:rPr>
        <w:t>提供线路线缆整理</w:t>
      </w:r>
      <w:r>
        <w:rPr>
          <w:rFonts w:ascii="仿宋_GB2312" w:eastAsia="仿宋_GB2312" w:hint="eastAsia"/>
          <w:sz w:val="32"/>
          <w:szCs w:val="32"/>
        </w:rPr>
        <w:t>的单位，自愿接受委托。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FE704E">
        <w:rPr>
          <w:rFonts w:ascii="黑体" w:eastAsia="黑体" w:hAnsi="黑体" w:hint="eastAsia"/>
          <w:sz w:val="32"/>
          <w:szCs w:val="32"/>
        </w:rPr>
        <w:t xml:space="preserve">、服务期限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1.整理归档服务工作拟从2019年</w:t>
      </w:r>
      <w:r w:rsidR="00587BEB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587BEB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日开始至</w:t>
      </w:r>
      <w:r w:rsidR="00587BEB">
        <w:rPr>
          <w:rFonts w:ascii="仿宋_GB2312" w:eastAsia="仿宋_GB2312" w:hint="eastAsia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月31日前结束。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FE704E">
        <w:rPr>
          <w:rFonts w:ascii="黑体" w:eastAsia="黑体" w:hAnsi="黑体" w:hint="eastAsia"/>
          <w:sz w:val="32"/>
          <w:szCs w:val="32"/>
        </w:rPr>
        <w:t xml:space="preserve">、购买方式 </w:t>
      </w:r>
    </w:p>
    <w:p w:rsidR="00175D7A" w:rsidRDefault="009C7F2D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39.25pt;margin-top:187.25pt;width:127.45pt;height:127.45pt;z-index:251658240;mso-position-horizontal-relative:text;mso-position-vertical-relative:text" stroked="f">
            <v:imagedata r:id="rId8" o:title=""/>
          </v:shape>
          <w:control r:id="rId9" w:name="CWordOLECtrl1" w:shapeid="_x0000_s1026"/>
        </w:pict>
      </w:r>
      <w:r w:rsidR="00FE704E"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 w:rsidR="00FE704E" w:rsidRPr="00932367">
        <w:rPr>
          <w:rFonts w:ascii="仿宋_GB2312" w:eastAsia="仿宋_GB2312" w:hint="eastAsia"/>
          <w:sz w:val="32"/>
          <w:szCs w:val="32"/>
        </w:rPr>
        <w:t>&lt;昆明市呈贡区</w:t>
      </w:r>
      <w:r w:rsidR="00FE704E"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="00FE704E" w:rsidRPr="00932367">
        <w:rPr>
          <w:rFonts w:ascii="仿宋_GB2312" w:eastAsia="仿宋_GB2312" w:hint="eastAsia"/>
          <w:sz w:val="32"/>
          <w:szCs w:val="32"/>
        </w:rPr>
        <w:t>&gt;的通知</w:t>
      </w:r>
      <w:r w:rsidR="00FE704E">
        <w:rPr>
          <w:rFonts w:ascii="仿宋_GB2312" w:eastAsia="仿宋_GB2312" w:hint="eastAsia"/>
          <w:sz w:val="32"/>
          <w:szCs w:val="32"/>
        </w:rPr>
        <w:t>》（呈政办发〔2016〕97号）等相关文件要求，考虑部门经费预算实际，拟通过部门自行采购方式确定承接主体，按照单位财务内控管理要求，资金从</w:t>
      </w:r>
      <w:r w:rsidR="0073601A">
        <w:rPr>
          <w:rFonts w:ascii="仿宋_GB2312" w:eastAsia="仿宋_GB2312" w:hint="eastAsia"/>
          <w:sz w:val="32"/>
          <w:szCs w:val="32"/>
        </w:rPr>
        <w:t>2019年办理政协提案专项资金,补助洛龙社区线路维修规范工作</w:t>
      </w:r>
      <w:r w:rsidR="00FE704E">
        <w:rPr>
          <w:rFonts w:ascii="仿宋_GB2312" w:eastAsia="仿宋_GB2312" w:hint="eastAsia"/>
          <w:sz w:val="32"/>
          <w:szCs w:val="32"/>
        </w:rPr>
        <w:t>“</w:t>
      </w:r>
      <w:r w:rsidR="009E5ED5">
        <w:rPr>
          <w:rFonts w:ascii="仿宋_GB2312" w:eastAsia="仿宋_GB2312" w:hint="eastAsia"/>
          <w:sz w:val="32"/>
          <w:szCs w:val="32"/>
        </w:rPr>
        <w:t>2069999其他科学技术支出</w:t>
      </w:r>
      <w:r w:rsidR="00FE704E">
        <w:rPr>
          <w:rFonts w:ascii="仿宋_GB2312" w:eastAsia="仿宋_GB2312" w:hint="eastAsia"/>
          <w:sz w:val="32"/>
          <w:szCs w:val="32"/>
        </w:rPr>
        <w:t>”中列支。</w:t>
      </w:r>
    </w:p>
    <w:p w:rsidR="00175D7A" w:rsidRDefault="00175D7A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</w:p>
    <w:p w:rsidR="00175D7A" w:rsidRDefault="00FE704E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昆明市呈贡区</w:t>
      </w:r>
      <w:r w:rsidR="00932367">
        <w:rPr>
          <w:rFonts w:ascii="仿宋_GB2312" w:eastAsia="仿宋_GB2312" w:cs="仿宋_GB2312" w:hint="eastAsia"/>
          <w:sz w:val="32"/>
          <w:szCs w:val="32"/>
        </w:rPr>
        <w:t>科学技术和工业信息化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局</w:t>
      </w:r>
    </w:p>
    <w:p w:rsidR="00175D7A" w:rsidRDefault="00FE704E" w:rsidP="00932367">
      <w:pPr>
        <w:spacing w:line="560" w:lineRule="exact"/>
        <w:ind w:right="640" w:firstLineChars="1550" w:firstLine="496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2019年</w:t>
      </w:r>
      <w:r w:rsidR="00932367">
        <w:rPr>
          <w:rFonts w:ascii="仿宋_GB2312" w:eastAsia="仿宋_GB2312" w:cs="仿宋_GB2312" w:hint="eastAsia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>
        <w:rPr>
          <w:rFonts w:ascii="仿宋_GB2312" w:eastAsia="仿宋_GB2312" w:cs="仿宋_GB2312" w:hint="eastAsia"/>
          <w:sz w:val="32"/>
          <w:szCs w:val="32"/>
        </w:rPr>
        <w:t xml:space="preserve"> </w:t>
      </w:r>
      <w:r w:rsidR="0073601A">
        <w:rPr>
          <w:rFonts w:ascii="仿宋_GB2312" w:eastAsia="仿宋_GB2312" w:cs="仿宋_GB2312" w:hint="eastAsia"/>
          <w:sz w:val="32"/>
          <w:szCs w:val="32"/>
        </w:rPr>
        <w:t>6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175D7A" w:rsidRDefault="00175D7A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175D7A" w:rsidRDefault="00FE704E">
      <w:pPr>
        <w:spacing w:line="560" w:lineRule="exact"/>
        <w:rPr>
          <w:rFonts w:ascii="仿宋_GB2312" w:eastAsia="仿宋_GB2312" w:hAnsi="微软雅黑" w:cs="微软雅黑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(联系人：</w:t>
      </w:r>
      <w:r w:rsidR="00932367">
        <w:rPr>
          <w:rFonts w:ascii="仿宋_GB2312" w:eastAsia="仿宋_GB2312" w:cs="仿宋_GB2312" w:hint="eastAsia"/>
          <w:sz w:val="32"/>
          <w:szCs w:val="32"/>
        </w:rPr>
        <w:t>苏梓华</w:t>
      </w:r>
      <w:r w:rsidR="00932367">
        <w:rPr>
          <w:rFonts w:ascii="仿宋_GB2312" w:eastAsia="仿宋_GB2312" w:cs="仿宋_GB2312" w:hint="eastAsia"/>
          <w:sz w:val="32"/>
          <w:szCs w:val="32"/>
        </w:rPr>
        <w:tab/>
        <w:t xml:space="preserve"> 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联系电话：</w:t>
      </w:r>
      <w:r w:rsidR="00932367">
        <w:rPr>
          <w:rFonts w:ascii="仿宋_GB2312" w:eastAsia="仿宋_GB2312" w:cs="仿宋_GB2312" w:hint="eastAsia"/>
          <w:sz w:val="32"/>
          <w:szCs w:val="32"/>
          <w:lang w:val="zh-CN"/>
        </w:rPr>
        <w:t>67490696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)</w:t>
      </w:r>
    </w:p>
    <w:p w:rsidR="00175D7A" w:rsidRDefault="00175D7A">
      <w:pPr>
        <w:spacing w:line="560" w:lineRule="exact"/>
        <w:rPr>
          <w:rFonts w:ascii="方正小标宋_GBK" w:eastAsia="方正小标宋_GBK" w:hAnsi="仿宋"/>
          <w:sz w:val="44"/>
          <w:szCs w:val="44"/>
        </w:rPr>
      </w:pPr>
    </w:p>
    <w:p w:rsidR="00175D7A" w:rsidRDefault="00175D7A"/>
    <w:sectPr w:rsidR="00175D7A" w:rsidSect="00175D7A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74D" w:rsidRDefault="003B074D" w:rsidP="00175D7A">
      <w:r>
        <w:separator/>
      </w:r>
    </w:p>
  </w:endnote>
  <w:endnote w:type="continuationSeparator" w:id="0">
    <w:p w:rsidR="003B074D" w:rsidRDefault="003B074D" w:rsidP="0017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D7A" w:rsidRDefault="00FE704E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9554A8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9554A8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9554A8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D7A" w:rsidRDefault="00FE704E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9554A8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9554A8">
      <w:rPr>
        <w:rFonts w:ascii="仿宋_GB2312" w:eastAsia="仿宋_GB2312" w:hint="eastAsia"/>
        <w:kern w:val="0"/>
        <w:sz w:val="28"/>
        <w:szCs w:val="28"/>
      </w:rPr>
      <w:fldChar w:fldCharType="separate"/>
    </w:r>
    <w:r w:rsidR="009C7F2D">
      <w:rPr>
        <w:rFonts w:ascii="仿宋_GB2312" w:eastAsia="仿宋_GB2312"/>
        <w:noProof/>
        <w:kern w:val="0"/>
        <w:sz w:val="28"/>
        <w:szCs w:val="28"/>
      </w:rPr>
      <w:t>1</w:t>
    </w:r>
    <w:r w:rsidR="009554A8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74D" w:rsidRDefault="003B074D" w:rsidP="00175D7A">
      <w:r>
        <w:separator/>
      </w:r>
    </w:p>
  </w:footnote>
  <w:footnote w:type="continuationSeparator" w:id="0">
    <w:p w:rsidR="003B074D" w:rsidRDefault="003B074D" w:rsidP="00175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D7A" w:rsidRDefault="00175D7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D7A" w:rsidRDefault="00175D7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100000" w:hash="gWSmgz2bhMWEK9MAGYzZ1oYfFJM=" w:salt="Rq5KvKJzz9rPvbxcBYI7B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42DA"/>
    <w:rsid w:val="00030829"/>
    <w:rsid w:val="000B28A3"/>
    <w:rsid w:val="001275EC"/>
    <w:rsid w:val="0014552D"/>
    <w:rsid w:val="00164735"/>
    <w:rsid w:val="00175D7A"/>
    <w:rsid w:val="001C5208"/>
    <w:rsid w:val="00225085"/>
    <w:rsid w:val="00225E69"/>
    <w:rsid w:val="0022689B"/>
    <w:rsid w:val="00296C57"/>
    <w:rsid w:val="002D7841"/>
    <w:rsid w:val="002E2172"/>
    <w:rsid w:val="00344420"/>
    <w:rsid w:val="003B074D"/>
    <w:rsid w:val="004369DC"/>
    <w:rsid w:val="004B0BED"/>
    <w:rsid w:val="00507657"/>
    <w:rsid w:val="0055558B"/>
    <w:rsid w:val="00567632"/>
    <w:rsid w:val="005728A8"/>
    <w:rsid w:val="00587BEB"/>
    <w:rsid w:val="006C308D"/>
    <w:rsid w:val="006C4815"/>
    <w:rsid w:val="0072556D"/>
    <w:rsid w:val="0073601A"/>
    <w:rsid w:val="007A3CAB"/>
    <w:rsid w:val="007E77FD"/>
    <w:rsid w:val="007F3F81"/>
    <w:rsid w:val="008A391B"/>
    <w:rsid w:val="008C4841"/>
    <w:rsid w:val="008D7420"/>
    <w:rsid w:val="00917A73"/>
    <w:rsid w:val="00932367"/>
    <w:rsid w:val="009554A8"/>
    <w:rsid w:val="00982861"/>
    <w:rsid w:val="009C7F2D"/>
    <w:rsid w:val="009E5ED5"/>
    <w:rsid w:val="009F6A8E"/>
    <w:rsid w:val="00A61EDC"/>
    <w:rsid w:val="00AD0E1B"/>
    <w:rsid w:val="00B21477"/>
    <w:rsid w:val="00B53892"/>
    <w:rsid w:val="00C322CA"/>
    <w:rsid w:val="00CB2B8E"/>
    <w:rsid w:val="00CD2C37"/>
    <w:rsid w:val="00D7290A"/>
    <w:rsid w:val="00D776CD"/>
    <w:rsid w:val="00E120D2"/>
    <w:rsid w:val="00E642DA"/>
    <w:rsid w:val="00E82402"/>
    <w:rsid w:val="00E91600"/>
    <w:rsid w:val="00EA67C3"/>
    <w:rsid w:val="00FE704E"/>
    <w:rsid w:val="191328F5"/>
    <w:rsid w:val="228D5FAA"/>
    <w:rsid w:val="33A97E3B"/>
    <w:rsid w:val="4FD7469F"/>
    <w:rsid w:val="626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5D7A"/>
    <w:rPr>
      <w:sz w:val="18"/>
      <w:szCs w:val="18"/>
    </w:rPr>
  </w:style>
  <w:style w:type="paragraph" w:styleId="a4">
    <w:name w:val="footer"/>
    <w:basedOn w:val="a"/>
    <w:link w:val="Char0"/>
    <w:qFormat/>
    <w:rsid w:val="00175D7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5">
    <w:name w:val="header"/>
    <w:basedOn w:val="a"/>
    <w:link w:val="Char1"/>
    <w:qFormat/>
    <w:rsid w:val="00175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Char0">
    <w:name w:val="页脚 Char"/>
    <w:basedOn w:val="a0"/>
    <w:link w:val="a4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75D7A"/>
    <w:rPr>
      <w:sz w:val="18"/>
      <w:szCs w:val="18"/>
    </w:rPr>
  </w:style>
  <w:style w:type="paragraph" w:customStyle="1" w:styleId="p0">
    <w:name w:val="p0"/>
    <w:basedOn w:val="a"/>
    <w:qFormat/>
    <w:rsid w:val="00175D7A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6">
    <w:name w:val="List Paragraph"/>
    <w:basedOn w:val="a"/>
    <w:uiPriority w:val="99"/>
    <w:unhideWhenUsed/>
    <w:rsid w:val="00D776C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126</Words>
  <Characters>720</Characters>
  <Application>Microsoft Office Word</Application>
  <DocSecurity>0</DocSecurity>
  <Lines>6</Lines>
  <Paragraphs>1</Paragraphs>
  <ScaleCrop>false</ScaleCrop>
  <Company>昆明洋科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Windows 用户</cp:lastModifiedBy>
  <cp:revision>4</cp:revision>
  <cp:lastPrinted>2019-09-06T08:08:00Z</cp:lastPrinted>
  <dcterms:created xsi:type="dcterms:W3CDTF">2019-09-09T01:01:00Z</dcterms:created>
  <dcterms:modified xsi:type="dcterms:W3CDTF">2019-09-12T07:49:00Z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  <property fmtid="{D5CDD505-2E9C-101B-9397-08002B2CF9AE}" pid="3" name="docranid">
    <vt:lpwstr>DA7E6F69A1594E05A9AAA1FCBBB52860</vt:lpwstr>
  </property>
</Properties>
</file>