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bookmarkStart w:id="0" w:name="title"/>
      <w:r>
        <w:rPr>
          <w:rFonts w:hint="eastAsia" w:asciiTheme="majorEastAsia" w:hAnsiTheme="majorEastAsia" w:eastAsiaTheme="majorEastAsia" w:cstheme="majorEastAsia"/>
          <w:sz w:val="44"/>
          <w:szCs w:val="44"/>
        </w:rPr>
        <w:t>昆明市呈贡区财政局关于对《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中共昆明市呈贡区委政法委员会关于综治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E通移动终端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购买服务计划》的回函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中共昆明市呈贡区委政法委员会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中共昆明市呈贡区委政法委员会关于综治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E通移动终端</w:t>
      </w:r>
      <w:r>
        <w:rPr>
          <w:rFonts w:hint="eastAsia" w:ascii="仿宋" w:hAnsi="仿宋" w:eastAsia="仿宋" w:cs="仿宋"/>
          <w:sz w:val="32"/>
          <w:szCs w:val="32"/>
        </w:rPr>
        <w:t>购买服务计划》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该项目属于政府购买服务目录中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A1503,</w:t>
      </w:r>
      <w:r>
        <w:rPr>
          <w:rFonts w:hint="eastAsia" w:ascii="仿宋" w:hAnsi="仿宋" w:eastAsia="仿宋" w:cs="仿宋"/>
          <w:sz w:val="32"/>
          <w:szCs w:val="32"/>
        </w:rPr>
        <w:t>采购项目为“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社会治安辅助服务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同意来函中的购</w:t>
      </w:r>
      <w:r>
        <w:rPr>
          <w:rFonts w:hint="eastAsia" w:ascii="仿宋_GB2312" w:hAnsi="仿宋" w:eastAsia="仿宋_GB2312" w:cs="仿宋"/>
          <w:sz w:val="32"/>
          <w:szCs w:val="32"/>
        </w:rPr>
        <w:t>买服务计划和经费预算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sz w:val="32"/>
          <w:szCs w:val="32"/>
        </w:rPr>
        <w:t>经费从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预算项目</w:t>
      </w:r>
      <w:r>
        <w:rPr>
          <w:rFonts w:hint="eastAsia" w:ascii="仿宋_GB2312" w:hAnsi="仿宋" w:eastAsia="仿宋_GB2312" w:cs="仿宋"/>
          <w:sz w:val="32"/>
          <w:szCs w:val="32"/>
        </w:rPr>
        <w:t>“综治网格化管理平台运行专项经费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2013699</w:t>
      </w:r>
      <w:r>
        <w:rPr>
          <w:rFonts w:ascii="仿宋_GB2312" w:hAnsi="仿宋" w:eastAsia="仿宋_GB2312" w:cs="仿宋"/>
          <w:sz w:val="32"/>
          <w:szCs w:val="32"/>
        </w:rPr>
        <w:t>—</w:t>
      </w:r>
      <w:r>
        <w:rPr>
          <w:rFonts w:hint="eastAsia" w:ascii="仿宋_GB2312" w:hAnsi="仿宋" w:eastAsia="仿宋_GB2312" w:cs="仿宋"/>
          <w:sz w:val="32"/>
          <w:szCs w:val="32"/>
        </w:rPr>
        <w:t>其他共产党事务支出”中列支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40万元</w:t>
      </w:r>
      <w:r>
        <w:rPr>
          <w:rFonts w:hint="eastAsia" w:ascii="仿宋_GB2312" w:hAnsi="仿宋" w:eastAsia="仿宋_GB2312" w:cs="仿宋"/>
          <w:sz w:val="32"/>
          <w:szCs w:val="32"/>
        </w:rPr>
        <w:t>。请你局严格按照昆明市呈贡区人民政府办公室关于印发《昆明市呈贡区推进政府购买服务的实施意见（暂行）》的通知（呈政办发〔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type="#_x0000_t201" style="position:absolute;left:0pt;margin-left:285.75pt;margin-top:14.5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9dF6Y0H9LNK2s6MjCequSwjIf70=" w:salt="Yzk42MCyYqvoIWYjDdDBBA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1B020611"/>
    <w:rsid w:val="2504640F"/>
    <w:rsid w:val="28807A0F"/>
    <w:rsid w:val="31EF006A"/>
    <w:rsid w:val="3B3D013E"/>
    <w:rsid w:val="3BE36E23"/>
    <w:rsid w:val="47395D28"/>
    <w:rsid w:val="52D53DE0"/>
    <w:rsid w:val="53B74A3F"/>
    <w:rsid w:val="5B5556B3"/>
    <w:rsid w:val="649C54E8"/>
    <w:rsid w:val="65C76717"/>
    <w:rsid w:val="6A896B6D"/>
    <w:rsid w:val="6A9D7CBF"/>
    <w:rsid w:val="6B9D6AC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2019-07-18T06:59:50Z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5D00BEADFE3348F1ACDDDA069933D72D</vt:lpwstr>
  </property>
</Properties>
</file>