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p>
      <w:pPr>
        <w:spacing w:line="600" w:lineRule="exac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pict>
          <v:shape id="_x0000_s2050" o:spid="_x0000_s2050" o:spt="202" type="#_x0000_t202" style="position:absolute;left:0pt;margin-left:-46.65pt;margin-top:10.6pt;height:89.05pt;width:545.2pt;z-index:251660288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方正小标宋简体" w:eastAsia="方正小标宋简体"/>
                      <w:color w:val="FF0000"/>
                      <w:spacing w:val="-25"/>
                      <w:sz w:val="84"/>
                      <w:szCs w:val="84"/>
                    </w:rPr>
                  </w:pPr>
                  <w:r>
                    <w:rPr>
                      <w:rFonts w:hint="eastAsia" w:ascii="方正小标宋简体" w:eastAsia="方正小标宋简体"/>
                      <w:color w:val="FF0000"/>
                      <w:spacing w:val="-25"/>
                      <w:sz w:val="84"/>
                      <w:szCs w:val="84"/>
                    </w:rPr>
                    <w:t>昆明市呈贡区行政审批局</w:t>
                  </w:r>
                  <w:r>
                    <w:rPr>
                      <w:rFonts w:hint="eastAsia" w:ascii="方正小标宋简体" w:eastAsia="方正小标宋简体"/>
                      <w:color w:val="FF0000"/>
                      <w:spacing w:val="-25"/>
                      <w:sz w:val="84"/>
                      <w:szCs w:val="84"/>
                      <w:lang w:eastAsia="zh-CN"/>
                    </w:rPr>
                    <w:t>文件</w:t>
                  </w:r>
                </w:p>
              </w:txbxContent>
            </v:textbox>
          </v:shape>
        </w:pict>
      </w:r>
    </w:p>
    <w:p>
      <w:pPr>
        <w:spacing w:line="600" w:lineRule="exact"/>
        <w:ind w:firstLine="1320" w:firstLineChars="300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ind w:firstLine="720" w:firstLineChars="300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FF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行审复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300" w:rightChars="0" w:firstLine="640" w:firstLine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FF0000"/>
          <w:sz w:val="24"/>
          <w:szCs w:val="24"/>
        </w:rPr>
        <w:pict>
          <v:shape id="_x0000_s2051" o:spid="_x0000_s2051" o:spt="32" type="#_x0000_t32" style="position:absolute;left:0pt;margin-left:-23.9pt;margin-top:11.25pt;height:0pt;width:496.5pt;z-index:251661312;mso-width-relative:page;mso-height-relative:page;" o:connectortype="straight" filled="f" stroked="t" coordsize="21600,21600">
            <v:path arrowok="t"/>
            <v:fill on="f" focussize="0,0"/>
            <v:stroke weight="1.25pt" color="#FF0000"/>
            <v:imagedata o:title=""/>
            <o:lock v:ext="edit"/>
          </v:shape>
        </w:pict>
      </w:r>
    </w:p>
    <w:p>
      <w:pPr>
        <w:spacing w:line="620" w:lineRule="exact"/>
        <w:jc w:val="both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0"/>
          <w:szCs w:val="44"/>
        </w:rPr>
      </w:pPr>
      <w:r>
        <w:rPr>
          <w:rFonts w:hint="default" w:ascii="Times New Roman" w:hAnsi="Times New Roman" w:eastAsia="方正小标宋_GBK" w:cs="Times New Roman"/>
          <w:sz w:val="40"/>
          <w:szCs w:val="44"/>
        </w:rPr>
        <w:t>昆明市呈贡区行政审批局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0"/>
          <w:szCs w:val="44"/>
        </w:rPr>
      </w:pPr>
      <w:r>
        <w:rPr>
          <w:rFonts w:hint="default" w:ascii="Times New Roman" w:hAnsi="Times New Roman" w:eastAsia="方正小标宋_GBK" w:cs="Times New Roman"/>
          <w:spacing w:val="-11"/>
          <w:sz w:val="40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</w:rPr>
        <w:t>对亚广文化旅游城A2地块</w:t>
      </w: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</w:rPr>
        <w:t>祥丰街规划道路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开口永久占绿</w:t>
      </w:r>
      <w:r>
        <w:rPr>
          <w:rFonts w:hint="default" w:ascii="Times New Roman" w:hAnsi="Times New Roman" w:eastAsia="方正小标宋_GBK" w:cs="Times New Roman"/>
          <w:sz w:val="40"/>
          <w:szCs w:val="44"/>
        </w:rPr>
        <w:t>的批复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云南广视传媒地产有限公司：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你单位报来的《工程建设涉及城市绿地、树木占用申请表》及相关资料已收悉。经我局初步审查及现场勘查确认，认为该项目符合《昆明市城镇绿化条例》第二十七条的相关规定。现批复如下：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一、占用绿地面积及品种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经审查批准同意你单位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永久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占用祥丰街道路绿地约60平方米。并移植其内香樟3株、栾树2棵、广玉兰3棵、红叶石楠、雪茄、葱兰等灌木共计22平方米。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二、占用时限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永久占用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三、恢复要求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永久占用须按时完成异地恢复，并将所移植的苗木进行同等面积、同规模、同品种、同品质的异地移植。同时报呈贡区城市管理局进行验收。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审批情况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因缺少《城市道路挖掘许可证》，同意按照容缺审批批准你单位亚广文化旅游城A2地块祥丰街规划道路开口占绿。请你单位在10个工作日向我局补交《城市道路挖掘许可证》(复印件，验看原件），如果超过时限未补交《城市道路挖掘许可证》，我局将撤销此批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880" w:firstLineChars="9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sz w:val="44"/>
        </w:rPr>
        <w:pict>
          <v:shape id="_x0000_s2058" o:spid="_x0000_s2058" o:spt="201" type="#_x0000_t201" style="position:absolute;left:0pt;margin-left:250pt;margin-top:16.75pt;height:128pt;width:128pt;z-index:251702272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</v:shape>
          <w:control r:id="rId6" w:name="CWordOLECtrl1" w:shapeid="_x0000_s2058"/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80" w:firstLineChars="1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昆明市呈贡区行政审批局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960" w:firstLineChars="155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2019年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320" w:firstLineChars="1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pict>
          <v:line id="_x0000_s2056" o:spid="_x0000_s2056" o:spt="20" style="position:absolute;left:0pt;margin-left:1.5pt;margin-top:33.9pt;height:0pt;width:442.2pt;z-index:251680768;mso-width-relative:page;mso-height-relative:page;" filled="f" stroked="t" coordsize="21600,21600">
            <v:path arrowok="t"/>
            <v:fill on="f" focussize="0,0"/>
            <v:stroke weight="1.25pt" color="#000000"/>
            <v:imagedata o:title=""/>
            <o:lock v:ext="edit" aspectratio="f"/>
          </v:line>
        </w:pict>
      </w:r>
      <w:r>
        <w:rPr>
          <w:rFonts w:hint="default" w:ascii="Times New Roman" w:hAnsi="Times New Roman" w:eastAsia="仿宋_GB2312" w:cs="Times New Roman"/>
          <w:sz w:val="28"/>
          <w:szCs w:val="28"/>
        </w:rPr>
        <w:pict>
          <v:line id="_x0000_s2057" o:spid="_x0000_s2057" o:spt="20" style="position:absolute;left:0pt;margin-left:-0.75pt;margin-top:3.45pt;height:0pt;width:442.2pt;z-index:251701248;mso-width-relative:page;mso-height-relative:page;" filled="f" stroked="t" coordsize="21600,21600">
            <v:path arrowok="t"/>
            <v:fill on="f" focussize="0,0"/>
            <v:stroke weight="1.25pt" color="#000000"/>
            <v:imagedata o:title=""/>
            <o:lock v:ext="edit" aspectratio="f"/>
          </v:line>
        </w:pict>
      </w:r>
      <w:r>
        <w:rPr>
          <w:rFonts w:hint="default" w:ascii="Times New Roman" w:hAnsi="Times New Roman" w:eastAsia="仿宋_GB2312" w:cs="Times New Roman"/>
          <w:sz w:val="28"/>
          <w:szCs w:val="28"/>
        </w:rPr>
        <w:t>昆明市呈贡区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行政审批局办公室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2019年5月6日印发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</w:t>
      </w:r>
    </w:p>
    <w:sectPr>
      <w:headerReference r:id="rId3" w:type="default"/>
      <w:footerReference r:id="rId4" w:type="default"/>
      <w:pgSz w:w="11907" w:h="16840"/>
      <w:pgMar w:top="2098" w:right="1474" w:bottom="1984" w:left="1587" w:header="737" w:footer="79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金山简标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宋体,微软雅黑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Adobe 楷体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繁黑體 Std B">
    <w:panose1 w:val="020B0700000000000000"/>
    <w:charset w:val="88"/>
    <w:family w:val="auto"/>
    <w:pitch w:val="default"/>
    <w:sig w:usb0="00000001" w:usb1="1A0F1900" w:usb2="00000016" w:usb3="00000000" w:csb0="00120005" w:csb1="0000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Adobe Gothic Std B">
    <w:panose1 w:val="020B0800000000000000"/>
    <w:charset w:val="80"/>
    <w:family w:val="auto"/>
    <w:pitch w:val="default"/>
    <w:sig w:usb0="00000001" w:usb1="21D72C10" w:usb2="00000010" w:usb3="00000000" w:csb0="602A0005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文本框 4098" o:spid="_x0000_s3076" o:spt="202" type="#_x0000_t202" style="position:absolute;left:0pt;margin-top:0pt;height:144pt;width:144pt;mso-position-horizontal:outside;mso-position-horizontal-relative:margin;mso-wrap-style:none;z-index:25167462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F62542"/>
    <w:multiLevelType w:val="singleLevel"/>
    <w:tmpl w:val="B1F6254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forms" w:enforcement="1" w:cryptProviderType="rsaFull" w:cryptAlgorithmClass="hash" w:cryptAlgorithmType="typeAny" w:cryptAlgorithmSid="4" w:cryptSpinCount="0" w:hash="uhvURaS5Ij/w3sS+wUNsJh/H8OM=" w:salt="UJdkEhF91vD41ESrZxCGGg=="/>
  <w:defaultTabStop w:val="4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34524"/>
    <w:rsid w:val="0007431A"/>
    <w:rsid w:val="000C3CA7"/>
    <w:rsid w:val="00111D18"/>
    <w:rsid w:val="00170AEA"/>
    <w:rsid w:val="001E45FD"/>
    <w:rsid w:val="00214FE9"/>
    <w:rsid w:val="00224470"/>
    <w:rsid w:val="0026179A"/>
    <w:rsid w:val="002627D5"/>
    <w:rsid w:val="002D4DC5"/>
    <w:rsid w:val="002D5646"/>
    <w:rsid w:val="002E7579"/>
    <w:rsid w:val="0032160D"/>
    <w:rsid w:val="00357146"/>
    <w:rsid w:val="00363ED7"/>
    <w:rsid w:val="00412B41"/>
    <w:rsid w:val="00501771"/>
    <w:rsid w:val="0053637B"/>
    <w:rsid w:val="00590395"/>
    <w:rsid w:val="00590F14"/>
    <w:rsid w:val="008364ED"/>
    <w:rsid w:val="00982321"/>
    <w:rsid w:val="00A026E8"/>
    <w:rsid w:val="00AB1446"/>
    <w:rsid w:val="00C67417"/>
    <w:rsid w:val="00C867E3"/>
    <w:rsid w:val="00CF533B"/>
    <w:rsid w:val="00D1413A"/>
    <w:rsid w:val="00D62B5C"/>
    <w:rsid w:val="00E15102"/>
    <w:rsid w:val="00E47427"/>
    <w:rsid w:val="00E814F9"/>
    <w:rsid w:val="00E93397"/>
    <w:rsid w:val="00EF3E24"/>
    <w:rsid w:val="00FA57C4"/>
    <w:rsid w:val="00FD53BE"/>
    <w:rsid w:val="01104179"/>
    <w:rsid w:val="03642D1D"/>
    <w:rsid w:val="03B9043B"/>
    <w:rsid w:val="04321377"/>
    <w:rsid w:val="043B2212"/>
    <w:rsid w:val="04C5306E"/>
    <w:rsid w:val="051A5DA0"/>
    <w:rsid w:val="053423A9"/>
    <w:rsid w:val="055F5B0D"/>
    <w:rsid w:val="056309DD"/>
    <w:rsid w:val="05653B4F"/>
    <w:rsid w:val="065722F3"/>
    <w:rsid w:val="071A759A"/>
    <w:rsid w:val="076C66E6"/>
    <w:rsid w:val="077D0CA2"/>
    <w:rsid w:val="07F3688C"/>
    <w:rsid w:val="09467905"/>
    <w:rsid w:val="0A39576A"/>
    <w:rsid w:val="0A592028"/>
    <w:rsid w:val="0B094F9E"/>
    <w:rsid w:val="0D20134C"/>
    <w:rsid w:val="0E3D4D84"/>
    <w:rsid w:val="109426D2"/>
    <w:rsid w:val="110F5E74"/>
    <w:rsid w:val="114C2D8A"/>
    <w:rsid w:val="126D2CD0"/>
    <w:rsid w:val="13D81C6F"/>
    <w:rsid w:val="14DD5E02"/>
    <w:rsid w:val="158523A1"/>
    <w:rsid w:val="1604649B"/>
    <w:rsid w:val="178C0151"/>
    <w:rsid w:val="185E2CA9"/>
    <w:rsid w:val="19046590"/>
    <w:rsid w:val="19E414CE"/>
    <w:rsid w:val="1AA1473E"/>
    <w:rsid w:val="1BB556B5"/>
    <w:rsid w:val="1D8F3480"/>
    <w:rsid w:val="1DB64D2B"/>
    <w:rsid w:val="1DCF5D2C"/>
    <w:rsid w:val="1DD86CFE"/>
    <w:rsid w:val="1E2D5FB0"/>
    <w:rsid w:val="1EA60C3F"/>
    <w:rsid w:val="20306377"/>
    <w:rsid w:val="203301C5"/>
    <w:rsid w:val="206851AA"/>
    <w:rsid w:val="23043233"/>
    <w:rsid w:val="23E6448E"/>
    <w:rsid w:val="250B655B"/>
    <w:rsid w:val="26A42494"/>
    <w:rsid w:val="29657EC3"/>
    <w:rsid w:val="29E467B7"/>
    <w:rsid w:val="2B0E0B9B"/>
    <w:rsid w:val="2B48281F"/>
    <w:rsid w:val="2B5C4211"/>
    <w:rsid w:val="2CB006B9"/>
    <w:rsid w:val="2CCA3C30"/>
    <w:rsid w:val="2D914287"/>
    <w:rsid w:val="314371C8"/>
    <w:rsid w:val="334525FF"/>
    <w:rsid w:val="37095ED6"/>
    <w:rsid w:val="37CC268C"/>
    <w:rsid w:val="38004326"/>
    <w:rsid w:val="391C0C23"/>
    <w:rsid w:val="3AB079FD"/>
    <w:rsid w:val="3ADB3A45"/>
    <w:rsid w:val="3C2461EA"/>
    <w:rsid w:val="3CC71DE8"/>
    <w:rsid w:val="3EC57C7E"/>
    <w:rsid w:val="3F006EB6"/>
    <w:rsid w:val="3F250870"/>
    <w:rsid w:val="40C840C5"/>
    <w:rsid w:val="41402CAC"/>
    <w:rsid w:val="4247162C"/>
    <w:rsid w:val="42B50E84"/>
    <w:rsid w:val="43410DCF"/>
    <w:rsid w:val="43E470DD"/>
    <w:rsid w:val="44563F55"/>
    <w:rsid w:val="447B3A23"/>
    <w:rsid w:val="45BB6419"/>
    <w:rsid w:val="45DF5A05"/>
    <w:rsid w:val="47CE4C53"/>
    <w:rsid w:val="4918794B"/>
    <w:rsid w:val="49CD5E65"/>
    <w:rsid w:val="4B3B084C"/>
    <w:rsid w:val="4C266465"/>
    <w:rsid w:val="4DBC5E59"/>
    <w:rsid w:val="4EBF6503"/>
    <w:rsid w:val="4F0E0BFC"/>
    <w:rsid w:val="4F0F5EC6"/>
    <w:rsid w:val="50FC5C8E"/>
    <w:rsid w:val="523D423F"/>
    <w:rsid w:val="53703D19"/>
    <w:rsid w:val="539D0E20"/>
    <w:rsid w:val="54652933"/>
    <w:rsid w:val="54B20412"/>
    <w:rsid w:val="55737C8F"/>
    <w:rsid w:val="55C436D0"/>
    <w:rsid w:val="55E41787"/>
    <w:rsid w:val="56CC41A3"/>
    <w:rsid w:val="57D77A9F"/>
    <w:rsid w:val="57EB43D8"/>
    <w:rsid w:val="58357766"/>
    <w:rsid w:val="58D360A8"/>
    <w:rsid w:val="58E74BFF"/>
    <w:rsid w:val="590A36BE"/>
    <w:rsid w:val="595B050E"/>
    <w:rsid w:val="5C2960A3"/>
    <w:rsid w:val="5C412DB8"/>
    <w:rsid w:val="5CD02A65"/>
    <w:rsid w:val="5E5E6B0D"/>
    <w:rsid w:val="5EC826D8"/>
    <w:rsid w:val="5F152AAA"/>
    <w:rsid w:val="5FA1668B"/>
    <w:rsid w:val="60754CA3"/>
    <w:rsid w:val="614559B3"/>
    <w:rsid w:val="62997F7B"/>
    <w:rsid w:val="62C11E22"/>
    <w:rsid w:val="63D07BE2"/>
    <w:rsid w:val="65857818"/>
    <w:rsid w:val="66FA0ECF"/>
    <w:rsid w:val="6730560F"/>
    <w:rsid w:val="67B13277"/>
    <w:rsid w:val="6B181111"/>
    <w:rsid w:val="6C9B0A41"/>
    <w:rsid w:val="6CA40487"/>
    <w:rsid w:val="6CA7405D"/>
    <w:rsid w:val="6DC234BB"/>
    <w:rsid w:val="6E3F269E"/>
    <w:rsid w:val="6F786A57"/>
    <w:rsid w:val="70274C82"/>
    <w:rsid w:val="70DB4057"/>
    <w:rsid w:val="714850F3"/>
    <w:rsid w:val="721B225D"/>
    <w:rsid w:val="722C32F7"/>
    <w:rsid w:val="72377C95"/>
    <w:rsid w:val="73431A94"/>
    <w:rsid w:val="742F10D1"/>
    <w:rsid w:val="75731D8F"/>
    <w:rsid w:val="75DE10DD"/>
    <w:rsid w:val="78376F56"/>
    <w:rsid w:val="7851057A"/>
    <w:rsid w:val="78E07894"/>
    <w:rsid w:val="79A83FF4"/>
    <w:rsid w:val="7BDF5AF6"/>
    <w:rsid w:val="7C1562E9"/>
    <w:rsid w:val="7E0B6F1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ind w:firstLine="560" w:firstLineChars="200"/>
    </w:pPr>
    <w:rPr>
      <w:rFonts w:ascii="宋体" w:hAnsi="宋体"/>
      <w:color w:val="FF0000"/>
      <w:sz w:val="28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unhideWhenUsed/>
    <w:qFormat/>
    <w:uiPriority w:val="99"/>
    <w:rPr>
      <w:rFonts w:hint="default"/>
      <w:sz w:val="24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Char2 Char Char Char Char Char Char Char Char1 Char"/>
    <w:basedOn w:val="1"/>
    <w:qFormat/>
    <w:uiPriority w:val="0"/>
    <w:pPr>
      <w:spacing w:line="360" w:lineRule="auto"/>
      <w:ind w:firstLine="200" w:firstLineChars="200"/>
    </w:pPr>
    <w:rPr>
      <w:rFonts w:ascii="Verdana" w:hAnsi="Verdana" w:eastAsia="Times New Roman" w:cs="Times New Roman"/>
      <w:kern w:val="0"/>
      <w:sz w:val="20"/>
      <w:szCs w:val="20"/>
      <w:lang w:eastAsia="en-US"/>
    </w:rPr>
  </w:style>
  <w:style w:type="character" w:customStyle="1" w:styleId="14">
    <w:name w:val="页眉 Char"/>
    <w:basedOn w:val="9"/>
    <w:link w:val="8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9"/>
    <w:link w:val="7"/>
    <w:semiHidden/>
    <w:qFormat/>
    <w:uiPriority w:val="99"/>
    <w:rPr>
      <w:kern w:val="2"/>
      <w:sz w:val="18"/>
      <w:szCs w:val="18"/>
    </w:rPr>
  </w:style>
  <w:style w:type="paragraph" w:customStyle="1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批注框文本 Char"/>
    <w:basedOn w:val="9"/>
    <w:link w:val="6"/>
    <w:semiHidden/>
    <w:qFormat/>
    <w:uiPriority w:val="99"/>
    <w:rPr>
      <w:kern w:val="2"/>
      <w:sz w:val="18"/>
      <w:szCs w:val="18"/>
    </w:rPr>
  </w:style>
  <w:style w:type="character" w:customStyle="1" w:styleId="18">
    <w:name w:val="日期 Char"/>
    <w:basedOn w:val="9"/>
    <w:link w:val="5"/>
    <w:semiHidden/>
    <w:qFormat/>
    <w:uiPriority w:val="99"/>
    <w:rPr>
      <w:kern w:val="2"/>
      <w:sz w:val="21"/>
      <w:szCs w:val="22"/>
    </w:rPr>
  </w:style>
  <w:style w:type="character" w:customStyle="1" w:styleId="19">
    <w:name w:val="fontstyle01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character" w:customStyle="1" w:styleId="20">
    <w:name w:val="fontstyle21"/>
    <w:qFormat/>
    <w:uiPriority w:val="0"/>
    <w:rPr>
      <w:rFonts w:hint="default" w:ascii="Times New Roman" w:hAnsi="Times New Roman" w:cs="Times New Roman"/>
      <w:color w:val="000000"/>
      <w:sz w:val="28"/>
      <w:szCs w:val="28"/>
    </w:rPr>
  </w:style>
  <w:style w:type="paragraph" w:customStyle="1" w:styleId="21">
    <w:name w:val="表图题注"/>
    <w:basedOn w:val="1"/>
    <w:next w:val="1"/>
    <w:qFormat/>
    <w:uiPriority w:val="0"/>
    <w:pPr>
      <w:jc w:val="center"/>
    </w:pPr>
    <w:rPr>
      <w:rFonts w:cs="Times New Roman"/>
      <w:b/>
      <w:sz w:val="21"/>
      <w:lang w:val="zh-CN" w:eastAsia="zh-CN"/>
    </w:rPr>
  </w:style>
  <w:style w:type="paragraph" w:customStyle="1" w:styleId="22">
    <w:name w:val="表格"/>
    <w:basedOn w:val="1"/>
    <w:qFormat/>
    <w:uiPriority w:val="0"/>
    <w:pPr>
      <w:spacing w:before="60" w:after="25"/>
      <w:jc w:val="center"/>
    </w:pPr>
  </w:style>
  <w:style w:type="paragraph" w:customStyle="1" w:styleId="23">
    <w:name w:val="表格文字"/>
    <w:basedOn w:val="1"/>
    <w:next w:val="3"/>
    <w:qFormat/>
    <w:uiPriority w:val="0"/>
    <w:pPr>
      <w:adjustRightInd w:val="0"/>
      <w:snapToGrid w:val="0"/>
      <w:jc w:val="center"/>
    </w:pPr>
    <w:rPr>
      <w:snapToGrid w:val="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6" textRotate="1"/>
    <customShpInfo spid="_x0000_s2050"/>
    <customShpInfo spid="_x0000_s2051"/>
    <customShpInfo spid="_x0000_s2058"/>
    <customShpInfo spid="_x0000_s2056"/>
    <customShpInfo spid="_x0000_s205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D2C793-2491-4349-ABA2-AA077D5199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</Words>
  <Characters>842</Characters>
  <Lines>7</Lines>
  <Paragraphs>1</Paragraphs>
  <ScaleCrop>false</ScaleCrop>
  <LinksUpToDate>false</LinksUpToDate>
  <CharactersWithSpaces>988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2018-07-25T07:01:00Z</dcterms:created>
  <dc:creator>开 心心</dc:creator>
  <cp:lastModifiedBy>NTKO</cp:lastModifiedBy>
  <cp:lastPrinted>2019-03-29T09:44:00Z</cp:lastPrinted>
  <dcterms:modified xsi:type="dcterms:W3CDTF">2019-05-06T03:56:13Z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docranid">
    <vt:lpwstr>D2ACD01D7CCF4AE4B03352C7B0F0B806</vt:lpwstr>
  </property>
</Properties>
</file>