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77" w:rsidRDefault="005D61D4" w:rsidP="005D61D4">
      <w:pPr>
        <w:jc w:val="center"/>
        <w:rPr>
          <w:rFonts w:hint="eastAsia"/>
          <w:sz w:val="52"/>
          <w:szCs w:val="52"/>
        </w:rPr>
      </w:pPr>
      <w:r w:rsidRPr="005D61D4">
        <w:rPr>
          <w:rFonts w:hint="eastAsia"/>
          <w:sz w:val="52"/>
          <w:szCs w:val="52"/>
        </w:rPr>
        <w:t>速冻食品</w:t>
      </w:r>
    </w:p>
    <w:p w:rsidR="005D61D4" w:rsidRDefault="005D61D4" w:rsidP="003736ED">
      <w:pPr>
        <w:ind w:firstLineChars="150" w:firstLine="66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1</w:t>
      </w:r>
      <w:proofErr w:type="gramStart"/>
      <w:r>
        <w:rPr>
          <w:rFonts w:hint="eastAsia"/>
          <w:sz w:val="44"/>
          <w:szCs w:val="44"/>
        </w:rPr>
        <w:t>速冻面米食品</w:t>
      </w:r>
      <w:proofErr w:type="gramEnd"/>
    </w:p>
    <w:p w:rsidR="005D61D4" w:rsidRDefault="005D61D4" w:rsidP="003736ED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1.1</w:t>
      </w:r>
      <w:r>
        <w:rPr>
          <w:rFonts w:hint="eastAsia"/>
          <w:sz w:val="32"/>
          <w:szCs w:val="32"/>
        </w:rPr>
        <w:t>适用范围</w:t>
      </w:r>
    </w:p>
    <w:p w:rsidR="005D61D4" w:rsidRPr="00EB2980" w:rsidRDefault="005D61D4" w:rsidP="003736ED">
      <w:pPr>
        <w:ind w:firstLineChars="250" w:firstLine="600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本细则适用于速冻面米</w:t>
      </w:r>
      <w:proofErr w:type="gramStart"/>
      <w:r w:rsidRPr="00EB2980">
        <w:rPr>
          <w:rFonts w:hint="eastAsia"/>
          <w:sz w:val="24"/>
          <w:szCs w:val="24"/>
        </w:rPr>
        <w:t>食品食品</w:t>
      </w:r>
      <w:proofErr w:type="gramEnd"/>
      <w:r w:rsidRPr="00EB2980">
        <w:rPr>
          <w:rFonts w:hint="eastAsia"/>
          <w:sz w:val="24"/>
          <w:szCs w:val="24"/>
        </w:rPr>
        <w:t>安全监督抽检。</w:t>
      </w:r>
    </w:p>
    <w:p w:rsidR="005D61D4" w:rsidRDefault="005D61D4" w:rsidP="003736ED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1.2</w:t>
      </w:r>
      <w:r>
        <w:rPr>
          <w:rFonts w:hint="eastAsia"/>
          <w:sz w:val="32"/>
          <w:szCs w:val="32"/>
        </w:rPr>
        <w:t>产品种类</w:t>
      </w:r>
    </w:p>
    <w:p w:rsidR="005D61D4" w:rsidRPr="00EB2980" w:rsidRDefault="005D61D4" w:rsidP="003736ED">
      <w:pPr>
        <w:ind w:firstLineChars="250" w:firstLine="600"/>
        <w:jc w:val="left"/>
        <w:rPr>
          <w:rFonts w:hint="eastAsia"/>
          <w:sz w:val="24"/>
          <w:szCs w:val="24"/>
        </w:rPr>
      </w:pPr>
      <w:proofErr w:type="gramStart"/>
      <w:r w:rsidRPr="00EB2980">
        <w:rPr>
          <w:rFonts w:hint="eastAsia"/>
          <w:sz w:val="24"/>
          <w:szCs w:val="24"/>
        </w:rPr>
        <w:t>速冻面米食品</w:t>
      </w:r>
      <w:proofErr w:type="gramEnd"/>
      <w:r w:rsidRPr="00EB2980">
        <w:rPr>
          <w:rFonts w:hint="eastAsia"/>
          <w:sz w:val="24"/>
          <w:szCs w:val="24"/>
        </w:rPr>
        <w:t>是以小麦粉、大米、杂粮等谷物类为主要原料，或同时配以肉、禽、蛋、水产品、蔬菜、果料、糖、油、调味品等单一或多种配料为馅料，经加工成型（或熟制）、速冻而成的食品。</w:t>
      </w:r>
    </w:p>
    <w:p w:rsidR="005D61D4" w:rsidRDefault="005D61D4" w:rsidP="003736ED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1.4</w:t>
      </w:r>
      <w:r>
        <w:rPr>
          <w:rFonts w:hint="eastAsia"/>
          <w:sz w:val="32"/>
          <w:szCs w:val="32"/>
        </w:rPr>
        <w:t>抽样</w:t>
      </w:r>
    </w:p>
    <w:p w:rsidR="005D61D4" w:rsidRPr="003736ED" w:rsidRDefault="005D61D4" w:rsidP="003736ED">
      <w:pPr>
        <w:ind w:firstLineChars="200" w:firstLine="560"/>
        <w:jc w:val="left"/>
        <w:rPr>
          <w:rFonts w:hint="eastAsia"/>
          <w:sz w:val="28"/>
          <w:szCs w:val="28"/>
        </w:rPr>
      </w:pPr>
      <w:r w:rsidRPr="003736ED">
        <w:rPr>
          <w:rFonts w:hint="eastAsia"/>
          <w:sz w:val="28"/>
          <w:szCs w:val="28"/>
        </w:rPr>
        <w:t>1.4.1</w:t>
      </w:r>
      <w:r w:rsidRPr="003736ED">
        <w:rPr>
          <w:rFonts w:hint="eastAsia"/>
          <w:sz w:val="28"/>
          <w:szCs w:val="28"/>
        </w:rPr>
        <w:t>抽样型号或规格</w:t>
      </w:r>
    </w:p>
    <w:p w:rsidR="005D61D4" w:rsidRPr="00EB2980" w:rsidRDefault="00A525E0" w:rsidP="003736ED">
      <w:pPr>
        <w:ind w:firstLineChars="250" w:firstLine="600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预包装食品</w:t>
      </w:r>
    </w:p>
    <w:p w:rsidR="00A525E0" w:rsidRPr="003736ED" w:rsidRDefault="00A525E0" w:rsidP="003736ED">
      <w:pPr>
        <w:ind w:firstLineChars="200" w:firstLine="560"/>
        <w:jc w:val="left"/>
        <w:rPr>
          <w:rFonts w:hint="eastAsia"/>
          <w:sz w:val="28"/>
          <w:szCs w:val="28"/>
        </w:rPr>
      </w:pPr>
      <w:r w:rsidRPr="003736ED">
        <w:rPr>
          <w:rFonts w:hint="eastAsia"/>
          <w:sz w:val="28"/>
          <w:szCs w:val="28"/>
        </w:rPr>
        <w:t>1.4.2</w:t>
      </w:r>
      <w:r w:rsidRPr="003736ED">
        <w:rPr>
          <w:rFonts w:hint="eastAsia"/>
          <w:sz w:val="28"/>
          <w:szCs w:val="28"/>
        </w:rPr>
        <w:t>抽样方法及数量</w:t>
      </w:r>
    </w:p>
    <w:p w:rsidR="00A525E0" w:rsidRPr="00EB2980" w:rsidRDefault="00A525E0" w:rsidP="00A525E0">
      <w:pPr>
        <w:ind w:firstLine="645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生产环节抽样时，在企业的成品库房，应从同一批次样品堆的</w:t>
      </w:r>
      <w:r w:rsidRPr="00EB2980">
        <w:rPr>
          <w:rFonts w:hint="eastAsia"/>
          <w:sz w:val="24"/>
          <w:szCs w:val="24"/>
        </w:rPr>
        <w:t>4</w:t>
      </w:r>
      <w:r w:rsidRPr="00EB2980">
        <w:rPr>
          <w:rFonts w:hint="eastAsia"/>
          <w:sz w:val="24"/>
          <w:szCs w:val="24"/>
        </w:rPr>
        <w:t>个不同部位抽取相应数量的样品，分别取出相应的样品；生制品抽样数量不少于</w:t>
      </w:r>
      <w:r w:rsidRPr="00EB2980">
        <w:rPr>
          <w:rFonts w:hint="eastAsia"/>
          <w:sz w:val="24"/>
          <w:szCs w:val="24"/>
        </w:rPr>
        <w:t>1kg</w:t>
      </w:r>
      <w:r w:rsidRPr="00EB2980">
        <w:rPr>
          <w:rFonts w:hint="eastAsia"/>
          <w:sz w:val="24"/>
          <w:szCs w:val="24"/>
        </w:rPr>
        <w:t>，且不少于</w:t>
      </w:r>
      <w:r w:rsidRPr="00EB2980">
        <w:rPr>
          <w:rFonts w:hint="eastAsia"/>
          <w:sz w:val="24"/>
          <w:szCs w:val="24"/>
        </w:rPr>
        <w:t>4</w:t>
      </w:r>
      <w:r w:rsidRPr="00EB2980">
        <w:rPr>
          <w:rFonts w:hint="eastAsia"/>
          <w:sz w:val="24"/>
          <w:szCs w:val="24"/>
        </w:rPr>
        <w:t>个独立包装，熟制品抽样数量不少于</w:t>
      </w:r>
      <w:r w:rsidRPr="00EB2980">
        <w:rPr>
          <w:rFonts w:hint="eastAsia"/>
          <w:sz w:val="24"/>
          <w:szCs w:val="24"/>
        </w:rPr>
        <w:t>2kg</w:t>
      </w:r>
      <w:r w:rsidRPr="00EB2980">
        <w:rPr>
          <w:rFonts w:hint="eastAsia"/>
          <w:sz w:val="24"/>
          <w:szCs w:val="24"/>
        </w:rPr>
        <w:t>，且不少于</w:t>
      </w:r>
      <w:r w:rsidRPr="00EB2980">
        <w:rPr>
          <w:rFonts w:hint="eastAsia"/>
          <w:sz w:val="24"/>
          <w:szCs w:val="24"/>
        </w:rPr>
        <w:t>8</w:t>
      </w:r>
      <w:r w:rsidRPr="00EB2980">
        <w:rPr>
          <w:rFonts w:hint="eastAsia"/>
          <w:sz w:val="24"/>
          <w:szCs w:val="24"/>
        </w:rPr>
        <w:t>个独立包装。</w:t>
      </w:r>
    </w:p>
    <w:p w:rsidR="00A525E0" w:rsidRPr="00EB2980" w:rsidRDefault="00A525E0" w:rsidP="00A525E0">
      <w:pPr>
        <w:ind w:firstLine="645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所抽取样品分成</w:t>
      </w:r>
      <w:r w:rsidRPr="00EB2980">
        <w:rPr>
          <w:rFonts w:hint="eastAsia"/>
          <w:sz w:val="24"/>
          <w:szCs w:val="24"/>
        </w:rPr>
        <w:t>2</w:t>
      </w:r>
      <w:r w:rsidRPr="00EB2980">
        <w:rPr>
          <w:rFonts w:hint="eastAsia"/>
          <w:sz w:val="24"/>
          <w:szCs w:val="24"/>
        </w:rPr>
        <w:t>份，约</w:t>
      </w:r>
      <w:r w:rsidRPr="00EB2980">
        <w:rPr>
          <w:rFonts w:hint="eastAsia"/>
          <w:sz w:val="24"/>
          <w:szCs w:val="24"/>
        </w:rPr>
        <w:t>3</w:t>
      </w:r>
      <w:r w:rsidRPr="00EB2980">
        <w:rPr>
          <w:rFonts w:ascii="宋体" w:eastAsia="宋体" w:hAnsi="宋体" w:hint="eastAsia"/>
          <w:sz w:val="24"/>
          <w:szCs w:val="24"/>
        </w:rPr>
        <w:t>／</w:t>
      </w:r>
      <w:r w:rsidRPr="00EB2980">
        <w:rPr>
          <w:rFonts w:hint="eastAsia"/>
          <w:sz w:val="24"/>
          <w:szCs w:val="24"/>
        </w:rPr>
        <w:t>4</w:t>
      </w:r>
      <w:r w:rsidRPr="00EB2980">
        <w:rPr>
          <w:rFonts w:hint="eastAsia"/>
          <w:sz w:val="24"/>
          <w:szCs w:val="24"/>
        </w:rPr>
        <w:t>为检验样品，约</w:t>
      </w:r>
      <w:r w:rsidRPr="00EB2980">
        <w:rPr>
          <w:rFonts w:hint="eastAsia"/>
          <w:sz w:val="24"/>
          <w:szCs w:val="24"/>
        </w:rPr>
        <w:t>1</w:t>
      </w:r>
      <w:r w:rsidRPr="00EB2980">
        <w:rPr>
          <w:rFonts w:ascii="宋体" w:eastAsia="宋体" w:hAnsi="宋体" w:hint="eastAsia"/>
          <w:sz w:val="24"/>
          <w:szCs w:val="24"/>
        </w:rPr>
        <w:t>／</w:t>
      </w:r>
      <w:r w:rsidRPr="00EB2980">
        <w:rPr>
          <w:rFonts w:hint="eastAsia"/>
          <w:sz w:val="24"/>
          <w:szCs w:val="24"/>
        </w:rPr>
        <w:t>4</w:t>
      </w:r>
      <w:r w:rsidRPr="00EB2980">
        <w:rPr>
          <w:rFonts w:hint="eastAsia"/>
          <w:sz w:val="24"/>
          <w:szCs w:val="24"/>
        </w:rPr>
        <w:t>为复检备份样品（备份样品封存在承检机构）。</w:t>
      </w:r>
    </w:p>
    <w:p w:rsidR="00A525E0" w:rsidRPr="003736ED" w:rsidRDefault="00A525E0" w:rsidP="00A525E0">
      <w:pPr>
        <w:ind w:firstLine="645"/>
        <w:jc w:val="left"/>
        <w:rPr>
          <w:rFonts w:hint="eastAsia"/>
          <w:sz w:val="28"/>
          <w:szCs w:val="28"/>
        </w:rPr>
      </w:pPr>
      <w:r w:rsidRPr="003736ED">
        <w:rPr>
          <w:rFonts w:hint="eastAsia"/>
          <w:sz w:val="28"/>
          <w:szCs w:val="28"/>
        </w:rPr>
        <w:t>1.4.3</w:t>
      </w:r>
      <w:r w:rsidRPr="003736ED">
        <w:rPr>
          <w:rFonts w:hint="eastAsia"/>
          <w:sz w:val="28"/>
          <w:szCs w:val="28"/>
        </w:rPr>
        <w:t>抽样单</w:t>
      </w:r>
    </w:p>
    <w:p w:rsidR="00A525E0" w:rsidRPr="00EB2980" w:rsidRDefault="00A525E0" w:rsidP="00A525E0">
      <w:pPr>
        <w:ind w:firstLine="645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应按有关规定填写抽样单，并记录所抽</w:t>
      </w:r>
      <w:r w:rsidR="00EB2980" w:rsidRPr="00EB2980">
        <w:rPr>
          <w:rFonts w:hint="eastAsia"/>
          <w:sz w:val="24"/>
          <w:szCs w:val="24"/>
        </w:rPr>
        <w:t>产品及生产经营企业相关信息。</w:t>
      </w:r>
    </w:p>
    <w:p w:rsidR="00EB2980" w:rsidRPr="003736ED" w:rsidRDefault="00EB2980" w:rsidP="00EB2980">
      <w:pPr>
        <w:ind w:firstLine="540"/>
        <w:jc w:val="left"/>
        <w:rPr>
          <w:rFonts w:hint="eastAsia"/>
          <w:sz w:val="28"/>
          <w:szCs w:val="28"/>
        </w:rPr>
      </w:pPr>
      <w:r w:rsidRPr="003736ED">
        <w:rPr>
          <w:rFonts w:hint="eastAsia"/>
          <w:sz w:val="28"/>
          <w:szCs w:val="28"/>
        </w:rPr>
        <w:t>1.4.4</w:t>
      </w:r>
      <w:r w:rsidRPr="003736ED">
        <w:rPr>
          <w:rFonts w:hint="eastAsia"/>
          <w:sz w:val="28"/>
          <w:szCs w:val="28"/>
        </w:rPr>
        <w:t>封样和样品运输、贮存</w:t>
      </w:r>
    </w:p>
    <w:p w:rsidR="00EB2980" w:rsidRPr="00EB2980" w:rsidRDefault="00EB2980" w:rsidP="00EB2980">
      <w:pPr>
        <w:ind w:firstLine="540"/>
        <w:jc w:val="left"/>
        <w:rPr>
          <w:rFonts w:hint="eastAsia"/>
          <w:sz w:val="24"/>
          <w:szCs w:val="24"/>
        </w:rPr>
      </w:pPr>
      <w:r w:rsidRPr="00EB2980">
        <w:rPr>
          <w:rFonts w:hint="eastAsia"/>
          <w:sz w:val="24"/>
          <w:szCs w:val="24"/>
        </w:rPr>
        <w:t>抽样完成后由抽样人与被抽样单位在抽样单和封条上签字、盖章，当场封样，检验样品、备份样品分别封样。为保证样品的真实性，要有相应的防拆封措施，并保证封条在运输过程中不会破损。样品运输、贮存过程中应采取有效的防护措施，确保样品不被污染，不发生腐败变质，不影响后续检验。样品的运输、贮存，应符合产品明示要求或产品实际需要的条件要求</w:t>
      </w:r>
      <w:r w:rsidR="003736ED">
        <w:rPr>
          <w:rFonts w:hint="eastAsia"/>
          <w:sz w:val="24"/>
          <w:szCs w:val="24"/>
        </w:rPr>
        <w:t>。</w:t>
      </w:r>
    </w:p>
    <w:sectPr w:rsidR="00EB2980" w:rsidRPr="00EB2980" w:rsidSect="002C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1D4"/>
    <w:rsid w:val="002C4B77"/>
    <w:rsid w:val="003736ED"/>
    <w:rsid w:val="005D61D4"/>
    <w:rsid w:val="00A525E0"/>
    <w:rsid w:val="00EB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2018-05-17T05:47:00Z</dcterms:created>
  <dcterms:modified xsi:type="dcterms:W3CDTF">2018-05-17T06:20:00Z</dcterms:modified>
</cp:coreProperties>
</file>