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龙斗一号地块一期城市棚户区改造项目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  <w:t>（1）基本情况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  <w:t>项目位于斗南片区，由云南颐岭置业有限公司实施，建成后用于安置江尾社区、龙街社区和古城社区居民。项目建筑面积224995</w:t>
      </w:r>
      <w:r>
        <w:rPr>
          <w:rFonts w:hint="eastAsia"/>
          <w:b w:val="0"/>
          <w:bCs w:val="0"/>
          <w:kern w:val="2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，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  <w:t>城市棚户区改造共计1983套。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  <w:t>（2）进展情况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  <w:t>安置地块小学、幼儿园已投入使用。安置房住宅1栋25层施工完，配套商业3层施工完成，2栋27层施工，配套商业三层施工完成，8栋基础垫层施工完，7栋工程桩施工完成50%，9栋9层施工完成，10栋22层施工完成，3,4,5栋土方开挖完成，工程桩开始施工，6栋土方开挖完成一半，桩基础施工准备。</w:t>
      </w:r>
    </w:p>
    <w:p>
      <w:pPr>
        <w:pStyle w:val="5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503A"/>
    <w:rsid w:val="0E6C503A"/>
    <w:rsid w:val="13C6280C"/>
    <w:rsid w:val="23924175"/>
    <w:rsid w:val="2DA55DC5"/>
    <w:rsid w:val="3201095F"/>
    <w:rsid w:val="53585F55"/>
    <w:rsid w:val="65473D5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2018-06-08T10:09:00Z</dcterms:created>
  <dc:creator>Nick</dc:creator>
  <cp:lastModifiedBy>Administrator</cp:lastModifiedBy>
  <dcterms:modified xsi:type="dcterms:W3CDTF">2018-06-08T11:55:59Z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