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40" w:firstLineChars="7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斗南社区彩龙村安置房项目</w:t>
      </w:r>
    </w:p>
    <w:p>
      <w:pPr>
        <w:spacing w:line="560" w:lineRule="exact"/>
        <w:ind w:firstLine="2240" w:firstLineChars="700"/>
        <w:jc w:val="lef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（1）基本情况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项目位于斗南街道，由昆明滇池投资有限责任公司实施，建成后用于斗南社区彩龙村居民安置。项目总用地面积15929.07</w:t>
      </w:r>
      <w:r>
        <w:rPr>
          <w:rFonts w:hint="eastAsia" w:ascii="宋体" w:hAnsi="宋体" w:cs="宋体"/>
          <w:bCs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（约</w:t>
      </w:r>
      <w:r>
        <w:rPr>
          <w:rFonts w:hint="eastAsia" w:ascii="仿宋_GB2312" w:eastAsia="仿宋_GB2312"/>
          <w:bCs/>
          <w:sz w:val="32"/>
          <w:szCs w:val="32"/>
        </w:rPr>
        <w:t>23.89 亩），地上建筑面积19314</w:t>
      </w:r>
      <w:r>
        <w:rPr>
          <w:rFonts w:hint="eastAsia" w:ascii="宋体" w:hAnsi="宋体" w:cs="宋体"/>
          <w:bCs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，城市棚户区改造共计</w:t>
      </w:r>
      <w:r>
        <w:rPr>
          <w:rFonts w:hint="eastAsia" w:ascii="仿宋_GB2312" w:eastAsia="仿宋_GB2312"/>
          <w:bCs/>
          <w:sz w:val="32"/>
          <w:szCs w:val="32"/>
        </w:rPr>
        <w:t>188套，于2016年5月开工建设。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</w:rPr>
        <w:t>（2）进展情况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项目于2016年5月开工建设，所有</w:t>
      </w:r>
      <w:r>
        <w:rPr>
          <w:rFonts w:hint="eastAsia" w:ascii="仿宋_GB2312" w:hAnsi="宋体" w:eastAsia="仿宋_GB2312"/>
          <w:sz w:val="32"/>
          <w:szCs w:val="32"/>
        </w:rPr>
        <w:t>主体工程建设已完成，基础配套设施已基本完成，绿化、水、电工程正进行收尾。</w:t>
      </w:r>
    </w:p>
    <w:p>
      <w:pPr>
        <w:pStyle w:val="5"/>
        <w:ind w:firstLine="64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5"/>
        <w:ind w:firstLine="64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5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C503A"/>
    <w:rsid w:val="0E6C503A"/>
    <w:rsid w:val="23924175"/>
    <w:rsid w:val="25B81E7D"/>
    <w:rsid w:val="33C04C3B"/>
    <w:rsid w:val="53585F55"/>
    <w:rsid w:val="76231C2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2018-06-08T10:09:00Z</dcterms:created>
  <dc:creator>Nick</dc:creator>
  <cp:lastModifiedBy>Administrator</cp:lastModifiedBy>
  <dcterms:modified xsi:type="dcterms:W3CDTF">2018-06-08T11:53:31Z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